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E8" w:rsidRDefault="00966FE8" w:rsidP="00966FE8">
      <w:pPr>
        <w:pStyle w:val="3"/>
        <w:rPr>
          <w:rFonts w:eastAsia="Times New Roman"/>
          <w:color w:val="000000"/>
        </w:rPr>
      </w:pPr>
      <w:r>
        <w:rPr>
          <w:rFonts w:eastAsia="Times New Roman"/>
          <w:color w:val="000000"/>
        </w:rPr>
        <w:t>Титульний аркуш</w:t>
      </w: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jc w:val="both"/>
              <w:rPr>
                <w:rFonts w:eastAsia="Times New Roman"/>
                <w:color w:val="000000"/>
              </w:rPr>
            </w:pPr>
            <w:proofErr w:type="gramStart"/>
            <w:r>
              <w:rPr>
                <w:rFonts w:eastAsia="Times New Roman"/>
                <w:color w:val="000000"/>
              </w:rPr>
              <w:t>П</w:t>
            </w:r>
            <w:proofErr w:type="gramEnd"/>
            <w:r>
              <w:rPr>
                <w:rFonts w:eastAsia="Times New Roman"/>
                <w:color w:val="000000"/>
              </w:rPr>
              <w:t xml:space="preserve">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966FE8" w:rsidRDefault="00966FE8" w:rsidP="00966FE8">
      <w:pPr>
        <w:rPr>
          <w:rFonts w:eastAsia="Times New Roman"/>
          <w:vanish/>
          <w:color w:val="000000"/>
        </w:rPr>
      </w:pPr>
    </w:p>
    <w:tbl>
      <w:tblPr>
        <w:tblW w:w="5000" w:type="pct"/>
        <w:tblLook w:val="04A0"/>
      </w:tblPr>
      <w:tblGrid>
        <w:gridCol w:w="2250"/>
        <w:gridCol w:w="659"/>
        <w:gridCol w:w="3007"/>
        <w:gridCol w:w="659"/>
        <w:gridCol w:w="3750"/>
      </w:tblGrid>
      <w:tr w:rsidR="00966FE8" w:rsidTr="00966FE8">
        <w:tc>
          <w:tcPr>
            <w:tcW w:w="2250" w:type="dxa"/>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Директор</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3750" w:type="dxa"/>
            <w:tcMar>
              <w:top w:w="60" w:type="dxa"/>
              <w:left w:w="60" w:type="dxa"/>
              <w:bottom w:w="60" w:type="dxa"/>
              <w:right w:w="60" w:type="dxa"/>
            </w:tcMar>
            <w:vAlign w:val="bottom"/>
            <w:hideMark/>
          </w:tcPr>
          <w:p w:rsidR="00966FE8" w:rsidRDefault="00966FE8">
            <w:pPr>
              <w:jc w:val="center"/>
              <w:rPr>
                <w:rFonts w:eastAsia="Times New Roman"/>
                <w:color w:val="000000"/>
              </w:rPr>
            </w:pPr>
            <w:r>
              <w:rPr>
                <w:rFonts w:eastAsia="Times New Roman"/>
                <w:color w:val="000000"/>
              </w:rPr>
              <w:t>Сидорук Адам Кузьмич</w:t>
            </w:r>
          </w:p>
        </w:tc>
      </w:tr>
      <w:tr w:rsidR="00966FE8" w:rsidTr="00966FE8">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(посада)</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w:t>
            </w:r>
            <w:proofErr w:type="gramStart"/>
            <w:r>
              <w:rPr>
                <w:rStyle w:val="small-text1"/>
                <w:rFonts w:eastAsia="Times New Roman"/>
                <w:color w:val="000000"/>
              </w:rPr>
              <w:t>п</w:t>
            </w:r>
            <w:proofErr w:type="gramEnd"/>
            <w:r>
              <w:rPr>
                <w:rStyle w:val="small-text1"/>
                <w:rFonts w:eastAsia="Times New Roman"/>
                <w:color w:val="000000"/>
              </w:rPr>
              <w:t>ідпис)</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w:t>
            </w:r>
            <w:proofErr w:type="gramStart"/>
            <w:r>
              <w:rPr>
                <w:rStyle w:val="small-text1"/>
                <w:rFonts w:eastAsia="Times New Roman"/>
                <w:color w:val="000000"/>
              </w:rPr>
              <w:t>пр</w:t>
            </w:r>
            <w:proofErr w:type="gramEnd"/>
            <w:r>
              <w:rPr>
                <w:rStyle w:val="small-text1"/>
                <w:rFonts w:eastAsia="Times New Roman"/>
                <w:color w:val="000000"/>
              </w:rPr>
              <w:t>ізвище та ініціали керівника)</w:t>
            </w:r>
          </w:p>
        </w:tc>
      </w:tr>
      <w:tr w:rsidR="00966FE8" w:rsidTr="00966FE8">
        <w:tc>
          <w:tcPr>
            <w:tcW w:w="0" w:type="auto"/>
            <w:gridSpan w:val="4"/>
            <w:vMerge w:val="restart"/>
            <w:tcMar>
              <w:top w:w="30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М.П.</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14.04.2017</w:t>
            </w:r>
          </w:p>
        </w:tc>
      </w:tr>
      <w:tr w:rsidR="00966FE8" w:rsidTr="00966FE8">
        <w:tc>
          <w:tcPr>
            <w:tcW w:w="0" w:type="auto"/>
            <w:gridSpan w:val="4"/>
            <w:vMerge/>
            <w:vAlign w:val="center"/>
            <w:hideMark/>
          </w:tcPr>
          <w:p w:rsidR="00966FE8" w:rsidRDefault="00966FE8">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(дата)</w:t>
            </w:r>
          </w:p>
        </w:tc>
      </w:tr>
    </w:tbl>
    <w:p w:rsidR="00966FE8" w:rsidRDefault="00966FE8" w:rsidP="00966FE8">
      <w:pPr>
        <w:rPr>
          <w:rFonts w:eastAsia="Times New Roman"/>
          <w:color w:val="000000"/>
        </w:rPr>
      </w:pPr>
    </w:p>
    <w:p w:rsidR="00966FE8" w:rsidRDefault="00966FE8" w:rsidP="00966FE8">
      <w:pPr>
        <w:pStyle w:val="3"/>
        <w:rPr>
          <w:rFonts w:eastAsia="Times New Roman"/>
          <w:color w:val="000000"/>
        </w:rPr>
      </w:pPr>
      <w:proofErr w:type="gramStart"/>
      <w:r>
        <w:rPr>
          <w:rFonts w:eastAsia="Times New Roman"/>
          <w:color w:val="000000"/>
        </w:rPr>
        <w:t>Р</w:t>
      </w:r>
      <w:proofErr w:type="gramEnd"/>
      <w:r>
        <w:rPr>
          <w:rFonts w:eastAsia="Times New Roman"/>
          <w:color w:val="000000"/>
        </w:rPr>
        <w:t>ічна інформація емітента цінних паперів</w:t>
      </w:r>
      <w:r>
        <w:rPr>
          <w:rFonts w:eastAsia="Times New Roman"/>
          <w:color w:val="000000"/>
        </w:rPr>
        <w:br/>
        <w:t xml:space="preserve">за 2016 рік </w:t>
      </w:r>
    </w:p>
    <w:p w:rsidR="00966FE8" w:rsidRDefault="00966FE8" w:rsidP="00966FE8">
      <w:pPr>
        <w:pStyle w:val="3"/>
        <w:rPr>
          <w:rFonts w:eastAsia="Times New Roman"/>
          <w:color w:val="000000"/>
        </w:rPr>
      </w:pPr>
      <w:r>
        <w:rPr>
          <w:rFonts w:eastAsia="Times New Roman"/>
          <w:color w:val="000000"/>
        </w:rPr>
        <w:t>I. Загальні відомості</w:t>
      </w: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1. Повне найменування емітента</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w:t>
            </w:r>
            <w:proofErr w:type="gramStart"/>
            <w:r>
              <w:rPr>
                <w:rFonts w:eastAsia="Times New Roman"/>
                <w:color w:val="000000"/>
              </w:rPr>
              <w:t>i</w:t>
            </w:r>
            <w:proofErr w:type="gramEnd"/>
            <w:r>
              <w:rPr>
                <w:rFonts w:eastAsia="Times New Roman"/>
                <w:color w:val="000000"/>
              </w:rPr>
              <w:t>чне акцiонерне товариство "Ковельнафтопродукт"</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2. Організаційно-правова форма</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Публічне акціонерне товариство</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3. Код за ЄДРПОУ</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03482531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4. Місцезнаходження</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Волинська , Ковельський, 45000, м</w:t>
            </w:r>
            <w:proofErr w:type="gramStart"/>
            <w:r>
              <w:rPr>
                <w:rFonts w:eastAsia="Times New Roman"/>
                <w:color w:val="000000"/>
              </w:rPr>
              <w:t>.К</w:t>
            </w:r>
            <w:proofErr w:type="gramEnd"/>
            <w:r>
              <w:rPr>
                <w:rFonts w:eastAsia="Times New Roman"/>
                <w:color w:val="000000"/>
              </w:rPr>
              <w:t>овель, вул.Луцька, 21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5. Міжміський код, телефон та факс</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(03352) 5-11-72 (03352) 6-45-27</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6. Електронна поштова адреса</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Kovnaf@emitent.net.ua</w:t>
            </w:r>
          </w:p>
        </w:tc>
      </w:tr>
    </w:tbl>
    <w:p w:rsidR="00966FE8" w:rsidRDefault="00966FE8" w:rsidP="00966FE8">
      <w:pPr>
        <w:pStyle w:val="3"/>
        <w:rPr>
          <w:rFonts w:eastAsia="Times New Roman"/>
          <w:color w:val="000000"/>
        </w:rPr>
      </w:pPr>
      <w:r>
        <w:rPr>
          <w:rFonts w:eastAsia="Times New Roman"/>
          <w:color w:val="000000"/>
        </w:rPr>
        <w:t xml:space="preserve">II. Дані про дату та місце оприлюднення </w:t>
      </w:r>
      <w:proofErr w:type="gramStart"/>
      <w:r>
        <w:rPr>
          <w:rFonts w:eastAsia="Times New Roman"/>
          <w:color w:val="000000"/>
        </w:rPr>
        <w:t>р</w:t>
      </w:r>
      <w:proofErr w:type="gramEnd"/>
      <w:r>
        <w:rPr>
          <w:rFonts w:eastAsia="Times New Roman"/>
          <w:color w:val="000000"/>
        </w:rPr>
        <w:t>ічної інформації</w:t>
      </w:r>
    </w:p>
    <w:tbl>
      <w:tblPr>
        <w:tblW w:w="5000" w:type="pct"/>
        <w:tblLook w:val="04A0"/>
      </w:tblPr>
      <w:tblGrid>
        <w:gridCol w:w="9652"/>
        <w:gridCol w:w="673"/>
      </w:tblGrid>
      <w:tr w:rsidR="00966FE8" w:rsidTr="00966FE8">
        <w:tc>
          <w:tcPr>
            <w:tcW w:w="0" w:type="auto"/>
            <w:tcMar>
              <w:top w:w="60" w:type="dxa"/>
              <w:left w:w="60" w:type="dxa"/>
              <w:bottom w:w="60" w:type="dxa"/>
              <w:right w:w="60" w:type="dxa"/>
            </w:tcMar>
            <w:vAlign w:val="bottom"/>
            <w:hideMark/>
          </w:tcPr>
          <w:p w:rsidR="00966FE8" w:rsidRDefault="00966FE8">
            <w:pPr>
              <w:rPr>
                <w:rFonts w:eastAsia="Times New Roman"/>
                <w:color w:val="000000"/>
              </w:rPr>
            </w:pPr>
            <w:r>
              <w:rPr>
                <w:rFonts w:eastAsia="Times New Roman"/>
                <w:color w:val="000000"/>
              </w:rPr>
              <w:t xml:space="preserve">1. </w:t>
            </w:r>
            <w:proofErr w:type="gramStart"/>
            <w:r>
              <w:rPr>
                <w:rFonts w:eastAsia="Times New Roman"/>
                <w:color w:val="000000"/>
              </w:rPr>
              <w:t>Р</w:t>
            </w:r>
            <w:proofErr w:type="gramEnd"/>
            <w:r>
              <w:rPr>
                <w:rFonts w:eastAsia="Times New Roman"/>
                <w:color w:val="000000"/>
              </w:rPr>
              <w:t>ічна інформація розміщена у загальнодоступній інформаційній базі даних Комісії</w:t>
            </w:r>
          </w:p>
        </w:tc>
        <w:tc>
          <w:tcPr>
            <w:tcW w:w="0" w:type="auto"/>
            <w:tcMar>
              <w:top w:w="60" w:type="dxa"/>
              <w:left w:w="60" w:type="dxa"/>
              <w:bottom w:w="60" w:type="dxa"/>
              <w:right w:w="60" w:type="dxa"/>
            </w:tcMar>
            <w:vAlign w:val="bottom"/>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(дата)</w:t>
            </w:r>
          </w:p>
        </w:tc>
      </w:tr>
    </w:tbl>
    <w:p w:rsidR="00966FE8" w:rsidRDefault="00966FE8" w:rsidP="00966FE8">
      <w:pPr>
        <w:rPr>
          <w:rFonts w:eastAsia="Times New Roman"/>
          <w:vanish/>
          <w:color w:val="000000"/>
        </w:rPr>
      </w:pPr>
    </w:p>
    <w:tbl>
      <w:tblPr>
        <w:tblW w:w="5000" w:type="pct"/>
        <w:tblLook w:val="04A0"/>
      </w:tblPr>
      <w:tblGrid>
        <w:gridCol w:w="3993"/>
        <w:gridCol w:w="5478"/>
        <w:gridCol w:w="192"/>
        <w:gridCol w:w="662"/>
      </w:tblGrid>
      <w:tr w:rsidR="00966FE8" w:rsidTr="00966FE8">
        <w:tc>
          <w:tcPr>
            <w:tcW w:w="0" w:type="auto"/>
            <w:tcMar>
              <w:top w:w="60" w:type="dxa"/>
              <w:left w:w="60" w:type="dxa"/>
              <w:bottom w:w="60" w:type="dxa"/>
              <w:right w:w="60" w:type="dxa"/>
            </w:tcMar>
            <w:vAlign w:val="bottom"/>
            <w:hideMark/>
          </w:tcPr>
          <w:p w:rsidR="00966FE8" w:rsidRDefault="00966FE8">
            <w:pPr>
              <w:rPr>
                <w:rFonts w:eastAsia="Times New Roman"/>
                <w:color w:val="000000"/>
              </w:rPr>
            </w:pPr>
            <w:r>
              <w:rPr>
                <w:rFonts w:eastAsia="Times New Roman"/>
                <w:color w:val="000000"/>
              </w:rPr>
              <w:t xml:space="preserve">2. </w:t>
            </w:r>
            <w:proofErr w:type="gramStart"/>
            <w:r>
              <w:rPr>
                <w:rFonts w:eastAsia="Times New Roman"/>
                <w:color w:val="000000"/>
              </w:rPr>
              <w:t>Р</w:t>
            </w:r>
            <w:proofErr w:type="gramEnd"/>
            <w:r>
              <w:rPr>
                <w:rFonts w:eastAsia="Times New Roman"/>
                <w:color w:val="000000"/>
              </w:rPr>
              <w:t>ічна інформація опублікована у</w:t>
            </w:r>
          </w:p>
        </w:tc>
        <w:tc>
          <w:tcPr>
            <w:tcW w:w="0" w:type="auto"/>
            <w:tcMar>
              <w:top w:w="60" w:type="dxa"/>
              <w:left w:w="60" w:type="dxa"/>
              <w:bottom w:w="60" w:type="dxa"/>
              <w:right w:w="60" w:type="dxa"/>
            </w:tcMar>
            <w:vAlign w:val="bottom"/>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bottom"/>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(дата)</w:t>
            </w:r>
          </w:p>
        </w:tc>
      </w:tr>
    </w:tbl>
    <w:p w:rsidR="00966FE8" w:rsidRDefault="00966FE8" w:rsidP="00966FE8">
      <w:pPr>
        <w:rPr>
          <w:rFonts w:eastAsia="Times New Roman"/>
          <w:vanish/>
          <w:color w:val="000000"/>
        </w:rPr>
      </w:pPr>
    </w:p>
    <w:tbl>
      <w:tblPr>
        <w:tblW w:w="5000" w:type="pct"/>
        <w:tblLook w:val="04A0"/>
      </w:tblPr>
      <w:tblGrid>
        <w:gridCol w:w="4534"/>
        <w:gridCol w:w="3400"/>
        <w:gridCol w:w="1771"/>
        <w:gridCol w:w="620"/>
      </w:tblGrid>
      <w:tr w:rsidR="00966FE8" w:rsidTr="00966FE8">
        <w:tc>
          <w:tcPr>
            <w:tcW w:w="0" w:type="auto"/>
            <w:tcMar>
              <w:top w:w="60" w:type="dxa"/>
              <w:left w:w="60" w:type="dxa"/>
              <w:bottom w:w="60" w:type="dxa"/>
              <w:right w:w="60" w:type="dxa"/>
            </w:tcMar>
            <w:vAlign w:val="bottom"/>
            <w:hideMark/>
          </w:tcPr>
          <w:p w:rsidR="00966FE8" w:rsidRDefault="00966FE8">
            <w:pPr>
              <w:rPr>
                <w:rFonts w:eastAsia="Times New Roman"/>
                <w:color w:val="000000"/>
              </w:rPr>
            </w:pPr>
            <w:r>
              <w:rPr>
                <w:rFonts w:eastAsia="Times New Roman"/>
                <w:color w:val="000000"/>
              </w:rPr>
              <w:t xml:space="preserve">3. </w:t>
            </w:r>
            <w:proofErr w:type="gramStart"/>
            <w:r>
              <w:rPr>
                <w:rFonts w:eastAsia="Times New Roman"/>
                <w:color w:val="000000"/>
              </w:rPr>
              <w:t>Р</w:t>
            </w:r>
            <w:proofErr w:type="gramEnd"/>
            <w:r>
              <w:rPr>
                <w:rFonts w:eastAsia="Times New Roman"/>
                <w:color w:val="000000"/>
              </w:rPr>
              <w:t>ічна інформація розміщена на власній сторінці</w:t>
            </w:r>
          </w:p>
        </w:tc>
        <w:tc>
          <w:tcPr>
            <w:tcW w:w="0" w:type="auto"/>
            <w:tcMar>
              <w:top w:w="60" w:type="dxa"/>
              <w:left w:w="60" w:type="dxa"/>
              <w:bottom w:w="60" w:type="dxa"/>
              <w:right w:w="60" w:type="dxa"/>
            </w:tcMar>
            <w:vAlign w:val="bottom"/>
            <w:hideMark/>
          </w:tcPr>
          <w:p w:rsidR="00966FE8" w:rsidRPr="00966FE8" w:rsidRDefault="00966FE8">
            <w:pPr>
              <w:jc w:val="center"/>
              <w:rPr>
                <w:rFonts w:eastAsia="Times New Roman"/>
                <w:color w:val="000000"/>
                <w:lang w:val="en-US"/>
              </w:rPr>
            </w:pPr>
            <w:r w:rsidRPr="00966FE8">
              <w:rPr>
                <w:rFonts w:eastAsia="Times New Roman"/>
                <w:color w:val="000000"/>
                <w:lang w:val="en-US"/>
              </w:rPr>
              <w:t>knp.volyn.ua/ukr/korporatuv/info/</w:t>
            </w:r>
          </w:p>
        </w:tc>
        <w:tc>
          <w:tcPr>
            <w:tcW w:w="0" w:type="auto"/>
            <w:tcMar>
              <w:top w:w="60" w:type="dxa"/>
              <w:left w:w="60" w:type="dxa"/>
              <w:bottom w:w="60" w:type="dxa"/>
              <w:right w:w="60" w:type="dxa"/>
            </w:tcMar>
            <w:vAlign w:val="bottom"/>
            <w:hideMark/>
          </w:tcPr>
          <w:p w:rsidR="00966FE8" w:rsidRDefault="00966FE8">
            <w:pPr>
              <w:jc w:val="center"/>
              <w:rPr>
                <w:rFonts w:eastAsia="Times New Roman"/>
                <w:color w:val="000000"/>
              </w:rPr>
            </w:pPr>
            <w:proofErr w:type="gramStart"/>
            <w:r>
              <w:rPr>
                <w:rFonts w:eastAsia="Times New Roman"/>
                <w:color w:val="000000"/>
              </w:rPr>
              <w:t>в</w:t>
            </w:r>
            <w:proofErr w:type="gramEnd"/>
            <w:r>
              <w:rPr>
                <w:rFonts w:eastAsia="Times New Roman"/>
                <w:color w:val="000000"/>
              </w:rPr>
              <w:t xml:space="preserve"> мережі Інтернет</w:t>
            </w:r>
          </w:p>
        </w:tc>
        <w:tc>
          <w:tcPr>
            <w:tcW w:w="0" w:type="auto"/>
            <w:tcMar>
              <w:top w:w="60" w:type="dxa"/>
              <w:left w:w="60" w:type="dxa"/>
              <w:bottom w:w="60" w:type="dxa"/>
              <w:right w:w="60" w:type="dxa"/>
            </w:tcMar>
            <w:vAlign w:val="bottom"/>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(адреса сторінки)</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Style w:val="small-text1"/>
                <w:rFonts w:eastAsia="Times New Roman"/>
                <w:color w:val="000000"/>
              </w:rPr>
              <w:t>(дата)</w:t>
            </w:r>
          </w:p>
        </w:tc>
      </w:tr>
    </w:tbl>
    <w:p w:rsidR="00966FE8" w:rsidRDefault="00966FE8" w:rsidP="00966FE8">
      <w:pPr>
        <w:pStyle w:val="3"/>
        <w:rPr>
          <w:rFonts w:eastAsia="Times New Roman"/>
          <w:color w:val="000000"/>
        </w:rPr>
      </w:pPr>
      <w:r>
        <w:rPr>
          <w:rFonts w:eastAsia="Times New Roman"/>
          <w:b w:val="0"/>
          <w:bCs w:val="0"/>
          <w:color w:val="000000"/>
        </w:rPr>
        <w:br w:type="page"/>
      </w:r>
      <w:r>
        <w:rPr>
          <w:rFonts w:eastAsia="Times New Roman"/>
          <w:color w:val="000000"/>
        </w:rPr>
        <w:lastRenderedPageBreak/>
        <w:t>Змі</w:t>
      </w:r>
      <w:proofErr w:type="gramStart"/>
      <w:r>
        <w:rPr>
          <w:rFonts w:eastAsia="Times New Roman"/>
          <w:color w:val="000000"/>
        </w:rPr>
        <w:t>ст</w:t>
      </w:r>
      <w:proofErr w:type="gramEnd"/>
    </w:p>
    <w:tbl>
      <w:tblPr>
        <w:tblW w:w="5000" w:type="pct"/>
        <w:tblLook w:val="04A0"/>
      </w:tblPr>
      <w:tblGrid>
        <w:gridCol w:w="2064"/>
        <w:gridCol w:w="7228"/>
        <w:gridCol w:w="1033"/>
      </w:tblGrid>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1. Основні відомості </w:t>
            </w:r>
            <w:proofErr w:type="gramStart"/>
            <w:r>
              <w:rPr>
                <w:rFonts w:eastAsia="Times New Roman"/>
                <w:b/>
                <w:bCs/>
                <w:color w:val="000000"/>
              </w:rPr>
              <w:t>про</w:t>
            </w:r>
            <w:proofErr w:type="gramEnd"/>
            <w:r>
              <w:rPr>
                <w:rFonts w:eastAsia="Times New Roman"/>
                <w:b/>
                <w:bCs/>
                <w:color w:val="000000"/>
              </w:rPr>
              <w:t xml:space="preserve"> емітента</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2. Інформація про одержані </w:t>
            </w:r>
            <w:proofErr w:type="gramStart"/>
            <w:r>
              <w:rPr>
                <w:rFonts w:eastAsia="Times New Roman"/>
                <w:b/>
                <w:bCs/>
                <w:color w:val="000000"/>
              </w:rPr>
              <w:t>л</w:t>
            </w:r>
            <w:proofErr w:type="gramEnd"/>
            <w:r>
              <w:rPr>
                <w:rFonts w:eastAsia="Times New Roman"/>
                <w:b/>
                <w:bCs/>
                <w:color w:val="000000"/>
              </w:rPr>
              <w:t>іцензії (дозволи) на окремі види діяльності</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3. Відомості щодо участі емітента в створенні юридичних </w:t>
            </w:r>
            <w:proofErr w:type="gramStart"/>
            <w:r>
              <w:rPr>
                <w:rFonts w:eastAsia="Times New Roman"/>
                <w:b/>
                <w:bCs/>
                <w:color w:val="000000"/>
              </w:rPr>
              <w:t>осіб</w:t>
            </w:r>
            <w:proofErr w:type="gramEnd"/>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5. Інформація про рейтингове агентство</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proofErr w:type="gramStart"/>
            <w:r>
              <w:rPr>
                <w:rFonts w:eastAsia="Times New Roman"/>
                <w:b/>
                <w:bCs/>
                <w:color w:val="000000"/>
              </w:rPr>
              <w:t>6. Інформація про засновників та/або учасників емітента та кількість і вартість акцій (розміру часток, паїв)</w:t>
            </w:r>
            <w:proofErr w:type="gramEnd"/>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3"/>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7. Інформація про посадових </w:t>
            </w:r>
            <w:proofErr w:type="gramStart"/>
            <w:r>
              <w:rPr>
                <w:rFonts w:eastAsia="Times New Roman"/>
                <w:b/>
                <w:bCs/>
                <w:color w:val="000000"/>
              </w:rPr>
              <w:t>осіб</w:t>
            </w:r>
            <w:proofErr w:type="gramEnd"/>
            <w:r>
              <w:rPr>
                <w:rFonts w:eastAsia="Times New Roman"/>
                <w:b/>
                <w:bCs/>
                <w:color w:val="000000"/>
              </w:rPr>
              <w:t xml:space="preserve"> емітента:</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1) інформація щодо освіти та стажу роботи посадових </w:t>
            </w:r>
            <w:proofErr w:type="gramStart"/>
            <w:r>
              <w:rPr>
                <w:rFonts w:eastAsia="Times New Roman"/>
                <w:b/>
                <w:bCs/>
                <w:color w:val="000000"/>
              </w:rPr>
              <w:t>осіб</w:t>
            </w:r>
            <w:proofErr w:type="gramEnd"/>
            <w:r>
              <w:rPr>
                <w:rFonts w:eastAsia="Times New Roman"/>
                <w:b/>
                <w:bCs/>
                <w:color w:val="000000"/>
              </w:rPr>
              <w:t xml:space="preserve"> емітента</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2) інформація про володіння посадовими особами </w:t>
            </w:r>
            <w:proofErr w:type="gramStart"/>
            <w:r>
              <w:rPr>
                <w:rFonts w:eastAsia="Times New Roman"/>
                <w:b/>
                <w:bCs/>
                <w:color w:val="000000"/>
              </w:rPr>
              <w:t>емітента акціями ем</w:t>
            </w:r>
            <w:proofErr w:type="gramEnd"/>
            <w:r>
              <w:rPr>
                <w:rFonts w:eastAsia="Times New Roman"/>
                <w:b/>
                <w:bCs/>
                <w:color w:val="000000"/>
              </w:rPr>
              <w:t>ітента</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8. Інформація про </w:t>
            </w:r>
            <w:proofErr w:type="gramStart"/>
            <w:r>
              <w:rPr>
                <w:rFonts w:eastAsia="Times New Roman"/>
                <w:b/>
                <w:bCs/>
                <w:color w:val="000000"/>
              </w:rPr>
              <w:t>осіб</w:t>
            </w:r>
            <w:proofErr w:type="gramEnd"/>
            <w:r>
              <w:rPr>
                <w:rFonts w:eastAsia="Times New Roman"/>
                <w:b/>
                <w:bCs/>
                <w:color w:val="000000"/>
              </w:rPr>
              <w:t>, що володіють 10 відсотками та більше акцій емітента</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9. Інформація про загальні збори акціонері</w:t>
            </w:r>
            <w:proofErr w:type="gramStart"/>
            <w:r>
              <w:rPr>
                <w:rFonts w:eastAsia="Times New Roman"/>
                <w:b/>
                <w:bCs/>
                <w:color w:val="000000"/>
              </w:rPr>
              <w:t>в</w:t>
            </w:r>
            <w:proofErr w:type="gramEnd"/>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10. Інформація про дивіденди</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11. Інформація про юридичних </w:t>
            </w:r>
            <w:proofErr w:type="gramStart"/>
            <w:r>
              <w:rPr>
                <w:rFonts w:eastAsia="Times New Roman"/>
                <w:b/>
                <w:bCs/>
                <w:color w:val="000000"/>
              </w:rPr>
              <w:t>осіб</w:t>
            </w:r>
            <w:proofErr w:type="gramEnd"/>
            <w:r>
              <w:rPr>
                <w:rFonts w:eastAsia="Times New Roman"/>
                <w:b/>
                <w:bCs/>
                <w:color w:val="000000"/>
              </w:rPr>
              <w:t>, послугами яких користується емітент</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3"/>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12. Відомості про цінні папери емітента:</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 інформація про випуски акцій емітента</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2) інформація про </w:t>
            </w:r>
            <w:proofErr w:type="gramStart"/>
            <w:r>
              <w:rPr>
                <w:rFonts w:eastAsia="Times New Roman"/>
                <w:b/>
                <w:bCs/>
                <w:color w:val="000000"/>
              </w:rPr>
              <w:t>обл</w:t>
            </w:r>
            <w:proofErr w:type="gramEnd"/>
            <w:r>
              <w:rPr>
                <w:rFonts w:eastAsia="Times New Roman"/>
                <w:b/>
                <w:bCs/>
                <w:color w:val="000000"/>
              </w:rPr>
              <w:t>ігації емітента</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4) інформація про похідні цінні папери</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13. Опис бізнесу</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3"/>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 інформація щодо вартості чистих активі</w:t>
            </w:r>
            <w:proofErr w:type="gramStart"/>
            <w:r>
              <w:rPr>
                <w:rFonts w:eastAsia="Times New Roman"/>
                <w:b/>
                <w:bCs/>
                <w:color w:val="000000"/>
              </w:rPr>
              <w:t>в</w:t>
            </w:r>
            <w:proofErr w:type="gramEnd"/>
            <w:r>
              <w:rPr>
                <w:rFonts w:eastAsia="Times New Roman"/>
                <w:b/>
                <w:bCs/>
                <w:color w:val="000000"/>
              </w:rPr>
              <w:t xml:space="preserve"> емітента</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3) інформація </w:t>
            </w:r>
            <w:proofErr w:type="gramStart"/>
            <w:r>
              <w:rPr>
                <w:rFonts w:eastAsia="Times New Roman"/>
                <w:b/>
                <w:bCs/>
                <w:color w:val="000000"/>
              </w:rPr>
              <w:t>про</w:t>
            </w:r>
            <w:proofErr w:type="gramEnd"/>
            <w:r>
              <w:rPr>
                <w:rFonts w:eastAsia="Times New Roman"/>
                <w:b/>
                <w:bCs/>
                <w:color w:val="000000"/>
              </w:rPr>
              <w:t xml:space="preserve"> зобов'язання емітента</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 xml:space="preserve">6) інформація про прийняття </w:t>
            </w:r>
            <w:proofErr w:type="gramStart"/>
            <w:r>
              <w:rPr>
                <w:rFonts w:eastAsia="Times New Roman"/>
                <w:color w:val="000000"/>
              </w:rPr>
              <w:t>р</w:t>
            </w:r>
            <w:proofErr w:type="gramEnd"/>
            <w:r>
              <w:rPr>
                <w:rFonts w:eastAsia="Times New Roman"/>
                <w:color w:val="000000"/>
              </w:rPr>
              <w:t>ішення про попереднє надання згоди на вчинення значних правочинів</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 xml:space="preserve">7) інформація про прийняття </w:t>
            </w:r>
            <w:proofErr w:type="gramStart"/>
            <w:r>
              <w:rPr>
                <w:rFonts w:eastAsia="Times New Roman"/>
                <w:color w:val="000000"/>
              </w:rPr>
              <w:t>р</w:t>
            </w:r>
            <w:proofErr w:type="gramEnd"/>
            <w:r>
              <w:rPr>
                <w:rFonts w:eastAsia="Times New Roman"/>
                <w:color w:val="000000"/>
              </w:rPr>
              <w:t xml:space="preserve">ішення про надання згоди на вчинення значних </w:t>
            </w:r>
            <w:r>
              <w:rPr>
                <w:rFonts w:eastAsia="Times New Roman"/>
                <w:color w:val="000000"/>
              </w:rPr>
              <w:lastRenderedPageBreak/>
              <w:t>правочинів</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lastRenderedPageBreak/>
              <w:t xml:space="preserve">8) інформація про прийняття </w:t>
            </w:r>
            <w:proofErr w:type="gramStart"/>
            <w:r>
              <w:rPr>
                <w:rFonts w:eastAsia="Times New Roman"/>
                <w:color w:val="000000"/>
              </w:rPr>
              <w:t>р</w:t>
            </w:r>
            <w:proofErr w:type="gramEnd"/>
            <w:r>
              <w:rPr>
                <w:rFonts w:eastAsia="Times New Roman"/>
                <w:color w:val="000000"/>
              </w:rPr>
              <w:t>ішення про надання згоди на вчинення правочинів, щодо вчинення яких є заінтересованість</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15. Інформація про забезпечення випуску боргових цінних папері</w:t>
            </w:r>
            <w:proofErr w:type="gramStart"/>
            <w:r>
              <w:rPr>
                <w:rFonts w:eastAsia="Times New Roman"/>
                <w:b/>
                <w:bCs/>
                <w:color w:val="000000"/>
              </w:rPr>
              <w:t>в</w:t>
            </w:r>
            <w:proofErr w:type="gramEnd"/>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17. Інформація про стан </w:t>
            </w:r>
            <w:proofErr w:type="gramStart"/>
            <w:r>
              <w:rPr>
                <w:rFonts w:eastAsia="Times New Roman"/>
                <w:b/>
                <w:bCs/>
                <w:color w:val="000000"/>
              </w:rPr>
              <w:t>корпоративного</w:t>
            </w:r>
            <w:proofErr w:type="gramEnd"/>
            <w:r>
              <w:rPr>
                <w:rFonts w:eastAsia="Times New Roman"/>
                <w:b/>
                <w:bCs/>
                <w:color w:val="000000"/>
              </w:rPr>
              <w:t xml:space="preserve"> управління</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18. Інформація про випуски іпотечних </w:t>
            </w:r>
            <w:proofErr w:type="gramStart"/>
            <w:r>
              <w:rPr>
                <w:rFonts w:eastAsia="Times New Roman"/>
                <w:b/>
                <w:bCs/>
                <w:color w:val="000000"/>
              </w:rPr>
              <w:t>обл</w:t>
            </w:r>
            <w:proofErr w:type="gramEnd"/>
            <w:r>
              <w:rPr>
                <w:rFonts w:eastAsia="Times New Roman"/>
                <w:b/>
                <w:bCs/>
                <w:color w:val="000000"/>
              </w:rPr>
              <w:t>ігацій</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3"/>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19. Інформація про склад, структуру і розмі</w:t>
            </w:r>
            <w:proofErr w:type="gramStart"/>
            <w:r>
              <w:rPr>
                <w:rFonts w:eastAsia="Times New Roman"/>
                <w:b/>
                <w:bCs/>
                <w:color w:val="000000"/>
              </w:rPr>
              <w:t>р</w:t>
            </w:r>
            <w:proofErr w:type="gramEnd"/>
            <w:r>
              <w:rPr>
                <w:rFonts w:eastAsia="Times New Roman"/>
                <w:b/>
                <w:bCs/>
                <w:color w:val="000000"/>
              </w:rPr>
              <w:t xml:space="preserve"> іпотечного покриття:</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1) інформація про розмі</w:t>
            </w:r>
            <w:proofErr w:type="gramStart"/>
            <w:r>
              <w:rPr>
                <w:rFonts w:eastAsia="Times New Roman"/>
                <w:b/>
                <w:bCs/>
                <w:color w:val="000000"/>
              </w:rPr>
              <w:t>р</w:t>
            </w:r>
            <w:proofErr w:type="gramEnd"/>
            <w:r>
              <w:rPr>
                <w:rFonts w:eastAsia="Times New Roman"/>
                <w:b/>
                <w:bCs/>
                <w:color w:val="000000"/>
              </w:rPr>
              <w:t xml:space="preserve"> іпотечного покриття та його співвідношення з розміром (сумою) зобов'язань за іпотечними облігаціями з цим іпотечним покриттям</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 інформація щодо спі</w:t>
            </w:r>
            <w:proofErr w:type="gramStart"/>
            <w:r>
              <w:rPr>
                <w:rFonts w:eastAsia="Times New Roman"/>
                <w:b/>
                <w:bCs/>
                <w:color w:val="000000"/>
              </w:rPr>
              <w:t>вв</w:t>
            </w:r>
            <w:proofErr w:type="gramEnd"/>
            <w:r>
              <w:rPr>
                <w:rFonts w:eastAsia="Times New Roman"/>
                <w:b/>
                <w:bCs/>
                <w:color w:val="000000"/>
              </w:rPr>
              <w:t>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3) інформація про заміни іпотечних активів </w:t>
            </w:r>
            <w:proofErr w:type="gramStart"/>
            <w:r>
              <w:rPr>
                <w:rFonts w:eastAsia="Times New Roman"/>
                <w:b/>
                <w:bCs/>
                <w:color w:val="000000"/>
              </w:rPr>
              <w:t>у</w:t>
            </w:r>
            <w:proofErr w:type="gramEnd"/>
            <w:r>
              <w:rPr>
                <w:rFonts w:eastAsia="Times New Roman"/>
                <w:b/>
                <w:bCs/>
                <w:color w:val="000000"/>
              </w:rPr>
              <w:t xml:space="preserve"> складі іпотечного покриття або включення нових іпотечних активів до складу іпотечного покриття</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4) відомості про структуру іпотечного покриття іпотечних </w:t>
            </w:r>
            <w:proofErr w:type="gramStart"/>
            <w:r>
              <w:rPr>
                <w:rFonts w:eastAsia="Times New Roman"/>
                <w:b/>
                <w:bCs/>
                <w:color w:val="000000"/>
              </w:rPr>
              <w:t>обл</w:t>
            </w:r>
            <w:proofErr w:type="gramEnd"/>
            <w:r>
              <w:rPr>
                <w:rFonts w:eastAsia="Times New Roman"/>
                <w:b/>
                <w:bCs/>
                <w:color w:val="000000"/>
              </w:rPr>
              <w:t>ігацій за видами іпотечних активів та інших активів на кінець звітного періоду</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5) відомості щодо </w:t>
            </w:r>
            <w:proofErr w:type="gramStart"/>
            <w:r>
              <w:rPr>
                <w:rFonts w:eastAsia="Times New Roman"/>
                <w:b/>
                <w:bCs/>
                <w:color w:val="000000"/>
              </w:rPr>
              <w:t>п</w:t>
            </w:r>
            <w:proofErr w:type="gramEnd"/>
            <w:r>
              <w:rPr>
                <w:rFonts w:eastAsia="Times New Roman"/>
                <w:b/>
                <w:bCs/>
                <w:color w:val="000000"/>
              </w:rPr>
              <w:t>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w:t>
            </w:r>
            <w:proofErr w:type="gramStart"/>
            <w:r>
              <w:rPr>
                <w:rFonts w:eastAsia="Times New Roman"/>
                <w:b/>
                <w:bCs/>
                <w:color w:val="000000"/>
              </w:rPr>
              <w:t>до</w:t>
            </w:r>
            <w:proofErr w:type="gramEnd"/>
            <w:r>
              <w:rPr>
                <w:rFonts w:eastAsia="Times New Roman"/>
                <w:b/>
                <w:bCs/>
                <w:color w:val="000000"/>
              </w:rPr>
              <w:t xml:space="preserve"> складу іпотечного покриття</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21. Інформація про випуски іпотечних сертифікаті</w:t>
            </w:r>
            <w:proofErr w:type="gramStart"/>
            <w:r>
              <w:rPr>
                <w:rFonts w:eastAsia="Times New Roman"/>
                <w:b/>
                <w:bCs/>
                <w:color w:val="000000"/>
              </w:rPr>
              <w:t>в</w:t>
            </w:r>
            <w:proofErr w:type="gramEnd"/>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22. Інформація щодо реєстру іпотечних активі</w:t>
            </w:r>
            <w:proofErr w:type="gramStart"/>
            <w:r>
              <w:rPr>
                <w:rFonts w:eastAsia="Times New Roman"/>
                <w:b/>
                <w:bCs/>
                <w:color w:val="000000"/>
              </w:rPr>
              <w:t>в</w:t>
            </w:r>
            <w:proofErr w:type="gramEnd"/>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23. Основні відомості про ФОН</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24. Інформація про випуски сертифікатів ФОН</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25. Інформація про </w:t>
            </w:r>
            <w:proofErr w:type="gramStart"/>
            <w:r>
              <w:rPr>
                <w:rFonts w:eastAsia="Times New Roman"/>
                <w:b/>
                <w:bCs/>
                <w:color w:val="000000"/>
              </w:rPr>
              <w:t>осіб</w:t>
            </w:r>
            <w:proofErr w:type="gramEnd"/>
            <w:r>
              <w:rPr>
                <w:rFonts w:eastAsia="Times New Roman"/>
                <w:b/>
                <w:bCs/>
                <w:color w:val="000000"/>
              </w:rPr>
              <w:t>, що володіють сертифікатами ФОН</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26. Розрахунок вартості чистих активів ФОН</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27. Правила ФОН</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28. Відомості про аудиторський висновок (звіт)</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29. Текст аудиторського висновку (звіту)</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30. </w:t>
            </w:r>
            <w:proofErr w:type="gramStart"/>
            <w:r>
              <w:rPr>
                <w:rFonts w:eastAsia="Times New Roman"/>
                <w:b/>
                <w:bCs/>
                <w:color w:val="000000"/>
              </w:rPr>
              <w:t>Р</w:t>
            </w:r>
            <w:proofErr w:type="gramEnd"/>
            <w:r>
              <w:rPr>
                <w:rFonts w:eastAsia="Times New Roman"/>
                <w:b/>
                <w:bCs/>
                <w:color w:val="000000"/>
              </w:rPr>
              <w:t>ічна фінансова звітність</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31. </w:t>
            </w:r>
            <w:proofErr w:type="gramStart"/>
            <w:r>
              <w:rPr>
                <w:rFonts w:eastAsia="Times New Roman"/>
                <w:b/>
                <w:bCs/>
                <w:color w:val="000000"/>
              </w:rPr>
              <w:t>Р</w:t>
            </w:r>
            <w:proofErr w:type="gramEnd"/>
            <w:r>
              <w:rPr>
                <w:rFonts w:eastAsia="Times New Roman"/>
                <w:b/>
                <w:bCs/>
                <w:color w:val="000000"/>
              </w:rPr>
              <w:t>ічна фінансова звітність, складена відповідно до Міжнародних стандартів бухгалтерського обліку (у разі наявності)</w:t>
            </w:r>
          </w:p>
        </w:tc>
        <w:tc>
          <w:tcPr>
            <w:tcW w:w="500" w:type="pct"/>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X</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lastRenderedPageBreak/>
              <w:t xml:space="preserve">32. Звіт про стан об'єкта нерухомості (у разі емісії цільових </w:t>
            </w:r>
            <w:proofErr w:type="gramStart"/>
            <w:r>
              <w:rPr>
                <w:rFonts w:eastAsia="Times New Roman"/>
                <w:b/>
                <w:bCs/>
                <w:color w:val="000000"/>
              </w:rPr>
              <w:t>обл</w:t>
            </w:r>
            <w:proofErr w:type="gramEnd"/>
            <w:r>
              <w:rPr>
                <w:rFonts w:eastAsia="Times New Roman"/>
                <w:b/>
                <w:bCs/>
                <w:color w:val="000000"/>
              </w:rPr>
              <w:t>ігацій підприємств, виконання зобов'язань за якими здійснюється шляхом передачі об'єкта (частини об'єкта) житлового будівництва)</w:t>
            </w:r>
          </w:p>
        </w:tc>
        <w:tc>
          <w:tcPr>
            <w:tcW w:w="5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33. Примітки</w:t>
            </w:r>
          </w:p>
        </w:tc>
        <w:tc>
          <w:tcPr>
            <w:tcW w:w="4000" w:type="pct"/>
            <w:gridSpan w:val="2"/>
            <w:tcMar>
              <w:top w:w="60" w:type="dxa"/>
              <w:left w:w="60" w:type="dxa"/>
              <w:bottom w:w="60" w:type="dxa"/>
              <w:right w:w="60" w:type="dxa"/>
            </w:tcMar>
            <w:vAlign w:val="center"/>
            <w:hideMark/>
          </w:tcPr>
          <w:p w:rsidR="00966FE8" w:rsidRDefault="00966FE8">
            <w:pPr>
              <w:rPr>
                <w:rFonts w:eastAsia="Times New Roman"/>
                <w:color w:val="000000"/>
              </w:rPr>
            </w:pPr>
            <w:proofErr w:type="gramStart"/>
            <w:r>
              <w:rPr>
                <w:rFonts w:eastAsia="Times New Roman"/>
                <w:color w:val="000000"/>
              </w:rPr>
              <w:t>I</w:t>
            </w:r>
            <w:proofErr w:type="gramEnd"/>
            <w:r>
              <w:rPr>
                <w:rFonts w:eastAsia="Times New Roman"/>
                <w:color w:val="000000"/>
              </w:rPr>
              <w:t>нформацiя про одержанi лiцензiї (дозволи) на окремi види дiяльностi вiдсутня, так як Товариство лiцензiй та дозволiв не отримувало.</w:t>
            </w:r>
            <w:r>
              <w:rPr>
                <w:rFonts w:eastAsia="Times New Roman"/>
                <w:color w:val="000000"/>
              </w:rPr>
              <w:br/>
              <w:t xml:space="preserve">Емiтент не </w:t>
            </w:r>
            <w:proofErr w:type="gramStart"/>
            <w:r>
              <w:rPr>
                <w:rFonts w:eastAsia="Times New Roman"/>
                <w:color w:val="000000"/>
              </w:rPr>
              <w:t>брав</w:t>
            </w:r>
            <w:proofErr w:type="gramEnd"/>
            <w:r>
              <w:rPr>
                <w:rFonts w:eastAsia="Times New Roman"/>
                <w:color w:val="000000"/>
              </w:rPr>
              <w:t xml:space="preserve"> участi в створеннi юридичних осiб.</w:t>
            </w:r>
            <w:r>
              <w:rPr>
                <w:rFonts w:eastAsia="Times New Roman"/>
                <w:color w:val="000000"/>
              </w:rPr>
              <w:br/>
              <w:t>Посада корпоративного секретаря в</w:t>
            </w:r>
            <w:proofErr w:type="gramStart"/>
            <w:r>
              <w:rPr>
                <w:rFonts w:eastAsia="Times New Roman"/>
                <w:color w:val="000000"/>
              </w:rPr>
              <w:t>i</w:t>
            </w:r>
            <w:proofErr w:type="gramEnd"/>
            <w:r>
              <w:rPr>
                <w:rFonts w:eastAsia="Times New Roman"/>
                <w:color w:val="000000"/>
              </w:rPr>
              <w:t>дсутня.</w:t>
            </w:r>
            <w:r>
              <w:rPr>
                <w:rFonts w:eastAsia="Times New Roman"/>
                <w:color w:val="000000"/>
              </w:rPr>
              <w:br/>
              <w:t xml:space="preserve">Товариство не є засновником </w:t>
            </w:r>
            <w:proofErr w:type="gramStart"/>
            <w:r>
              <w:rPr>
                <w:rFonts w:eastAsia="Times New Roman"/>
                <w:color w:val="000000"/>
              </w:rPr>
              <w:t>i</w:t>
            </w:r>
            <w:proofErr w:type="gramEnd"/>
            <w:r>
              <w:rPr>
                <w:rFonts w:eastAsia="Times New Roman"/>
                <w:color w:val="000000"/>
              </w:rPr>
              <w:t>нших пiдприємств.</w:t>
            </w:r>
            <w:r>
              <w:rPr>
                <w:rFonts w:eastAsia="Times New Roman"/>
                <w:color w:val="000000"/>
              </w:rPr>
              <w:br/>
              <w:t>Товариство не має державної частки у статутному фондi, не займає монопольного становища та не має стратегiчного значення для економiки та безпеки держави, тому обов</w:t>
            </w:r>
            <w:proofErr w:type="gramStart"/>
            <w:r>
              <w:rPr>
                <w:rFonts w:eastAsia="Times New Roman"/>
                <w:color w:val="000000"/>
              </w:rPr>
              <w:t>"я</w:t>
            </w:r>
            <w:proofErr w:type="gramEnd"/>
            <w:r>
              <w:rPr>
                <w:rFonts w:eastAsia="Times New Roman"/>
                <w:color w:val="000000"/>
              </w:rPr>
              <w:t>зкова рейтингова оцiнка емiтента не проводилась.</w:t>
            </w:r>
            <w:r>
              <w:rPr>
                <w:rFonts w:eastAsia="Times New Roman"/>
                <w:color w:val="000000"/>
              </w:rPr>
              <w:br/>
            </w:r>
            <w:proofErr w:type="gramStart"/>
            <w:r>
              <w:rPr>
                <w:rFonts w:eastAsia="Times New Roman"/>
                <w:color w:val="000000"/>
              </w:rPr>
              <w:t>I</w:t>
            </w:r>
            <w:proofErr w:type="gramEnd"/>
            <w:r>
              <w:rPr>
                <w:rFonts w:eastAsia="Times New Roman"/>
                <w:color w:val="000000"/>
              </w:rPr>
              <w:t>нформацiя про органи управлiння емiтента вiдсутня, так як емiтент-акцiонерне товариство.</w:t>
            </w:r>
            <w:r>
              <w:rPr>
                <w:rFonts w:eastAsia="Times New Roman"/>
                <w:color w:val="000000"/>
              </w:rPr>
              <w:br/>
              <w:t>Засновником на момент створення товариства було рег</w:t>
            </w:r>
            <w:proofErr w:type="gramStart"/>
            <w:r>
              <w:rPr>
                <w:rFonts w:eastAsia="Times New Roman"/>
                <w:color w:val="000000"/>
              </w:rPr>
              <w:t>i</w:t>
            </w:r>
            <w:proofErr w:type="gramEnd"/>
            <w:r>
              <w:rPr>
                <w:rFonts w:eastAsia="Times New Roman"/>
                <w:color w:val="000000"/>
              </w:rPr>
              <w:t>ональне вiддiлення Фонду державного майна України по Волинськiй областi, згiдно Статуту ПАТ "Ковельнафтопродукт". Станом на 31.12.2014р. засновник акц</w:t>
            </w:r>
            <w:proofErr w:type="gramStart"/>
            <w:r>
              <w:rPr>
                <w:rFonts w:eastAsia="Times New Roman"/>
                <w:color w:val="000000"/>
              </w:rPr>
              <w:t>i</w:t>
            </w:r>
            <w:proofErr w:type="gramEnd"/>
            <w:r>
              <w:rPr>
                <w:rFonts w:eastAsia="Times New Roman"/>
                <w:color w:val="000000"/>
              </w:rPr>
              <w:t>ями не володiє в зв'язку з викупом акцiй фiзичними та юридичними особами.</w:t>
            </w:r>
            <w:r>
              <w:rPr>
                <w:rFonts w:eastAsia="Times New Roman"/>
                <w:color w:val="000000"/>
              </w:rPr>
              <w:br/>
              <w:t>Повноваження рев</w:t>
            </w:r>
            <w:proofErr w:type="gramStart"/>
            <w:r>
              <w:rPr>
                <w:rFonts w:eastAsia="Times New Roman"/>
                <w:color w:val="000000"/>
              </w:rPr>
              <w:t>i</w:t>
            </w:r>
            <w:proofErr w:type="gramEnd"/>
            <w:r>
              <w:rPr>
                <w:rFonts w:eastAsia="Times New Roman"/>
                <w:color w:val="000000"/>
              </w:rPr>
              <w:t>зiйної комiсiї припинено.</w:t>
            </w:r>
            <w:r>
              <w:rPr>
                <w:rFonts w:eastAsia="Times New Roman"/>
                <w:color w:val="000000"/>
              </w:rPr>
              <w:br/>
              <w:t>Фiзичних осiб - власникiв 10% та бiльше акцiй нема</w:t>
            </w:r>
            <w:proofErr w:type="gramStart"/>
            <w:r>
              <w:rPr>
                <w:rFonts w:eastAsia="Times New Roman"/>
                <w:color w:val="000000"/>
              </w:rPr>
              <w:t>є.</w:t>
            </w:r>
            <w:proofErr w:type="gramEnd"/>
            <w:r>
              <w:rPr>
                <w:rFonts w:eastAsia="Times New Roman"/>
                <w:color w:val="000000"/>
              </w:rPr>
              <w:t xml:space="preserve"> </w:t>
            </w:r>
            <w:r>
              <w:rPr>
                <w:rFonts w:eastAsia="Times New Roman"/>
                <w:color w:val="000000"/>
              </w:rPr>
              <w:br/>
              <w:t>За звiтний перiод дивiденди не нараховувались та не виплачувались.</w:t>
            </w:r>
            <w:r>
              <w:rPr>
                <w:rFonts w:eastAsia="Times New Roman"/>
                <w:color w:val="000000"/>
              </w:rPr>
              <w:br/>
              <w:t>Викуп власних акц</w:t>
            </w:r>
            <w:proofErr w:type="gramStart"/>
            <w:r>
              <w:rPr>
                <w:rFonts w:eastAsia="Times New Roman"/>
                <w:color w:val="000000"/>
              </w:rPr>
              <w:t>i</w:t>
            </w:r>
            <w:proofErr w:type="gramEnd"/>
            <w:r>
              <w:rPr>
                <w:rFonts w:eastAsia="Times New Roman"/>
                <w:color w:val="000000"/>
              </w:rPr>
              <w:t>й протягом звiтного перiоду Товариство не здiйснювало.</w:t>
            </w:r>
            <w:r>
              <w:rPr>
                <w:rFonts w:eastAsia="Times New Roman"/>
                <w:color w:val="000000"/>
              </w:rPr>
              <w:br/>
            </w:r>
            <w:proofErr w:type="gramStart"/>
            <w:r>
              <w:rPr>
                <w:rFonts w:eastAsia="Times New Roman"/>
                <w:color w:val="000000"/>
              </w:rPr>
              <w:t>I</w:t>
            </w:r>
            <w:proofErr w:type="gramEnd"/>
            <w:r>
              <w:rPr>
                <w:rFonts w:eastAsia="Times New Roman"/>
                <w:color w:val="000000"/>
              </w:rPr>
              <w:t>ншi цiннi папери, крiм простих iменних акцiй, Товариством не випускались.</w:t>
            </w:r>
            <w:r>
              <w:rPr>
                <w:rFonts w:eastAsia="Times New Roman"/>
                <w:color w:val="000000"/>
              </w:rPr>
              <w:br/>
              <w:t>Iнформацiя про обсяги виробництва та реалiзацiї основних видiв продукцiї та iнформацiя про собiвартiсть реалiзацiї продукцiї вiдсутнi, так як дохiд (виручка) Товариства вiд реалiзацiї продукцiї (товарив</w:t>
            </w:r>
            <w:proofErr w:type="gramStart"/>
            <w:r>
              <w:rPr>
                <w:rFonts w:eastAsia="Times New Roman"/>
                <w:color w:val="000000"/>
              </w:rPr>
              <w:t>,р</w:t>
            </w:r>
            <w:proofErr w:type="gramEnd"/>
            <w:r>
              <w:rPr>
                <w:rFonts w:eastAsia="Times New Roman"/>
                <w:color w:val="000000"/>
              </w:rPr>
              <w:t>обiт,послуг) за звiтний перiод складає менше нiж 5 млн.грн.</w:t>
            </w:r>
            <w:r>
              <w:rPr>
                <w:rFonts w:eastAsia="Times New Roman"/>
                <w:color w:val="000000"/>
              </w:rPr>
              <w:br/>
              <w:t>Р</w:t>
            </w:r>
            <w:proofErr w:type="gramStart"/>
            <w:r>
              <w:rPr>
                <w:rFonts w:eastAsia="Times New Roman"/>
                <w:color w:val="000000"/>
              </w:rPr>
              <w:t>i</w:t>
            </w:r>
            <w:proofErr w:type="gramEnd"/>
            <w:r>
              <w:rPr>
                <w:rFonts w:eastAsia="Times New Roman"/>
                <w:color w:val="000000"/>
              </w:rPr>
              <w:t>чна фiнансова звiтнiсть складена вiдповiдно до Мiжнародних стандартiв фiнансової звiтностi .</w:t>
            </w:r>
            <w:r>
              <w:rPr>
                <w:rFonts w:eastAsia="Times New Roman"/>
                <w:color w:val="000000"/>
              </w:rPr>
              <w:br/>
              <w:t>Загальнi збори акцiонерiв у звiтоному роцi не скликались.</w:t>
            </w:r>
            <w:r>
              <w:rPr>
                <w:rFonts w:eastAsia="Times New Roman"/>
                <w:color w:val="000000"/>
              </w:rPr>
              <w:br/>
              <w:t xml:space="preserve">Особлива </w:t>
            </w:r>
            <w:proofErr w:type="gramStart"/>
            <w:r>
              <w:rPr>
                <w:rFonts w:eastAsia="Times New Roman"/>
                <w:color w:val="000000"/>
              </w:rPr>
              <w:t>i</w:t>
            </w:r>
            <w:proofErr w:type="gramEnd"/>
            <w:r>
              <w:rPr>
                <w:rFonts w:eastAsia="Times New Roman"/>
                <w:color w:val="000000"/>
              </w:rPr>
              <w:t>нформацiя не виникала.</w:t>
            </w:r>
            <w:r>
              <w:rPr>
                <w:rFonts w:eastAsia="Times New Roman"/>
                <w:color w:val="000000"/>
              </w:rPr>
              <w:br/>
              <w:t>Р</w:t>
            </w:r>
            <w:proofErr w:type="gramStart"/>
            <w:r>
              <w:rPr>
                <w:rFonts w:eastAsia="Times New Roman"/>
                <w:color w:val="000000"/>
              </w:rPr>
              <w:t>i</w:t>
            </w:r>
            <w:proofErr w:type="gramEnd"/>
            <w:r>
              <w:rPr>
                <w:rFonts w:eastAsia="Times New Roman"/>
                <w:color w:val="000000"/>
              </w:rPr>
              <w:t>шення про вчинення, поперднє схвалення значних правочинiв i правочинiв щодо вчинення яких є заiнтересованiсть не приймались.</w:t>
            </w:r>
          </w:p>
        </w:tc>
      </w:tr>
    </w:tbl>
    <w:p w:rsidR="00966FE8" w:rsidRDefault="00966FE8" w:rsidP="00966FE8">
      <w:pPr>
        <w:pStyle w:val="3"/>
        <w:rPr>
          <w:rFonts w:eastAsia="Times New Roman"/>
          <w:color w:val="000000"/>
        </w:rPr>
      </w:pPr>
      <w:r>
        <w:rPr>
          <w:rFonts w:eastAsia="Times New Roman"/>
          <w:b w:val="0"/>
          <w:bCs w:val="0"/>
          <w:color w:val="000000"/>
        </w:rPr>
        <w:br w:type="page"/>
      </w:r>
      <w:r>
        <w:rPr>
          <w:rFonts w:eastAsia="Times New Roman"/>
          <w:color w:val="000000"/>
        </w:rPr>
        <w:lastRenderedPageBreak/>
        <w:t xml:space="preserve">III. Основні відомості </w:t>
      </w:r>
      <w:proofErr w:type="gramStart"/>
      <w:r>
        <w:rPr>
          <w:rFonts w:eastAsia="Times New Roman"/>
          <w:color w:val="000000"/>
        </w:rPr>
        <w:t>про</w:t>
      </w:r>
      <w:proofErr w:type="gramEnd"/>
      <w:r>
        <w:rPr>
          <w:rFonts w:eastAsia="Times New Roman"/>
          <w:color w:val="000000"/>
        </w:rPr>
        <w:t xml:space="preserve"> емітента</w:t>
      </w: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 Повне найменування</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w:t>
            </w:r>
            <w:proofErr w:type="gramStart"/>
            <w:r>
              <w:rPr>
                <w:rFonts w:eastAsia="Times New Roman"/>
                <w:color w:val="000000"/>
              </w:rPr>
              <w:t>i</w:t>
            </w:r>
            <w:proofErr w:type="gramEnd"/>
            <w:r>
              <w:rPr>
                <w:rFonts w:eastAsia="Times New Roman"/>
                <w:color w:val="000000"/>
              </w:rPr>
              <w:t>чне акцiонерне товариство "Ковельнафтопродукт"</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2. Серія і номер </w:t>
            </w:r>
            <w:proofErr w:type="gramStart"/>
            <w:r>
              <w:rPr>
                <w:rFonts w:eastAsia="Times New Roman"/>
                <w:color w:val="000000"/>
              </w:rPr>
              <w:t>св</w:t>
            </w:r>
            <w:proofErr w:type="gramEnd"/>
            <w:r>
              <w:rPr>
                <w:rFonts w:eastAsia="Times New Roman"/>
                <w:color w:val="000000"/>
              </w:rPr>
              <w:t>ідоцтва про державну реєстрацію юридичної особи (за наявності)</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АОО № 5211</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3. Дата проведення державної реєстрації</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14.10.1993</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4. Територія (область)</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xml:space="preserve">Волинська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5. Статутний капітал (грн)</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2029610</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6. Відсоток акцій у </w:t>
            </w:r>
            <w:proofErr w:type="gramStart"/>
            <w:r>
              <w:rPr>
                <w:rFonts w:eastAsia="Times New Roman"/>
                <w:color w:val="000000"/>
              </w:rPr>
              <w:t>статутному</w:t>
            </w:r>
            <w:proofErr w:type="gramEnd"/>
            <w:r>
              <w:rPr>
                <w:rFonts w:eastAsia="Times New Roman"/>
                <w:color w:val="000000"/>
              </w:rPr>
              <w:t xml:space="preserve"> капіталі, що належить державі</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7. Відсоток акцій (часток, паїв) статутного капіталу, що передано </w:t>
            </w:r>
            <w:proofErr w:type="gramStart"/>
            <w:r>
              <w:rPr>
                <w:rFonts w:eastAsia="Times New Roman"/>
                <w:color w:val="000000"/>
              </w:rPr>
              <w:t>до</w:t>
            </w:r>
            <w:proofErr w:type="gramEnd"/>
            <w:r>
              <w:rPr>
                <w:rFonts w:eastAsia="Times New Roman"/>
                <w:color w:val="000000"/>
              </w:rPr>
              <w:t xml:space="preserve"> статутного капіталу державного (національного) акціонерного товариства та/або холдингової компанії</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8. </w:t>
            </w:r>
            <w:proofErr w:type="gramStart"/>
            <w:r>
              <w:rPr>
                <w:rFonts w:eastAsia="Times New Roman"/>
                <w:color w:val="000000"/>
              </w:rPr>
              <w:t>Середня к</w:t>
            </w:r>
            <w:proofErr w:type="gramEnd"/>
            <w:r>
              <w:rPr>
                <w:rFonts w:eastAsia="Times New Roman"/>
                <w:color w:val="000000"/>
              </w:rPr>
              <w:t>ількість працівників (осіб)</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3</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46.20 Оптова торг</w:t>
            </w:r>
            <w:proofErr w:type="gramStart"/>
            <w:r>
              <w:rPr>
                <w:rFonts w:eastAsia="Times New Roman"/>
                <w:color w:val="000000"/>
              </w:rPr>
              <w:t>i</w:t>
            </w:r>
            <w:proofErr w:type="gramEnd"/>
            <w:r>
              <w:rPr>
                <w:rFonts w:eastAsia="Times New Roman"/>
                <w:color w:val="000000"/>
              </w:rPr>
              <w:t>вля паливом</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50.50 Роздр</w:t>
            </w:r>
            <w:proofErr w:type="gramStart"/>
            <w:r>
              <w:rPr>
                <w:rFonts w:eastAsia="Times New Roman"/>
                <w:color w:val="000000"/>
              </w:rPr>
              <w:t>i</w:t>
            </w:r>
            <w:proofErr w:type="gramEnd"/>
            <w:r>
              <w:rPr>
                <w:rFonts w:eastAsia="Times New Roman"/>
                <w:color w:val="000000"/>
              </w:rPr>
              <w:t>бна торгiвля пальним</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46.71 Оптова торг</w:t>
            </w:r>
            <w:proofErr w:type="gramStart"/>
            <w:r>
              <w:rPr>
                <w:rFonts w:eastAsia="Times New Roman"/>
                <w:color w:val="000000"/>
              </w:rPr>
              <w:t>i</w:t>
            </w:r>
            <w:proofErr w:type="gramEnd"/>
            <w:r>
              <w:rPr>
                <w:rFonts w:eastAsia="Times New Roman"/>
                <w:color w:val="000000"/>
              </w:rPr>
              <w:t>вля твердим, рiдким, газоподiбним паливом i подiбними продуктами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10. Органи управління </w:t>
            </w:r>
            <w:proofErr w:type="gramStart"/>
            <w:r>
              <w:rPr>
                <w:rFonts w:eastAsia="Times New Roman"/>
                <w:color w:val="000000"/>
              </w:rPr>
              <w:t>п</w:t>
            </w:r>
            <w:proofErr w:type="gramEnd"/>
            <w:r>
              <w:rPr>
                <w:rFonts w:eastAsia="Times New Roman"/>
                <w:color w:val="000000"/>
              </w:rPr>
              <w:t>ідприємства</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11. Банки, що обслуговують емітента: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xml:space="preserve">ПАТ "Банк </w:t>
            </w:r>
            <w:proofErr w:type="gramStart"/>
            <w:r>
              <w:rPr>
                <w:rFonts w:eastAsia="Times New Roman"/>
                <w:color w:val="000000"/>
              </w:rPr>
              <w:t>i</w:t>
            </w:r>
            <w:proofErr w:type="gramEnd"/>
            <w:r>
              <w:rPr>
                <w:rFonts w:eastAsia="Times New Roman"/>
                <w:color w:val="000000"/>
              </w:rPr>
              <w:t>нвестицiй та заощаджень"</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2) МФО банку</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380281</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3) поточний рахунок</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260030726801</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xml:space="preserve">Рахунок в </w:t>
            </w:r>
            <w:proofErr w:type="gramStart"/>
            <w:r>
              <w:rPr>
                <w:rFonts w:eastAsia="Times New Roman"/>
                <w:color w:val="000000"/>
              </w:rPr>
              <w:t>i</w:t>
            </w:r>
            <w:proofErr w:type="gramEnd"/>
            <w:r>
              <w:rPr>
                <w:rFonts w:eastAsia="Times New Roman"/>
                <w:color w:val="000000"/>
              </w:rPr>
              <w:t>ноземнiй валютi вiдсутнiй.</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5) МФО банку</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д/н</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6) поточний рахунок</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lastRenderedPageBreak/>
              <w:t>д/н</w:t>
            </w:r>
          </w:p>
        </w:tc>
      </w:tr>
    </w:tbl>
    <w:p w:rsidR="00966FE8" w:rsidRDefault="00966FE8" w:rsidP="00966FE8">
      <w:pPr>
        <w:pStyle w:val="3"/>
        <w:rPr>
          <w:rFonts w:eastAsia="Times New Roman"/>
          <w:color w:val="000000"/>
        </w:rPr>
      </w:pPr>
      <w:r>
        <w:rPr>
          <w:rFonts w:eastAsia="Times New Roman"/>
          <w:color w:val="000000"/>
        </w:rPr>
        <w:t xml:space="preserve">V. Інформація про посадових </w:t>
      </w:r>
      <w:proofErr w:type="gramStart"/>
      <w:r>
        <w:rPr>
          <w:rFonts w:eastAsia="Times New Roman"/>
          <w:color w:val="000000"/>
        </w:rPr>
        <w:t>осіб</w:t>
      </w:r>
      <w:proofErr w:type="gramEnd"/>
      <w:r>
        <w:rPr>
          <w:rFonts w:eastAsia="Times New Roman"/>
          <w:color w:val="000000"/>
        </w:rPr>
        <w:t xml:space="preserve"> емітента</w:t>
      </w:r>
    </w:p>
    <w:p w:rsidR="00966FE8" w:rsidRDefault="00966FE8" w:rsidP="00966FE8">
      <w:pPr>
        <w:pStyle w:val="4"/>
        <w:rPr>
          <w:rFonts w:eastAsia="Times New Roman"/>
          <w:color w:val="000000"/>
        </w:rPr>
      </w:pPr>
      <w:r>
        <w:rPr>
          <w:rFonts w:eastAsia="Times New Roman"/>
          <w:color w:val="000000"/>
        </w:rPr>
        <w:t xml:space="preserve">6.1. Інформація щодо освіти та стажу роботи посадових </w:t>
      </w:r>
      <w:proofErr w:type="gramStart"/>
      <w:r>
        <w:rPr>
          <w:rFonts w:eastAsia="Times New Roman"/>
          <w:color w:val="000000"/>
        </w:rPr>
        <w:t>осіб</w:t>
      </w:r>
      <w:proofErr w:type="gramEnd"/>
      <w:r>
        <w:rPr>
          <w:rFonts w:eastAsia="Times New Roman"/>
          <w:color w:val="000000"/>
        </w:rPr>
        <w:t xml:space="preserve"> емітента</w:t>
      </w: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 посада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Член наглядової </w:t>
            </w:r>
            <w:proofErr w:type="gramStart"/>
            <w:r>
              <w:rPr>
                <w:rFonts w:eastAsia="Times New Roman"/>
                <w:color w:val="000000"/>
              </w:rPr>
              <w:t>ради</w:t>
            </w:r>
            <w:proofErr w:type="gramEnd"/>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2) </w:t>
            </w:r>
            <w:proofErr w:type="gramStart"/>
            <w:r>
              <w:rPr>
                <w:rFonts w:eastAsia="Times New Roman"/>
                <w:color w:val="000000"/>
              </w:rPr>
              <w:t>пр</w:t>
            </w:r>
            <w:proofErr w:type="gramEnd"/>
            <w:r>
              <w:rPr>
                <w:rFonts w:eastAsia="Times New Roman"/>
                <w:color w:val="000000"/>
              </w:rPr>
              <w:t>ізвище, ім'я, по батькові фізичної особи або повне найменування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Голоюх Наталя Дмитр</w:t>
            </w:r>
            <w:proofErr w:type="gramStart"/>
            <w:r>
              <w:rPr>
                <w:rFonts w:eastAsia="Times New Roman"/>
                <w:color w:val="000000"/>
              </w:rPr>
              <w:t>i</w:t>
            </w:r>
            <w:proofErr w:type="gramEnd"/>
            <w:r>
              <w:rPr>
                <w:rFonts w:eastAsia="Times New Roman"/>
                <w:color w:val="000000"/>
              </w:rPr>
              <w:t>вна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3) паспортні дані фізичної особи (серія, номер, дата видачі, орган, який </w:t>
            </w:r>
            <w:proofErr w:type="gramStart"/>
            <w:r>
              <w:rPr>
                <w:rFonts w:eastAsia="Times New Roman"/>
                <w:color w:val="000000"/>
              </w:rPr>
              <w:t>видав</w:t>
            </w:r>
            <w:proofErr w:type="gramEnd"/>
            <w:r>
              <w:rPr>
                <w:rFonts w:eastAsia="Times New Roman"/>
                <w:color w:val="000000"/>
              </w:rPr>
              <w:t>)* або код за ЄДРПОУ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- 0 -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4) </w:t>
            </w:r>
            <w:proofErr w:type="gramStart"/>
            <w:r>
              <w:rPr>
                <w:rFonts w:eastAsia="Times New Roman"/>
                <w:color w:val="000000"/>
              </w:rPr>
              <w:t>р</w:t>
            </w:r>
            <w:proofErr w:type="gramEnd"/>
            <w:r>
              <w:rPr>
                <w:rFonts w:eastAsia="Times New Roman"/>
                <w:color w:val="000000"/>
              </w:rPr>
              <w:t>ік народження**</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1974</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5) освіта**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вища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6) стаж роботи (років)**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16</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7) найменування </w:t>
            </w:r>
            <w:proofErr w:type="gramStart"/>
            <w:r>
              <w:rPr>
                <w:rFonts w:eastAsia="Times New Roman"/>
                <w:color w:val="000000"/>
              </w:rPr>
              <w:t>п</w:t>
            </w:r>
            <w:proofErr w:type="gramEnd"/>
            <w:r>
              <w:rPr>
                <w:rFonts w:eastAsia="Times New Roman"/>
                <w:color w:val="000000"/>
              </w:rPr>
              <w:t>ідприємства та попередня посада, яку займав**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Обiймала посади: 10.11.2008 по 01.02.2010 року - начальник вiддiлу корпоративних правовiдносин юридичного вiддiлу (департаменту) СП ЗАТ "Фондове агентство "Схiд-Iнвест"</w:t>
            </w:r>
            <w:proofErr w:type="gramStart"/>
            <w:r>
              <w:rPr>
                <w:rFonts w:eastAsia="Times New Roman"/>
                <w:color w:val="000000"/>
              </w:rPr>
              <w:t>.З</w:t>
            </w:r>
            <w:proofErr w:type="gramEnd"/>
            <w:r>
              <w:rPr>
                <w:rFonts w:eastAsia="Times New Roman"/>
                <w:color w:val="000000"/>
              </w:rPr>
              <w:t xml:space="preserve"> 02.02.2010 по даний час - начальник вiддiлу корпоративних правовiдносин юридичного департаменту ТОВ "КОНТИНIУМ".Фiзична особа не надала згоди на розкриття паспортних даних.</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8) дата набуття повноважень та термі</w:t>
            </w:r>
            <w:proofErr w:type="gramStart"/>
            <w:r>
              <w:rPr>
                <w:rFonts w:eastAsia="Times New Roman"/>
                <w:color w:val="000000"/>
              </w:rPr>
              <w:t>н</w:t>
            </w:r>
            <w:proofErr w:type="gramEnd"/>
            <w:r>
              <w:rPr>
                <w:rFonts w:eastAsia="Times New Roman"/>
                <w:color w:val="000000"/>
              </w:rPr>
              <w:t>, на який обрано (призначено)</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28.11.2014 до переобрання на загальних зборах</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9) Опис</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Виконує свої обов'язки у вiдповiдностi до посадової iнструкцiї. Оплата проводиться згiдно </w:t>
            </w:r>
            <w:proofErr w:type="gramStart"/>
            <w:r>
              <w:rPr>
                <w:rFonts w:eastAsia="Times New Roman"/>
                <w:color w:val="000000"/>
              </w:rPr>
              <w:t>штатного</w:t>
            </w:r>
            <w:proofErr w:type="gramEnd"/>
            <w:r>
              <w:rPr>
                <w:rFonts w:eastAsia="Times New Roman"/>
                <w:color w:val="000000"/>
              </w:rPr>
              <w:t xml:space="preserve"> розпису, винагорода в натуральнiй формi не надавалась. Непогашеної судимостi за корисливi та посадовi злочини не ма</w:t>
            </w:r>
            <w:proofErr w:type="gramStart"/>
            <w:r>
              <w:rPr>
                <w:rFonts w:eastAsia="Times New Roman"/>
                <w:color w:val="000000"/>
              </w:rPr>
              <w:t>є.</w:t>
            </w:r>
            <w:proofErr w:type="gramEnd"/>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 Зазначається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надання згоди фізичної особи на розкриття паспортних даних.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 посада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Головний бухгалтер</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2) </w:t>
            </w:r>
            <w:proofErr w:type="gramStart"/>
            <w:r>
              <w:rPr>
                <w:rFonts w:eastAsia="Times New Roman"/>
                <w:color w:val="000000"/>
              </w:rPr>
              <w:t>пр</w:t>
            </w:r>
            <w:proofErr w:type="gramEnd"/>
            <w:r>
              <w:rPr>
                <w:rFonts w:eastAsia="Times New Roman"/>
                <w:color w:val="000000"/>
              </w:rPr>
              <w:t>ізвище, ім'я, по батькові фізичної особи або повне найменування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Карацай Валентина Володимир</w:t>
            </w:r>
            <w:proofErr w:type="gramStart"/>
            <w:r>
              <w:rPr>
                <w:rFonts w:eastAsia="Times New Roman"/>
                <w:color w:val="000000"/>
              </w:rPr>
              <w:t>i</w:t>
            </w:r>
            <w:proofErr w:type="gramEnd"/>
            <w:r>
              <w:rPr>
                <w:rFonts w:eastAsia="Times New Roman"/>
                <w:color w:val="000000"/>
              </w:rPr>
              <w:t>вна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3) паспортні дані фізичної особи (серія, номер, дата видачі, орган, який </w:t>
            </w:r>
            <w:proofErr w:type="gramStart"/>
            <w:r>
              <w:rPr>
                <w:rFonts w:eastAsia="Times New Roman"/>
                <w:color w:val="000000"/>
              </w:rPr>
              <w:t>видав</w:t>
            </w:r>
            <w:proofErr w:type="gramEnd"/>
            <w:r>
              <w:rPr>
                <w:rFonts w:eastAsia="Times New Roman"/>
                <w:color w:val="000000"/>
              </w:rPr>
              <w:t>)* або код за ЄДРПОУ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АС 311992 17.07.1997 Ковельський МРВ УМВС України у Волинськ</w:t>
            </w:r>
            <w:proofErr w:type="gramStart"/>
            <w:r>
              <w:rPr>
                <w:rFonts w:eastAsia="Times New Roman"/>
                <w:color w:val="000000"/>
              </w:rPr>
              <w:t>i</w:t>
            </w:r>
            <w:proofErr w:type="gramEnd"/>
            <w:r>
              <w:rPr>
                <w:rFonts w:eastAsia="Times New Roman"/>
                <w:color w:val="000000"/>
              </w:rPr>
              <w:t>й обл.</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4) </w:t>
            </w:r>
            <w:proofErr w:type="gramStart"/>
            <w:r>
              <w:rPr>
                <w:rFonts w:eastAsia="Times New Roman"/>
                <w:color w:val="000000"/>
              </w:rPr>
              <w:t>р</w:t>
            </w:r>
            <w:proofErr w:type="gramEnd"/>
            <w:r>
              <w:rPr>
                <w:rFonts w:eastAsia="Times New Roman"/>
                <w:color w:val="000000"/>
              </w:rPr>
              <w:t>ік народження**</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1958</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lastRenderedPageBreak/>
              <w:t>5) освіта**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Вища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6) стаж роботи (років)**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33</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7) найменування </w:t>
            </w:r>
            <w:proofErr w:type="gramStart"/>
            <w:r>
              <w:rPr>
                <w:rFonts w:eastAsia="Times New Roman"/>
                <w:color w:val="000000"/>
              </w:rPr>
              <w:t>п</w:t>
            </w:r>
            <w:proofErr w:type="gramEnd"/>
            <w:r>
              <w:rPr>
                <w:rFonts w:eastAsia="Times New Roman"/>
                <w:color w:val="000000"/>
              </w:rPr>
              <w:t>ідприємства та попередня посада, яку займав**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Ковельська м</w:t>
            </w:r>
            <w:proofErr w:type="gramStart"/>
            <w:r>
              <w:rPr>
                <w:rFonts w:eastAsia="Times New Roman"/>
                <w:color w:val="000000"/>
              </w:rPr>
              <w:t>i</w:t>
            </w:r>
            <w:proofErr w:type="gramEnd"/>
            <w:r>
              <w:rPr>
                <w:rFonts w:eastAsia="Times New Roman"/>
                <w:color w:val="000000"/>
              </w:rPr>
              <w:t>жрайбаза, головний бухгалтер</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8) дата набуття повноважень та термі</w:t>
            </w:r>
            <w:proofErr w:type="gramStart"/>
            <w:r>
              <w:rPr>
                <w:rFonts w:eastAsia="Times New Roman"/>
                <w:color w:val="000000"/>
              </w:rPr>
              <w:t>н</w:t>
            </w:r>
            <w:proofErr w:type="gramEnd"/>
            <w:r>
              <w:rPr>
                <w:rFonts w:eastAsia="Times New Roman"/>
                <w:color w:val="000000"/>
              </w:rPr>
              <w:t>, на який обрано (призначено)</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16.07.2007 бзстроково</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9) Опис</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Виконує свої обов'язки у вiдповiдностi до посадової iнструкцiї. Оплата проводиться згiдно </w:t>
            </w:r>
            <w:proofErr w:type="gramStart"/>
            <w:r>
              <w:rPr>
                <w:rFonts w:eastAsia="Times New Roman"/>
                <w:color w:val="000000"/>
              </w:rPr>
              <w:t>штатного</w:t>
            </w:r>
            <w:proofErr w:type="gramEnd"/>
            <w:r>
              <w:rPr>
                <w:rFonts w:eastAsia="Times New Roman"/>
                <w:color w:val="000000"/>
              </w:rPr>
              <w:t xml:space="preserve"> розкладу, винагорода в натуральнiй формi не надавалась. Посади на iнших пiдприємствах не обiйма</w:t>
            </w:r>
            <w:proofErr w:type="gramStart"/>
            <w:r>
              <w:rPr>
                <w:rFonts w:eastAsia="Times New Roman"/>
                <w:color w:val="000000"/>
              </w:rPr>
              <w:t>є.</w:t>
            </w:r>
            <w:proofErr w:type="gramEnd"/>
            <w:r>
              <w:rPr>
                <w:rFonts w:eastAsia="Times New Roman"/>
                <w:color w:val="000000"/>
              </w:rPr>
              <w:t xml:space="preserve">Непогашеної судимостi за корисливi та посадовi злочини не має.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 Зазначається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надання згоди фізичної особи на розкриття паспортних даних.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 посада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Директор</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2) </w:t>
            </w:r>
            <w:proofErr w:type="gramStart"/>
            <w:r>
              <w:rPr>
                <w:rFonts w:eastAsia="Times New Roman"/>
                <w:color w:val="000000"/>
              </w:rPr>
              <w:t>пр</w:t>
            </w:r>
            <w:proofErr w:type="gramEnd"/>
            <w:r>
              <w:rPr>
                <w:rFonts w:eastAsia="Times New Roman"/>
                <w:color w:val="000000"/>
              </w:rPr>
              <w:t>ізвище, ім'я, по батькові фізичної особи або повне найменування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Сидорук Адам Кузьмич</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3) паспортні дані фізичної особи (серія, номер, дата видачі, орган, який </w:t>
            </w:r>
            <w:proofErr w:type="gramStart"/>
            <w:r>
              <w:rPr>
                <w:rFonts w:eastAsia="Times New Roman"/>
                <w:color w:val="000000"/>
              </w:rPr>
              <w:t>видав</w:t>
            </w:r>
            <w:proofErr w:type="gramEnd"/>
            <w:r>
              <w:rPr>
                <w:rFonts w:eastAsia="Times New Roman"/>
                <w:color w:val="000000"/>
              </w:rPr>
              <w:t>)* або код за ЄДРПОУ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АС 223368 21.02.1997 Ковельським МРВ Умвс України у Волинськ</w:t>
            </w:r>
            <w:proofErr w:type="gramStart"/>
            <w:r>
              <w:rPr>
                <w:rFonts w:eastAsia="Times New Roman"/>
                <w:color w:val="000000"/>
              </w:rPr>
              <w:t>i</w:t>
            </w:r>
            <w:proofErr w:type="gramEnd"/>
            <w:r>
              <w:rPr>
                <w:rFonts w:eastAsia="Times New Roman"/>
                <w:color w:val="000000"/>
              </w:rPr>
              <w:t>й обл.</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4) </w:t>
            </w:r>
            <w:proofErr w:type="gramStart"/>
            <w:r>
              <w:rPr>
                <w:rFonts w:eastAsia="Times New Roman"/>
                <w:color w:val="000000"/>
              </w:rPr>
              <w:t>р</w:t>
            </w:r>
            <w:proofErr w:type="gramEnd"/>
            <w:r>
              <w:rPr>
                <w:rFonts w:eastAsia="Times New Roman"/>
                <w:color w:val="000000"/>
              </w:rPr>
              <w:t>ік народження**</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1954</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5) освіта**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Вища.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6) стаж роботи (років)**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36</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7) найменування </w:t>
            </w:r>
            <w:proofErr w:type="gramStart"/>
            <w:r>
              <w:rPr>
                <w:rFonts w:eastAsia="Times New Roman"/>
                <w:color w:val="000000"/>
              </w:rPr>
              <w:t>п</w:t>
            </w:r>
            <w:proofErr w:type="gramEnd"/>
            <w:r>
              <w:rPr>
                <w:rFonts w:eastAsia="Times New Roman"/>
                <w:color w:val="000000"/>
              </w:rPr>
              <w:t>ідприємства та попередня посада, яку займав**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Член правл</w:t>
            </w:r>
            <w:proofErr w:type="gramStart"/>
            <w:r>
              <w:rPr>
                <w:rFonts w:eastAsia="Times New Roman"/>
                <w:color w:val="000000"/>
              </w:rPr>
              <w:t>i</w:t>
            </w:r>
            <w:proofErr w:type="gramEnd"/>
            <w:r>
              <w:rPr>
                <w:rFonts w:eastAsia="Times New Roman"/>
                <w:color w:val="000000"/>
              </w:rPr>
              <w:t>ння-Заступник голови правлiння з технiчних питань</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8) дата набуття повноважень та термі</w:t>
            </w:r>
            <w:proofErr w:type="gramStart"/>
            <w:r>
              <w:rPr>
                <w:rFonts w:eastAsia="Times New Roman"/>
                <w:color w:val="000000"/>
              </w:rPr>
              <w:t>н</w:t>
            </w:r>
            <w:proofErr w:type="gramEnd"/>
            <w:r>
              <w:rPr>
                <w:rFonts w:eastAsia="Times New Roman"/>
                <w:color w:val="000000"/>
              </w:rPr>
              <w:t>, на який обрано (призначено)</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28.11.2014 до переобрання на загальних зборах</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9) Опис</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Виконує свої обов'язки у вiдповiдностi до посадової iнструкцiї. Оплата проводиться згiдно </w:t>
            </w:r>
            <w:proofErr w:type="gramStart"/>
            <w:r>
              <w:rPr>
                <w:rFonts w:eastAsia="Times New Roman"/>
                <w:color w:val="000000"/>
              </w:rPr>
              <w:t>штатного</w:t>
            </w:r>
            <w:proofErr w:type="gramEnd"/>
            <w:r>
              <w:rPr>
                <w:rFonts w:eastAsia="Times New Roman"/>
                <w:color w:val="000000"/>
              </w:rPr>
              <w:t xml:space="preserve"> розкладу, винагорода в натуральнiй формi не надавалась. Посади на iнших пiдприємствах не обiйма</w:t>
            </w:r>
            <w:proofErr w:type="gramStart"/>
            <w:r>
              <w:rPr>
                <w:rFonts w:eastAsia="Times New Roman"/>
                <w:color w:val="000000"/>
              </w:rPr>
              <w:t>є.</w:t>
            </w:r>
            <w:proofErr w:type="gramEnd"/>
            <w:r>
              <w:rPr>
                <w:rFonts w:eastAsia="Times New Roman"/>
                <w:color w:val="000000"/>
              </w:rPr>
              <w:t xml:space="preserve">Непогашеної судимостi за корисливi та посадовi злочини не має.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 Зазначається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надання згоди фізичної особи на розкриття паспортних даних.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 посада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lastRenderedPageBreak/>
              <w:t xml:space="preserve">Член Наглядової </w:t>
            </w:r>
            <w:proofErr w:type="gramStart"/>
            <w:r>
              <w:rPr>
                <w:rFonts w:eastAsia="Times New Roman"/>
                <w:color w:val="000000"/>
              </w:rPr>
              <w:t>ради</w:t>
            </w:r>
            <w:proofErr w:type="gramEnd"/>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2) </w:t>
            </w:r>
            <w:proofErr w:type="gramStart"/>
            <w:r>
              <w:rPr>
                <w:rFonts w:eastAsia="Times New Roman"/>
                <w:color w:val="000000"/>
              </w:rPr>
              <w:t>пр</w:t>
            </w:r>
            <w:proofErr w:type="gramEnd"/>
            <w:r>
              <w:rPr>
                <w:rFonts w:eastAsia="Times New Roman"/>
                <w:color w:val="000000"/>
              </w:rPr>
              <w:t>ізвище, ім'я, по батькові фізичної особи або повне найменування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Тищук </w:t>
            </w:r>
            <w:proofErr w:type="gramStart"/>
            <w:r>
              <w:rPr>
                <w:rFonts w:eastAsia="Times New Roman"/>
                <w:color w:val="000000"/>
              </w:rPr>
              <w:t>I</w:t>
            </w:r>
            <w:proofErr w:type="gramEnd"/>
            <w:r>
              <w:rPr>
                <w:rFonts w:eastAsia="Times New Roman"/>
                <w:color w:val="000000"/>
              </w:rPr>
              <w:t>рина Олександрiвна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3) паспортні дані фізичної особи (серія, номер, дата видачі, орган, який </w:t>
            </w:r>
            <w:proofErr w:type="gramStart"/>
            <w:r>
              <w:rPr>
                <w:rFonts w:eastAsia="Times New Roman"/>
                <w:color w:val="000000"/>
              </w:rPr>
              <w:t>видав</w:t>
            </w:r>
            <w:proofErr w:type="gramEnd"/>
            <w:r>
              <w:rPr>
                <w:rFonts w:eastAsia="Times New Roman"/>
                <w:color w:val="000000"/>
              </w:rPr>
              <w:t>)* або код за ЄДРПОУ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АС 869937 04.02.2003 К</w:t>
            </w:r>
            <w:proofErr w:type="gramStart"/>
            <w:r>
              <w:rPr>
                <w:rFonts w:eastAsia="Times New Roman"/>
                <w:color w:val="000000"/>
              </w:rPr>
              <w:t>i</w:t>
            </w:r>
            <w:proofErr w:type="gramEnd"/>
            <w:r>
              <w:rPr>
                <w:rFonts w:eastAsia="Times New Roman"/>
                <w:color w:val="000000"/>
              </w:rPr>
              <w:t>верцiвським РВ УМВС України у Волинськiй обл.</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4) </w:t>
            </w:r>
            <w:proofErr w:type="gramStart"/>
            <w:r>
              <w:rPr>
                <w:rFonts w:eastAsia="Times New Roman"/>
                <w:color w:val="000000"/>
              </w:rPr>
              <w:t>р</w:t>
            </w:r>
            <w:proofErr w:type="gramEnd"/>
            <w:r>
              <w:rPr>
                <w:rFonts w:eastAsia="Times New Roman"/>
                <w:color w:val="000000"/>
              </w:rPr>
              <w:t>ік народження**</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1981</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5) освіта**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Вища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6) стаж роботи (років)**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4</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7) найменування </w:t>
            </w:r>
            <w:proofErr w:type="gramStart"/>
            <w:r>
              <w:rPr>
                <w:rFonts w:eastAsia="Times New Roman"/>
                <w:color w:val="000000"/>
              </w:rPr>
              <w:t>п</w:t>
            </w:r>
            <w:proofErr w:type="gramEnd"/>
            <w:r>
              <w:rPr>
                <w:rFonts w:eastAsia="Times New Roman"/>
                <w:color w:val="000000"/>
              </w:rPr>
              <w:t>ідприємства та попередня посада, яку займав**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proofErr w:type="gramStart"/>
            <w:r>
              <w:rPr>
                <w:rFonts w:eastAsia="Times New Roman"/>
                <w:color w:val="000000"/>
              </w:rPr>
              <w:t>ТОВ</w:t>
            </w:r>
            <w:proofErr w:type="gramEnd"/>
            <w:r>
              <w:rPr>
                <w:rFonts w:eastAsia="Times New Roman"/>
                <w:color w:val="000000"/>
              </w:rPr>
              <w:t xml:space="preserve"> "Континiум", керiвник сектору</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8) дата набуття повноважень та термі</w:t>
            </w:r>
            <w:proofErr w:type="gramStart"/>
            <w:r>
              <w:rPr>
                <w:rFonts w:eastAsia="Times New Roman"/>
                <w:color w:val="000000"/>
              </w:rPr>
              <w:t>н</w:t>
            </w:r>
            <w:proofErr w:type="gramEnd"/>
            <w:r>
              <w:rPr>
                <w:rFonts w:eastAsia="Times New Roman"/>
                <w:color w:val="000000"/>
              </w:rPr>
              <w:t>, на який обрано (призначено)</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28.11.2014 до переобрання на загальних зборах</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9) Опис</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Виконує обов'язки вiдповiдно </w:t>
            </w:r>
            <w:proofErr w:type="gramStart"/>
            <w:r>
              <w:rPr>
                <w:rFonts w:eastAsia="Times New Roman"/>
                <w:color w:val="000000"/>
              </w:rPr>
              <w:t>до</w:t>
            </w:r>
            <w:proofErr w:type="gramEnd"/>
            <w:r>
              <w:rPr>
                <w:rFonts w:eastAsia="Times New Roman"/>
                <w:color w:val="000000"/>
              </w:rPr>
              <w:t xml:space="preserve"> Статуту Товариства.</w:t>
            </w:r>
            <w:r>
              <w:rPr>
                <w:rFonts w:eastAsia="Times New Roman"/>
                <w:color w:val="000000"/>
              </w:rPr>
              <w:br/>
              <w:t>Додаткової винагороди, наданої емiтентом</w:t>
            </w:r>
            <w:proofErr w:type="gramStart"/>
            <w:r>
              <w:rPr>
                <w:rFonts w:eastAsia="Times New Roman"/>
                <w:color w:val="000000"/>
              </w:rPr>
              <w:t>,у</w:t>
            </w:r>
            <w:proofErr w:type="gramEnd"/>
            <w:r>
              <w:rPr>
                <w:rFonts w:eastAsia="Times New Roman"/>
                <w:color w:val="000000"/>
              </w:rPr>
              <w:t xml:space="preserve"> тому числi в натуральнiй формi, не отримує. Непогашеної судимостi за корисливi та посадовi злочини не має.Обрана на посаду 27.09.2011р., переобрана 28.11.2014р.</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 Зазначається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надання згоди фізичної особи на розкриття паспортних даних.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 посада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Голова Наглядової </w:t>
            </w:r>
            <w:proofErr w:type="gramStart"/>
            <w:r>
              <w:rPr>
                <w:rFonts w:eastAsia="Times New Roman"/>
                <w:color w:val="000000"/>
              </w:rPr>
              <w:t>ради</w:t>
            </w:r>
            <w:proofErr w:type="gramEnd"/>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2) </w:t>
            </w:r>
            <w:proofErr w:type="gramStart"/>
            <w:r>
              <w:rPr>
                <w:rFonts w:eastAsia="Times New Roman"/>
                <w:color w:val="000000"/>
              </w:rPr>
              <w:t>пр</w:t>
            </w:r>
            <w:proofErr w:type="gramEnd"/>
            <w:r>
              <w:rPr>
                <w:rFonts w:eastAsia="Times New Roman"/>
                <w:color w:val="000000"/>
              </w:rPr>
              <w:t>ізвище, ім'я, по батькові фізичної особи або повне найменування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Єремєєв Євген Миронович</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3) паспортні дані фізичної особи (серія, номер, дата видачі, орган, який </w:t>
            </w:r>
            <w:proofErr w:type="gramStart"/>
            <w:r>
              <w:rPr>
                <w:rFonts w:eastAsia="Times New Roman"/>
                <w:color w:val="000000"/>
              </w:rPr>
              <w:t>видав</w:t>
            </w:r>
            <w:proofErr w:type="gramEnd"/>
            <w:r>
              <w:rPr>
                <w:rFonts w:eastAsia="Times New Roman"/>
                <w:color w:val="000000"/>
              </w:rPr>
              <w:t>)* або код за ЄДРПОУ юридичної особи</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- 0 30.12.1899 -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4) </w:t>
            </w:r>
            <w:proofErr w:type="gramStart"/>
            <w:r>
              <w:rPr>
                <w:rFonts w:eastAsia="Times New Roman"/>
                <w:color w:val="000000"/>
              </w:rPr>
              <w:t>р</w:t>
            </w:r>
            <w:proofErr w:type="gramEnd"/>
            <w:r>
              <w:rPr>
                <w:rFonts w:eastAsia="Times New Roman"/>
                <w:color w:val="000000"/>
              </w:rPr>
              <w:t>ік народження**</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1959</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5) освіта**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Вища</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6) стаж роботи (років)**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20</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7) найменування </w:t>
            </w:r>
            <w:proofErr w:type="gramStart"/>
            <w:r>
              <w:rPr>
                <w:rFonts w:eastAsia="Times New Roman"/>
                <w:color w:val="000000"/>
              </w:rPr>
              <w:t>п</w:t>
            </w:r>
            <w:proofErr w:type="gramEnd"/>
            <w:r>
              <w:rPr>
                <w:rFonts w:eastAsia="Times New Roman"/>
                <w:color w:val="000000"/>
              </w:rPr>
              <w:t>ідприємства та попередня посада, яку займав**</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Член наглядової </w:t>
            </w:r>
            <w:proofErr w:type="gramStart"/>
            <w:r>
              <w:rPr>
                <w:rFonts w:eastAsia="Times New Roman"/>
                <w:color w:val="000000"/>
              </w:rPr>
              <w:t>ради</w:t>
            </w:r>
            <w:proofErr w:type="gramEnd"/>
            <w:r>
              <w:rPr>
                <w:rFonts w:eastAsia="Times New Roman"/>
                <w:color w:val="000000"/>
              </w:rPr>
              <w:t xml:space="preserve"> ПАТ "Ковельнафтопродукт".</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lastRenderedPageBreak/>
              <w:t>8) дата набуття повноважень та термі</w:t>
            </w:r>
            <w:proofErr w:type="gramStart"/>
            <w:r>
              <w:rPr>
                <w:rFonts w:eastAsia="Times New Roman"/>
                <w:color w:val="000000"/>
              </w:rPr>
              <w:t>н</w:t>
            </w:r>
            <w:proofErr w:type="gramEnd"/>
            <w:r>
              <w:rPr>
                <w:rFonts w:eastAsia="Times New Roman"/>
                <w:color w:val="000000"/>
              </w:rPr>
              <w:t>, на який обрано (призначено)</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28.11.2014 до переобрання на загальних зборах</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9) Опис</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Орган</w:t>
            </w:r>
            <w:proofErr w:type="gramStart"/>
            <w:r>
              <w:rPr>
                <w:rFonts w:eastAsia="Times New Roman"/>
                <w:color w:val="000000"/>
              </w:rPr>
              <w:t>i</w:t>
            </w:r>
            <w:proofErr w:type="gramEnd"/>
            <w:r>
              <w:rPr>
                <w:rFonts w:eastAsia="Times New Roman"/>
                <w:color w:val="000000"/>
              </w:rPr>
              <w:t>зовує проведення засiдань наглядової ради. Ф</w:t>
            </w:r>
            <w:proofErr w:type="gramStart"/>
            <w:r>
              <w:rPr>
                <w:rFonts w:eastAsia="Times New Roman"/>
                <w:color w:val="000000"/>
              </w:rPr>
              <w:t>i</w:t>
            </w:r>
            <w:proofErr w:type="gramEnd"/>
            <w:r>
              <w:rPr>
                <w:rFonts w:eastAsia="Times New Roman"/>
                <w:color w:val="000000"/>
              </w:rPr>
              <w:t>зична особа не надала згоди на розкриття паспортних даних.</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 Зазначається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надання згоди фізичної особи на розкриття паспортних даних.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раз</w:t>
            </w:r>
            <w:proofErr w:type="gramEnd"/>
            <w:r>
              <w:rPr>
                <w:rFonts w:eastAsia="Times New Roman"/>
                <w:color w:val="000000"/>
                <w:sz w:val="20"/>
                <w:szCs w:val="20"/>
              </w:rPr>
              <w:t xml:space="preserve">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966FE8" w:rsidRDefault="00966FE8" w:rsidP="00966FE8">
      <w:pPr>
        <w:rPr>
          <w:rFonts w:eastAsia="Times New Roman"/>
          <w:color w:val="000000"/>
        </w:rPr>
        <w:sectPr w:rsidR="00966FE8">
          <w:pgSz w:w="11907" w:h="16840"/>
          <w:pgMar w:top="1134" w:right="851" w:bottom="851" w:left="851" w:header="0" w:footer="0" w:gutter="0"/>
          <w:cols w:space="720"/>
        </w:sectPr>
      </w:pPr>
    </w:p>
    <w:p w:rsidR="00966FE8" w:rsidRDefault="00966FE8" w:rsidP="00966FE8">
      <w:pPr>
        <w:pStyle w:val="4"/>
        <w:rPr>
          <w:rFonts w:eastAsia="Times New Roman"/>
          <w:color w:val="000000"/>
        </w:rPr>
      </w:pPr>
      <w:r>
        <w:rPr>
          <w:rFonts w:eastAsia="Times New Roman"/>
          <w:color w:val="000000"/>
        </w:rPr>
        <w:lastRenderedPageBreak/>
        <w:t xml:space="preserve">2. Інформація про володіння посадовими особами </w:t>
      </w:r>
      <w:proofErr w:type="gramStart"/>
      <w:r>
        <w:rPr>
          <w:rFonts w:eastAsia="Times New Roman"/>
          <w:color w:val="000000"/>
        </w:rPr>
        <w:t>емітента акціями ем</w:t>
      </w:r>
      <w:proofErr w:type="gramEnd"/>
      <w:r>
        <w:rPr>
          <w:rFonts w:eastAsia="Times New Roman"/>
          <w:color w:val="000000"/>
        </w:rPr>
        <w:t>ітента</w:t>
      </w:r>
    </w:p>
    <w:tbl>
      <w:tblPr>
        <w:tblW w:w="5000" w:type="pct"/>
        <w:tblLook w:val="04A0"/>
      </w:tblPr>
      <w:tblGrid>
        <w:gridCol w:w="1240"/>
        <w:gridCol w:w="2577"/>
        <w:gridCol w:w="2970"/>
        <w:gridCol w:w="1215"/>
        <w:gridCol w:w="1563"/>
        <w:gridCol w:w="798"/>
        <w:gridCol w:w="1409"/>
        <w:gridCol w:w="1529"/>
        <w:gridCol w:w="1674"/>
      </w:tblGrid>
      <w:tr w:rsidR="00966FE8" w:rsidTr="00966FE8">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proofErr w:type="gramStart"/>
            <w:r>
              <w:rPr>
                <w:rFonts w:eastAsia="Times New Roman"/>
                <w:b/>
                <w:bCs/>
                <w:color w:val="000000"/>
                <w:sz w:val="20"/>
                <w:szCs w:val="20"/>
              </w:rPr>
              <w:t>Пр</w:t>
            </w:r>
            <w:proofErr w:type="gramEnd"/>
            <w:r>
              <w:rPr>
                <w:rFonts w:eastAsia="Times New Roman"/>
                <w:b/>
                <w:bCs/>
                <w:color w:val="000000"/>
                <w:sz w:val="20"/>
                <w:szCs w:val="20"/>
              </w:rPr>
              <w:t>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Паспортні дані фізичної особи (серія, номер, дата видачі, орган, який </w:t>
            </w:r>
            <w:proofErr w:type="gramStart"/>
            <w:r>
              <w:rPr>
                <w:rFonts w:eastAsia="Times New Roman"/>
                <w:b/>
                <w:bCs/>
                <w:color w:val="000000"/>
                <w:sz w:val="20"/>
                <w:szCs w:val="20"/>
              </w:rPr>
              <w:t>видав</w:t>
            </w:r>
            <w:proofErr w:type="gramEnd"/>
            <w:r>
              <w:rPr>
                <w:rFonts w:eastAsia="Times New Roman"/>
                <w:b/>
                <w:bCs/>
                <w:color w:val="000000"/>
                <w:sz w:val="20"/>
                <w:szCs w:val="20"/>
              </w:rPr>
              <w:t>)*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966FE8" w:rsidTr="00966F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9</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xml:space="preserve">Член Наглядової </w:t>
            </w:r>
            <w:proofErr w:type="gramStart"/>
            <w:r>
              <w:rPr>
                <w:rFonts w:eastAsia="Times New Roman"/>
                <w:color w:val="000000"/>
                <w:sz w:val="20"/>
                <w:szCs w:val="20"/>
              </w:rPr>
              <w:t>ради</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xml:space="preserve">Тищук </w:t>
            </w:r>
            <w:proofErr w:type="gramStart"/>
            <w:r>
              <w:rPr>
                <w:rFonts w:eastAsia="Times New Roman"/>
                <w:color w:val="000000"/>
                <w:sz w:val="20"/>
                <w:szCs w:val="20"/>
              </w:rPr>
              <w:t>I</w:t>
            </w:r>
            <w:proofErr w:type="gramEnd"/>
            <w:r>
              <w:rPr>
                <w:rFonts w:eastAsia="Times New Roman"/>
                <w:color w:val="000000"/>
                <w:sz w:val="20"/>
                <w:szCs w:val="20"/>
              </w:rPr>
              <w:t>рина Олександрiвна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АС 869937 04.02.2003 К</w:t>
            </w:r>
            <w:proofErr w:type="gramStart"/>
            <w:r>
              <w:rPr>
                <w:rFonts w:eastAsia="Times New Roman"/>
                <w:color w:val="000000"/>
                <w:sz w:val="20"/>
                <w:szCs w:val="20"/>
              </w:rPr>
              <w:t>i</w:t>
            </w:r>
            <w:proofErr w:type="gramEnd"/>
            <w:r>
              <w:rPr>
                <w:rFonts w:eastAsia="Times New Roman"/>
                <w:color w:val="000000"/>
                <w:sz w:val="20"/>
                <w:szCs w:val="20"/>
              </w:rPr>
              <w:t>верцiвським РВ УМВС України у Волинськiй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r>
    </w:tbl>
    <w:p w:rsidR="00966FE8" w:rsidRDefault="00966FE8" w:rsidP="00966FE8">
      <w:pPr>
        <w:pStyle w:val="small-text"/>
        <w:rPr>
          <w:color w:val="000000"/>
        </w:rPr>
      </w:pPr>
      <w:r>
        <w:rPr>
          <w:color w:val="000000"/>
        </w:rPr>
        <w:t xml:space="preserve">* Зазначається </w:t>
      </w:r>
      <w:proofErr w:type="gramStart"/>
      <w:r>
        <w:rPr>
          <w:color w:val="000000"/>
        </w:rPr>
        <w:t>у</w:t>
      </w:r>
      <w:proofErr w:type="gramEnd"/>
      <w:r>
        <w:rPr>
          <w:color w:val="000000"/>
        </w:rPr>
        <w:t xml:space="preserve"> </w:t>
      </w:r>
      <w:proofErr w:type="gramStart"/>
      <w:r>
        <w:rPr>
          <w:color w:val="000000"/>
        </w:rPr>
        <w:t>раз</w:t>
      </w:r>
      <w:proofErr w:type="gramEnd"/>
      <w:r>
        <w:rPr>
          <w:color w:val="000000"/>
        </w:rPr>
        <w:t xml:space="preserve">і надання згоди фізичної особи на розкриття паспортних даних. </w:t>
      </w:r>
    </w:p>
    <w:p w:rsidR="00966FE8" w:rsidRDefault="00966FE8" w:rsidP="00966FE8">
      <w:pPr>
        <w:rPr>
          <w:rFonts w:eastAsia="Times New Roman"/>
          <w:color w:val="000000"/>
        </w:rPr>
        <w:sectPr w:rsidR="00966FE8">
          <w:pgSz w:w="16840" w:h="11907" w:orient="landscape"/>
          <w:pgMar w:top="1134" w:right="1134" w:bottom="851" w:left="851" w:header="0" w:footer="0" w:gutter="0"/>
          <w:cols w:space="720"/>
        </w:sectPr>
      </w:pPr>
    </w:p>
    <w:p w:rsidR="00966FE8" w:rsidRDefault="00966FE8" w:rsidP="00966FE8">
      <w:pPr>
        <w:pStyle w:val="3"/>
        <w:rPr>
          <w:rFonts w:eastAsia="Times New Roman"/>
          <w:color w:val="000000"/>
        </w:rPr>
      </w:pPr>
      <w:r>
        <w:rPr>
          <w:rFonts w:eastAsia="Times New Roman"/>
          <w:color w:val="000000"/>
        </w:rPr>
        <w:lastRenderedPageBreak/>
        <w:t xml:space="preserve">VI. Інформація про </w:t>
      </w:r>
      <w:proofErr w:type="gramStart"/>
      <w:r>
        <w:rPr>
          <w:rFonts w:eastAsia="Times New Roman"/>
          <w:color w:val="000000"/>
        </w:rPr>
        <w:t>осіб</w:t>
      </w:r>
      <w:proofErr w:type="gramEnd"/>
      <w:r>
        <w:rPr>
          <w:rFonts w:eastAsia="Times New Roman"/>
          <w:color w:val="000000"/>
        </w:rPr>
        <w:t>, що володіють 10 відсотками та більше акцій емітента</w:t>
      </w:r>
    </w:p>
    <w:tbl>
      <w:tblPr>
        <w:tblW w:w="5000" w:type="pct"/>
        <w:tblLook w:val="04A0"/>
      </w:tblPr>
      <w:tblGrid>
        <w:gridCol w:w="2188"/>
        <w:gridCol w:w="1053"/>
        <w:gridCol w:w="2277"/>
        <w:gridCol w:w="1140"/>
        <w:gridCol w:w="1382"/>
        <w:gridCol w:w="1632"/>
        <w:gridCol w:w="875"/>
        <w:gridCol w:w="1354"/>
        <w:gridCol w:w="1490"/>
        <w:gridCol w:w="1584"/>
      </w:tblGrid>
      <w:tr w:rsidR="00966FE8" w:rsidTr="00966FE8">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966FE8" w:rsidTr="00966F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Компан</w:t>
            </w:r>
            <w:proofErr w:type="gramStart"/>
            <w:r>
              <w:rPr>
                <w:rFonts w:eastAsia="Times New Roman"/>
                <w:color w:val="000000"/>
                <w:sz w:val="20"/>
                <w:szCs w:val="20"/>
              </w:rPr>
              <w:t>i</w:t>
            </w:r>
            <w:proofErr w:type="gramEnd"/>
            <w:r>
              <w:rPr>
                <w:rFonts w:eastAsia="Times New Roman"/>
                <w:color w:val="000000"/>
                <w:sz w:val="20"/>
                <w:szCs w:val="20"/>
              </w:rPr>
              <w:t>я з обмеженою вiдповiдальнiстю "ВЕСТ ОЙЛ ГРУП ХОЛДИНГ Б.В."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58923934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1101 Н</w:t>
            </w:r>
            <w:proofErr w:type="gramStart"/>
            <w:r>
              <w:rPr>
                <w:rFonts w:eastAsia="Times New Roman"/>
                <w:color w:val="000000"/>
                <w:sz w:val="20"/>
                <w:szCs w:val="20"/>
              </w:rPr>
              <w:t>I</w:t>
            </w:r>
            <w:proofErr w:type="gramEnd"/>
            <w:r>
              <w:rPr>
                <w:rFonts w:eastAsia="Times New Roman"/>
                <w:color w:val="000000"/>
                <w:sz w:val="20"/>
                <w:szCs w:val="20"/>
              </w:rPr>
              <w:t>ДЕРЛАНДИ * Амстердам Зуiдоост Херiкербергвег, 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91.8901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proofErr w:type="gramStart"/>
            <w:r>
              <w:rPr>
                <w:rFonts w:eastAsia="Times New Roman"/>
                <w:b/>
                <w:bCs/>
                <w:color w:val="000000"/>
                <w:sz w:val="20"/>
                <w:szCs w:val="20"/>
              </w:rPr>
              <w:t>Пр</w:t>
            </w:r>
            <w:proofErr w:type="gramEnd"/>
            <w:r>
              <w:rPr>
                <w:rFonts w:eastAsia="Times New Roman"/>
                <w:b/>
                <w:bCs/>
                <w:color w:val="000000"/>
                <w:sz w:val="20"/>
                <w:szCs w:val="20"/>
              </w:rPr>
              <w:t>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Серія, номер, дата видачі паспорта, найменування органу, який </w:t>
            </w:r>
            <w:proofErr w:type="gramStart"/>
            <w:r>
              <w:rPr>
                <w:rFonts w:eastAsia="Times New Roman"/>
                <w:b/>
                <w:bCs/>
                <w:color w:val="000000"/>
                <w:sz w:val="20"/>
                <w:szCs w:val="20"/>
              </w:rPr>
              <w:t>видав</w:t>
            </w:r>
            <w:proofErr w:type="gramEnd"/>
            <w:r>
              <w:rPr>
                <w:rFonts w:eastAsia="Times New Roman"/>
                <w:b/>
                <w:bCs/>
                <w:color w:val="000000"/>
                <w:sz w:val="20"/>
                <w:szCs w:val="20"/>
              </w:rPr>
              <w:t xml:space="preserve">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966FE8" w:rsidTr="00966F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966FE8" w:rsidTr="00966FE8">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91.8901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r>
    </w:tbl>
    <w:p w:rsidR="00966FE8" w:rsidRDefault="00966FE8" w:rsidP="00966FE8">
      <w:pPr>
        <w:pStyle w:val="small-text"/>
        <w:rPr>
          <w:color w:val="000000"/>
        </w:rPr>
      </w:pPr>
      <w:r>
        <w:rPr>
          <w:color w:val="000000"/>
        </w:rPr>
        <w:t xml:space="preserve">* Зазначається: "Фізична особа", якщо фізична особа не дала згоди на розкриття </w:t>
      </w:r>
      <w:proofErr w:type="gramStart"/>
      <w:r>
        <w:rPr>
          <w:color w:val="000000"/>
        </w:rPr>
        <w:t>пр</w:t>
      </w:r>
      <w:proofErr w:type="gramEnd"/>
      <w:r>
        <w:rPr>
          <w:color w:val="000000"/>
        </w:rPr>
        <w:t xml:space="preserve">ізвища, імені, по батькові. </w:t>
      </w:r>
      <w:r>
        <w:rPr>
          <w:color w:val="000000"/>
        </w:rPr>
        <w:br/>
        <w:t xml:space="preserve">** Заповненювати необов'язково. </w:t>
      </w:r>
    </w:p>
    <w:p w:rsidR="00966FE8" w:rsidRDefault="00966FE8" w:rsidP="00966FE8">
      <w:pPr>
        <w:rPr>
          <w:rFonts w:eastAsia="Times New Roman"/>
          <w:color w:val="000000"/>
        </w:rPr>
        <w:sectPr w:rsidR="00966FE8">
          <w:pgSz w:w="16840" w:h="11907" w:orient="landscape"/>
          <w:pgMar w:top="1134" w:right="1134" w:bottom="851" w:left="851" w:header="0" w:footer="0" w:gutter="0"/>
          <w:cols w:space="720"/>
        </w:sectPr>
      </w:pPr>
    </w:p>
    <w:p w:rsidR="00966FE8" w:rsidRDefault="00966FE8" w:rsidP="00966FE8">
      <w:pPr>
        <w:pStyle w:val="3"/>
        <w:rPr>
          <w:rFonts w:eastAsia="Times New Roman"/>
          <w:color w:val="000000"/>
        </w:rPr>
      </w:pPr>
      <w:r>
        <w:rPr>
          <w:rFonts w:eastAsia="Times New Roman"/>
          <w:color w:val="000000"/>
        </w:rPr>
        <w:lastRenderedPageBreak/>
        <w:t xml:space="preserve">IX. Інформація про </w:t>
      </w:r>
      <w:proofErr w:type="gramStart"/>
      <w:r>
        <w:rPr>
          <w:rFonts w:eastAsia="Times New Roman"/>
          <w:color w:val="000000"/>
        </w:rPr>
        <w:t>осіб</w:t>
      </w:r>
      <w:proofErr w:type="gramEnd"/>
      <w:r>
        <w:rPr>
          <w:rFonts w:eastAsia="Times New Roman"/>
          <w:color w:val="000000"/>
        </w:rPr>
        <w:t>, послугами яких користується емітент</w:t>
      </w:r>
    </w:p>
    <w:tbl>
      <w:tblPr>
        <w:tblW w:w="5000" w:type="pct"/>
        <w:tblLook w:val="04A0"/>
      </w:tblPr>
      <w:tblGrid>
        <w:gridCol w:w="4130"/>
        <w:gridCol w:w="6195"/>
      </w:tblGrid>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Повне найменування юридичної особи або </w:t>
            </w:r>
            <w:proofErr w:type="gramStart"/>
            <w:r>
              <w:rPr>
                <w:rFonts w:eastAsia="Times New Roman"/>
                <w:b/>
                <w:bCs/>
                <w:color w:val="000000"/>
                <w:sz w:val="20"/>
                <w:szCs w:val="20"/>
              </w:rPr>
              <w:t>пр</w:t>
            </w:r>
            <w:proofErr w:type="gramEnd"/>
            <w:r>
              <w:rPr>
                <w:rFonts w:eastAsia="Times New Roman"/>
                <w:b/>
                <w:bCs/>
                <w:color w:val="000000"/>
                <w:sz w:val="20"/>
                <w:szCs w:val="20"/>
              </w:rPr>
              <w:t>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ПрАТ Фондове агенство "Сх</w:t>
            </w:r>
            <w:proofErr w:type="gramStart"/>
            <w:r>
              <w:rPr>
                <w:rFonts w:eastAsia="Times New Roman"/>
                <w:color w:val="000000"/>
                <w:sz w:val="20"/>
                <w:szCs w:val="20"/>
              </w:rPr>
              <w:t>i</w:t>
            </w:r>
            <w:proofErr w:type="gramEnd"/>
            <w:r>
              <w:rPr>
                <w:rFonts w:eastAsia="Times New Roman"/>
                <w:color w:val="000000"/>
                <w:sz w:val="20"/>
                <w:szCs w:val="20"/>
              </w:rPr>
              <w:t>д-Iнвест"</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Приватне акціонерне товариство</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25228595</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43020 Україна Волинська Луцький м. Луцьк вул. Р</w:t>
            </w:r>
            <w:proofErr w:type="gramStart"/>
            <w:r>
              <w:rPr>
                <w:rFonts w:eastAsia="Times New Roman"/>
                <w:color w:val="000000"/>
                <w:sz w:val="20"/>
                <w:szCs w:val="20"/>
              </w:rPr>
              <w:t>i</w:t>
            </w:r>
            <w:proofErr w:type="gramEnd"/>
            <w:r>
              <w:rPr>
                <w:rFonts w:eastAsia="Times New Roman"/>
                <w:color w:val="000000"/>
                <w:sz w:val="20"/>
                <w:szCs w:val="20"/>
              </w:rPr>
              <w:t>вненська, 48</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Номер </w:t>
            </w:r>
            <w:proofErr w:type="gramStart"/>
            <w:r>
              <w:rPr>
                <w:rFonts w:eastAsia="Times New Roman"/>
                <w:b/>
                <w:bCs/>
                <w:color w:val="000000"/>
                <w:sz w:val="20"/>
                <w:szCs w:val="20"/>
              </w:rPr>
              <w:t>л</w:t>
            </w:r>
            <w:proofErr w:type="gramEnd"/>
            <w:r>
              <w:rPr>
                <w:rFonts w:eastAsia="Times New Roman"/>
                <w:b/>
                <w:bCs/>
                <w:color w:val="000000"/>
                <w:sz w:val="20"/>
                <w:szCs w:val="20"/>
              </w:rPr>
              <w:t>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АЕ №263472</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Назва </w:t>
            </w:r>
            <w:proofErr w:type="gramStart"/>
            <w:r>
              <w:rPr>
                <w:rFonts w:eastAsia="Times New Roman"/>
                <w:b/>
                <w:bCs/>
                <w:color w:val="000000"/>
                <w:sz w:val="20"/>
                <w:szCs w:val="20"/>
              </w:rPr>
              <w:t>державного</w:t>
            </w:r>
            <w:proofErr w:type="gramEnd"/>
            <w:r>
              <w:rPr>
                <w:rFonts w:eastAsia="Times New Roman"/>
                <w:b/>
                <w:bCs/>
                <w:color w:val="000000"/>
                <w:sz w:val="20"/>
                <w:szCs w:val="20"/>
              </w:rPr>
              <w:t xml:space="preserve">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Нацiональна комiсiя з цiнних паперiв та </w:t>
            </w:r>
            <w:proofErr w:type="gramStart"/>
            <w:r>
              <w:rPr>
                <w:rFonts w:eastAsia="Times New Roman"/>
                <w:color w:val="000000"/>
                <w:sz w:val="20"/>
                <w:szCs w:val="20"/>
              </w:rPr>
              <w:t>фондового</w:t>
            </w:r>
            <w:proofErr w:type="gramEnd"/>
            <w:r>
              <w:rPr>
                <w:rFonts w:eastAsia="Times New Roman"/>
                <w:color w:val="000000"/>
                <w:sz w:val="20"/>
                <w:szCs w:val="20"/>
              </w:rPr>
              <w:t xml:space="preserve"> ринку</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01.10.2013</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(0322) 776401</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(0322) 776402</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Депозитарна д</w:t>
            </w:r>
            <w:proofErr w:type="gramStart"/>
            <w:r>
              <w:rPr>
                <w:rFonts w:eastAsia="Times New Roman"/>
                <w:color w:val="000000"/>
                <w:sz w:val="20"/>
                <w:szCs w:val="20"/>
              </w:rPr>
              <w:t>i</w:t>
            </w:r>
            <w:proofErr w:type="gramEnd"/>
            <w:r>
              <w:rPr>
                <w:rFonts w:eastAsia="Times New Roman"/>
                <w:color w:val="000000"/>
                <w:sz w:val="20"/>
                <w:szCs w:val="20"/>
              </w:rPr>
              <w:t>яльность депозитарної установи</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w:t>
            </w:r>
          </w:p>
        </w:tc>
      </w:tr>
    </w:tbl>
    <w:p w:rsidR="00966FE8" w:rsidRDefault="00966FE8" w:rsidP="00966FE8">
      <w:pPr>
        <w:rPr>
          <w:rFonts w:eastAsia="Times New Roman"/>
          <w:color w:val="000000"/>
        </w:rPr>
      </w:pPr>
    </w:p>
    <w:tbl>
      <w:tblPr>
        <w:tblW w:w="5000" w:type="pct"/>
        <w:tblLook w:val="04A0"/>
      </w:tblPr>
      <w:tblGrid>
        <w:gridCol w:w="4130"/>
        <w:gridCol w:w="6195"/>
      </w:tblGrid>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Повне найменування юридичної особи або </w:t>
            </w:r>
            <w:proofErr w:type="gramStart"/>
            <w:r>
              <w:rPr>
                <w:rFonts w:eastAsia="Times New Roman"/>
                <w:b/>
                <w:bCs/>
                <w:color w:val="000000"/>
                <w:sz w:val="20"/>
                <w:szCs w:val="20"/>
              </w:rPr>
              <w:t>пр</w:t>
            </w:r>
            <w:proofErr w:type="gramEnd"/>
            <w:r>
              <w:rPr>
                <w:rFonts w:eastAsia="Times New Roman"/>
                <w:b/>
                <w:bCs/>
                <w:color w:val="000000"/>
                <w:sz w:val="20"/>
                <w:szCs w:val="20"/>
              </w:rPr>
              <w:t>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АФ "Аудит-ФАГ"</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Приватне </w:t>
            </w:r>
            <w:proofErr w:type="gramStart"/>
            <w:r>
              <w:rPr>
                <w:rFonts w:eastAsia="Times New Roman"/>
                <w:color w:val="000000"/>
                <w:sz w:val="20"/>
                <w:szCs w:val="20"/>
              </w:rPr>
              <w:t>п</w:t>
            </w:r>
            <w:proofErr w:type="gramEnd"/>
            <w:r>
              <w:rPr>
                <w:rFonts w:eastAsia="Times New Roman"/>
                <w:color w:val="000000"/>
                <w:sz w:val="20"/>
                <w:szCs w:val="20"/>
              </w:rPr>
              <w:t xml:space="preserve">ідприємство </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25089923</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43021 Україна Волинська Луцький м</w:t>
            </w:r>
            <w:proofErr w:type="gramStart"/>
            <w:r>
              <w:rPr>
                <w:rFonts w:eastAsia="Times New Roman"/>
                <w:color w:val="000000"/>
                <w:sz w:val="20"/>
                <w:szCs w:val="20"/>
              </w:rPr>
              <w:t>.Л</w:t>
            </w:r>
            <w:proofErr w:type="gramEnd"/>
            <w:r>
              <w:rPr>
                <w:rFonts w:eastAsia="Times New Roman"/>
                <w:color w:val="000000"/>
                <w:sz w:val="20"/>
                <w:szCs w:val="20"/>
              </w:rPr>
              <w:t>уцьк вул. Шопена,22а, оф.74</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Номер </w:t>
            </w:r>
            <w:proofErr w:type="gramStart"/>
            <w:r>
              <w:rPr>
                <w:rFonts w:eastAsia="Times New Roman"/>
                <w:b/>
                <w:bCs/>
                <w:color w:val="000000"/>
                <w:sz w:val="20"/>
                <w:szCs w:val="20"/>
              </w:rPr>
              <w:t>л</w:t>
            </w:r>
            <w:proofErr w:type="gramEnd"/>
            <w:r>
              <w:rPr>
                <w:rFonts w:eastAsia="Times New Roman"/>
                <w:b/>
                <w:bCs/>
                <w:color w:val="000000"/>
                <w:sz w:val="20"/>
                <w:szCs w:val="20"/>
              </w:rPr>
              <w:t>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1850</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Назва </w:t>
            </w:r>
            <w:proofErr w:type="gramStart"/>
            <w:r>
              <w:rPr>
                <w:rFonts w:eastAsia="Times New Roman"/>
                <w:b/>
                <w:bCs/>
                <w:color w:val="000000"/>
                <w:sz w:val="20"/>
                <w:szCs w:val="20"/>
              </w:rPr>
              <w:t>державного</w:t>
            </w:r>
            <w:proofErr w:type="gramEnd"/>
            <w:r>
              <w:rPr>
                <w:rFonts w:eastAsia="Times New Roman"/>
                <w:b/>
                <w:bCs/>
                <w:color w:val="000000"/>
                <w:sz w:val="20"/>
                <w:szCs w:val="20"/>
              </w:rPr>
              <w:t xml:space="preserve">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Аудиторська Палата України</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26.01.2001</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(0332) 722265</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(0332) 722265</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Надання аудиторських послуг</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w:t>
            </w:r>
          </w:p>
        </w:tc>
      </w:tr>
    </w:tbl>
    <w:p w:rsidR="00966FE8" w:rsidRDefault="00966FE8" w:rsidP="00966FE8">
      <w:pPr>
        <w:rPr>
          <w:rFonts w:eastAsia="Times New Roman"/>
          <w:color w:val="000000"/>
        </w:rPr>
      </w:pPr>
    </w:p>
    <w:tbl>
      <w:tblPr>
        <w:tblW w:w="5000" w:type="pct"/>
        <w:tblLook w:val="04A0"/>
      </w:tblPr>
      <w:tblGrid>
        <w:gridCol w:w="4130"/>
        <w:gridCol w:w="6195"/>
      </w:tblGrid>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Повне найменування юридичної особи або </w:t>
            </w:r>
            <w:proofErr w:type="gramStart"/>
            <w:r>
              <w:rPr>
                <w:rFonts w:eastAsia="Times New Roman"/>
                <w:b/>
                <w:bCs/>
                <w:color w:val="000000"/>
                <w:sz w:val="20"/>
                <w:szCs w:val="20"/>
              </w:rPr>
              <w:t>пр</w:t>
            </w:r>
            <w:proofErr w:type="gramEnd"/>
            <w:r>
              <w:rPr>
                <w:rFonts w:eastAsia="Times New Roman"/>
                <w:b/>
                <w:bCs/>
                <w:color w:val="000000"/>
                <w:sz w:val="20"/>
                <w:szCs w:val="20"/>
              </w:rPr>
              <w:t>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ПАТ "Нац</w:t>
            </w:r>
            <w:proofErr w:type="gramStart"/>
            <w:r>
              <w:rPr>
                <w:rFonts w:eastAsia="Times New Roman"/>
                <w:color w:val="000000"/>
                <w:sz w:val="20"/>
                <w:szCs w:val="20"/>
              </w:rPr>
              <w:t>i</w:t>
            </w:r>
            <w:proofErr w:type="gramEnd"/>
            <w:r>
              <w:rPr>
                <w:rFonts w:eastAsia="Times New Roman"/>
                <w:color w:val="000000"/>
                <w:sz w:val="20"/>
                <w:szCs w:val="20"/>
              </w:rPr>
              <w:t>ональний депозитарiй України"</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Публічне акціонерне товариство</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30370711</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04071 Україна Київська Подiльський м. Київ вул</w:t>
            </w:r>
            <w:proofErr w:type="gramStart"/>
            <w:r>
              <w:rPr>
                <w:rFonts w:eastAsia="Times New Roman"/>
                <w:color w:val="000000"/>
                <w:sz w:val="20"/>
                <w:szCs w:val="20"/>
              </w:rPr>
              <w:t>.Н</w:t>
            </w:r>
            <w:proofErr w:type="gramEnd"/>
            <w:r>
              <w:rPr>
                <w:rFonts w:eastAsia="Times New Roman"/>
                <w:color w:val="000000"/>
                <w:sz w:val="20"/>
                <w:szCs w:val="20"/>
              </w:rPr>
              <w:t>ижнiй Вал, 17/8</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Номер </w:t>
            </w:r>
            <w:proofErr w:type="gramStart"/>
            <w:r>
              <w:rPr>
                <w:rFonts w:eastAsia="Times New Roman"/>
                <w:b/>
                <w:bCs/>
                <w:color w:val="000000"/>
                <w:sz w:val="20"/>
                <w:szCs w:val="20"/>
              </w:rPr>
              <w:t>л</w:t>
            </w:r>
            <w:proofErr w:type="gramEnd"/>
            <w:r>
              <w:rPr>
                <w:rFonts w:eastAsia="Times New Roman"/>
                <w:b/>
                <w:bCs/>
                <w:color w:val="000000"/>
                <w:sz w:val="20"/>
                <w:szCs w:val="20"/>
              </w:rPr>
              <w:t>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АВ №581322</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 xml:space="preserve">Назва </w:t>
            </w:r>
            <w:proofErr w:type="gramStart"/>
            <w:r>
              <w:rPr>
                <w:rFonts w:eastAsia="Times New Roman"/>
                <w:b/>
                <w:bCs/>
                <w:color w:val="000000"/>
                <w:sz w:val="20"/>
                <w:szCs w:val="20"/>
              </w:rPr>
              <w:t>державного</w:t>
            </w:r>
            <w:proofErr w:type="gramEnd"/>
            <w:r>
              <w:rPr>
                <w:rFonts w:eastAsia="Times New Roman"/>
                <w:b/>
                <w:bCs/>
                <w:color w:val="000000"/>
                <w:sz w:val="20"/>
                <w:szCs w:val="20"/>
              </w:rPr>
              <w:t xml:space="preserve">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Державна комiсiя з цiнних паперiв та </w:t>
            </w:r>
            <w:proofErr w:type="gramStart"/>
            <w:r>
              <w:rPr>
                <w:rFonts w:eastAsia="Times New Roman"/>
                <w:color w:val="000000"/>
                <w:sz w:val="20"/>
                <w:szCs w:val="20"/>
              </w:rPr>
              <w:t>фондового</w:t>
            </w:r>
            <w:proofErr w:type="gramEnd"/>
            <w:r>
              <w:rPr>
                <w:rFonts w:eastAsia="Times New Roman"/>
                <w:color w:val="000000"/>
                <w:sz w:val="20"/>
                <w:szCs w:val="20"/>
              </w:rPr>
              <w:t xml:space="preserve"> ринку</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19.09.2006</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(044) 591-04-39</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(044) 2791322</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lastRenderedPageBreak/>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Депозитарна д</w:t>
            </w:r>
            <w:proofErr w:type="gramStart"/>
            <w:r>
              <w:rPr>
                <w:rFonts w:eastAsia="Times New Roman"/>
                <w:color w:val="000000"/>
                <w:sz w:val="20"/>
                <w:szCs w:val="20"/>
              </w:rPr>
              <w:t>i</w:t>
            </w:r>
            <w:proofErr w:type="gramEnd"/>
            <w:r>
              <w:rPr>
                <w:rFonts w:eastAsia="Times New Roman"/>
                <w:color w:val="000000"/>
                <w:sz w:val="20"/>
                <w:szCs w:val="20"/>
              </w:rPr>
              <w:t>яльнiсть депозитарiю цiнних паперiв</w:t>
            </w:r>
          </w:p>
        </w:tc>
      </w:tr>
      <w:tr w:rsidR="00966FE8" w:rsidTr="00966FE8">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w:t>
            </w:r>
          </w:p>
        </w:tc>
      </w:tr>
    </w:tbl>
    <w:p w:rsidR="00966FE8" w:rsidRDefault="00966FE8" w:rsidP="00966FE8">
      <w:pPr>
        <w:rPr>
          <w:rFonts w:eastAsia="Times New Roman"/>
          <w:color w:val="000000"/>
        </w:rPr>
      </w:pPr>
    </w:p>
    <w:p w:rsidR="00966FE8" w:rsidRDefault="00966FE8" w:rsidP="00966FE8">
      <w:pPr>
        <w:rPr>
          <w:rFonts w:eastAsia="Times New Roman"/>
          <w:color w:val="000000"/>
        </w:rPr>
        <w:sectPr w:rsidR="00966FE8">
          <w:pgSz w:w="11907" w:h="16840"/>
          <w:pgMar w:top="1134" w:right="851" w:bottom="851" w:left="851" w:header="0" w:footer="0" w:gutter="0"/>
          <w:cols w:space="720"/>
        </w:sectPr>
      </w:pPr>
    </w:p>
    <w:p w:rsidR="00966FE8" w:rsidRDefault="00966FE8" w:rsidP="00966FE8">
      <w:pPr>
        <w:pStyle w:val="3"/>
        <w:rPr>
          <w:rFonts w:eastAsia="Times New Roman"/>
          <w:color w:val="000000"/>
        </w:rPr>
      </w:pPr>
      <w:r>
        <w:rPr>
          <w:rFonts w:eastAsia="Times New Roman"/>
          <w:color w:val="000000"/>
        </w:rPr>
        <w:lastRenderedPageBreak/>
        <w:t>X. Відомості про цінні папери емітента</w:t>
      </w:r>
    </w:p>
    <w:p w:rsidR="00966FE8" w:rsidRDefault="00966FE8" w:rsidP="00966FE8">
      <w:pPr>
        <w:pStyle w:val="4"/>
        <w:rPr>
          <w:rFonts w:eastAsia="Times New Roman"/>
          <w:color w:val="000000"/>
        </w:rPr>
      </w:pPr>
      <w:r>
        <w:rPr>
          <w:rFonts w:eastAsia="Times New Roman"/>
          <w:color w:val="000000"/>
        </w:rPr>
        <w:t>1. Інформація про випуски акцій</w:t>
      </w:r>
    </w:p>
    <w:tbl>
      <w:tblPr>
        <w:tblW w:w="5000" w:type="pct"/>
        <w:tblLook w:val="04A0"/>
      </w:tblPr>
      <w:tblGrid>
        <w:gridCol w:w="1151"/>
        <w:gridCol w:w="1382"/>
        <w:gridCol w:w="1751"/>
        <w:gridCol w:w="1913"/>
        <w:gridCol w:w="1748"/>
        <w:gridCol w:w="1730"/>
        <w:gridCol w:w="1388"/>
        <w:gridCol w:w="1115"/>
        <w:gridCol w:w="1379"/>
        <w:gridCol w:w="1418"/>
      </w:tblGrid>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Номер </w:t>
            </w:r>
            <w:proofErr w:type="gramStart"/>
            <w:r>
              <w:rPr>
                <w:rFonts w:eastAsia="Times New Roman"/>
                <w:b/>
                <w:bCs/>
                <w:color w:val="000000"/>
                <w:sz w:val="20"/>
                <w:szCs w:val="20"/>
              </w:rPr>
              <w:t>св</w:t>
            </w:r>
            <w:proofErr w:type="gramEnd"/>
            <w:r>
              <w:rPr>
                <w:rFonts w:eastAsia="Times New Roman"/>
                <w:b/>
                <w:bCs/>
                <w:color w:val="000000"/>
                <w:sz w:val="20"/>
                <w:szCs w:val="20"/>
              </w:rPr>
              <w:t>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Частка у </w:t>
            </w:r>
            <w:proofErr w:type="gramStart"/>
            <w:r>
              <w:rPr>
                <w:rFonts w:eastAsia="Times New Roman"/>
                <w:b/>
                <w:bCs/>
                <w:color w:val="000000"/>
                <w:sz w:val="20"/>
                <w:szCs w:val="20"/>
              </w:rPr>
              <w:t>статутному</w:t>
            </w:r>
            <w:proofErr w:type="gramEnd"/>
            <w:r>
              <w:rPr>
                <w:rFonts w:eastAsia="Times New Roman"/>
                <w:b/>
                <w:bCs/>
                <w:color w:val="000000"/>
                <w:sz w:val="20"/>
                <w:szCs w:val="20"/>
              </w:rPr>
              <w:t xml:space="preserve"> капіталі (у відсотках)</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18.10.2011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34/03/1/11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Волинське територ</w:t>
            </w:r>
            <w:proofErr w:type="gramStart"/>
            <w:r>
              <w:rPr>
                <w:rFonts w:eastAsia="Times New Roman"/>
                <w:color w:val="000000"/>
                <w:sz w:val="20"/>
                <w:szCs w:val="20"/>
              </w:rPr>
              <w:t>i</w:t>
            </w:r>
            <w:proofErr w:type="gramEnd"/>
            <w:r>
              <w:rPr>
                <w:rFonts w:eastAsia="Times New Roman"/>
                <w:color w:val="000000"/>
                <w:sz w:val="20"/>
                <w:szCs w:val="20"/>
              </w:rPr>
              <w:t>альне управлiння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UA 4000129985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xml:space="preserve">Акція </w:t>
            </w:r>
            <w:proofErr w:type="gramStart"/>
            <w:r>
              <w:rPr>
                <w:rFonts w:eastAsia="Times New Roman"/>
                <w:color w:val="000000"/>
                <w:sz w:val="20"/>
                <w:szCs w:val="20"/>
              </w:rPr>
              <w:t>проста</w:t>
            </w:r>
            <w:proofErr w:type="gramEnd"/>
            <w:r>
              <w:rPr>
                <w:rFonts w:eastAsia="Times New Roman"/>
                <w:color w:val="000000"/>
                <w:sz w:val="20"/>
                <w:szCs w:val="20"/>
              </w:rPr>
              <w:t xml:space="preserve">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8118440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2029610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100</w:t>
            </w:r>
          </w:p>
        </w:tc>
      </w:tr>
      <w:tr w:rsidR="00966FE8" w:rsidTr="00966FE8">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Акц</w:t>
            </w:r>
            <w:proofErr w:type="gramStart"/>
            <w:r>
              <w:rPr>
                <w:rFonts w:eastAsia="Times New Roman"/>
                <w:color w:val="000000"/>
                <w:sz w:val="20"/>
                <w:szCs w:val="20"/>
              </w:rPr>
              <w:t>i</w:t>
            </w:r>
            <w:proofErr w:type="gramEnd"/>
            <w:r>
              <w:rPr>
                <w:rFonts w:eastAsia="Times New Roman"/>
                <w:color w:val="000000"/>
                <w:sz w:val="20"/>
                <w:szCs w:val="20"/>
              </w:rPr>
              <w:t xml:space="preserve">ї в лiстингу не знаходяться, торгiвля цiнними паперами на зовнiшньому та внутрiшньому ринках не здiйснювалась. Змiн щодо розмiру </w:t>
            </w:r>
            <w:proofErr w:type="gramStart"/>
            <w:r>
              <w:rPr>
                <w:rFonts w:eastAsia="Times New Roman"/>
                <w:color w:val="000000"/>
                <w:sz w:val="20"/>
                <w:szCs w:val="20"/>
              </w:rPr>
              <w:t>статутного</w:t>
            </w:r>
            <w:proofErr w:type="gramEnd"/>
            <w:r>
              <w:rPr>
                <w:rFonts w:eastAsia="Times New Roman"/>
                <w:color w:val="000000"/>
                <w:sz w:val="20"/>
                <w:szCs w:val="20"/>
              </w:rPr>
              <w:t xml:space="preserve"> капiталу (фонду) кiлькостi акцiй, їх номiнальної вартостi та категорiї не було. Додаткова ем</w:t>
            </w:r>
            <w:proofErr w:type="gramStart"/>
            <w:r>
              <w:rPr>
                <w:rFonts w:eastAsia="Times New Roman"/>
                <w:color w:val="000000"/>
                <w:sz w:val="20"/>
                <w:szCs w:val="20"/>
              </w:rPr>
              <w:t>i</w:t>
            </w:r>
            <w:proofErr w:type="gramEnd"/>
            <w:r>
              <w:rPr>
                <w:rFonts w:eastAsia="Times New Roman"/>
                <w:color w:val="000000"/>
                <w:sz w:val="20"/>
                <w:szCs w:val="20"/>
              </w:rPr>
              <w:t>сiя протягом звiтного перiоду не реєструвалась.</w:t>
            </w:r>
          </w:p>
        </w:tc>
      </w:tr>
      <w:tr w:rsidR="00966FE8" w:rsidTr="00966FE8">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w:t>
            </w:r>
          </w:p>
        </w:tc>
      </w:tr>
    </w:tbl>
    <w:p w:rsidR="00966FE8" w:rsidRDefault="00966FE8" w:rsidP="00966FE8">
      <w:pPr>
        <w:rPr>
          <w:rFonts w:eastAsia="Times New Roman"/>
          <w:color w:val="000000"/>
        </w:rPr>
        <w:sectPr w:rsidR="00966FE8">
          <w:pgSz w:w="16840" w:h="11907" w:orient="landscape"/>
          <w:pgMar w:top="1134" w:right="1134" w:bottom="851" w:left="851" w:header="0" w:footer="0" w:gutter="0"/>
          <w:cols w:space="720"/>
        </w:sectPr>
      </w:pPr>
    </w:p>
    <w:p w:rsidR="00966FE8" w:rsidRPr="00966FE8" w:rsidRDefault="00966FE8" w:rsidP="00966FE8">
      <w:pPr>
        <w:pStyle w:val="3"/>
        <w:rPr>
          <w:rFonts w:eastAsia="Times New Roman"/>
          <w:color w:val="FF0000"/>
        </w:rPr>
      </w:pPr>
      <w:r w:rsidRPr="00966FE8">
        <w:rPr>
          <w:rFonts w:eastAsia="Times New Roman"/>
          <w:color w:val="FF0000"/>
        </w:rPr>
        <w:lastRenderedPageBreak/>
        <w:t>XI. Опис бізнесу</w:t>
      </w: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ВАТ "Ковельнафтопродукт" засновано у в</w:t>
            </w:r>
            <w:proofErr w:type="gramStart"/>
            <w:r>
              <w:rPr>
                <w:rFonts w:eastAsia="Times New Roman"/>
                <w:color w:val="000000"/>
              </w:rPr>
              <w:t>i</w:t>
            </w:r>
            <w:proofErr w:type="gramEnd"/>
            <w:r>
              <w:rPr>
                <w:rFonts w:eastAsia="Times New Roman"/>
                <w:color w:val="000000"/>
              </w:rPr>
              <w:t>дповiдностi з рiшення регiонального вiддiлення Фонду держмайна України 29.09.1995р. шляхом перетворення орендного пiдприємства "Ковельнафтопродукт" у вiдкрите акцiонерне товариство. Розташоване п</w:t>
            </w:r>
            <w:proofErr w:type="gramStart"/>
            <w:r>
              <w:rPr>
                <w:rFonts w:eastAsia="Times New Roman"/>
                <w:color w:val="000000"/>
              </w:rPr>
              <w:t>i</w:t>
            </w:r>
            <w:proofErr w:type="gramEnd"/>
            <w:r>
              <w:rPr>
                <w:rFonts w:eastAsia="Times New Roman"/>
                <w:color w:val="000000"/>
              </w:rPr>
              <w:t>дприємство у центральнiй частинi областi на вiдстанi 70 км вiд обласного центру.</w:t>
            </w:r>
            <w:r>
              <w:rPr>
                <w:rFonts w:eastAsia="Times New Roman"/>
                <w:color w:val="000000"/>
              </w:rPr>
              <w:br/>
              <w:t>У зв'язку з приведенням дiяльностi ВАТ у вiдповiднiсть до Закону України "Про акцiонернi товариства"</w:t>
            </w:r>
            <w:proofErr w:type="gramStart"/>
            <w:r>
              <w:rPr>
                <w:rFonts w:eastAsia="Times New Roman"/>
                <w:color w:val="000000"/>
              </w:rPr>
              <w:t xml:space="preserve"> ,</w:t>
            </w:r>
            <w:proofErr w:type="gramEnd"/>
            <w:r>
              <w:rPr>
                <w:rFonts w:eastAsia="Times New Roman"/>
                <w:color w:val="000000"/>
              </w:rPr>
              <w:t xml:space="preserve"> у тому числi пов'язаних зi змiною найменування, товариство змiнило назву на публiчне акцiонерне товариство.</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На ПАТ "Ковельнафтопродукт" доч</w:t>
            </w:r>
            <w:proofErr w:type="gramStart"/>
            <w:r>
              <w:rPr>
                <w:rFonts w:eastAsia="Times New Roman"/>
                <w:color w:val="000000"/>
              </w:rPr>
              <w:t>i</w:t>
            </w:r>
            <w:proofErr w:type="gramEnd"/>
            <w:r>
              <w:rPr>
                <w:rFonts w:eastAsia="Times New Roman"/>
                <w:color w:val="000000"/>
              </w:rPr>
              <w:t>рнi пiдприємства, фiлiї, представництва - вiдсутнi.</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Середньооблiкова чисельнiсть працiвникiв облiкового складу станом на 31.12.16р. становить 3 чол</w:t>
            </w:r>
            <w:proofErr w:type="gramStart"/>
            <w:r>
              <w:rPr>
                <w:rFonts w:eastAsia="Times New Roman"/>
                <w:color w:val="000000"/>
              </w:rPr>
              <w:t>.п</w:t>
            </w:r>
            <w:proofErr w:type="gramEnd"/>
            <w:r>
              <w:rPr>
                <w:rFonts w:eastAsia="Times New Roman"/>
                <w:color w:val="000000"/>
              </w:rPr>
              <w:t>озаштатних працiвникiв те неспискового складу - 0чол. Фонд заробiтної плати за 2016рiк становить 61 тис</w:t>
            </w:r>
            <w:proofErr w:type="gramStart"/>
            <w:r>
              <w:rPr>
                <w:rFonts w:eastAsia="Times New Roman"/>
                <w:color w:val="000000"/>
              </w:rPr>
              <w:t>.г</w:t>
            </w:r>
            <w:proofErr w:type="gramEnd"/>
            <w:r>
              <w:rPr>
                <w:rFonts w:eastAsia="Times New Roman"/>
                <w:color w:val="000000"/>
              </w:rPr>
              <w:t>рн.</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Ем</w:t>
            </w:r>
            <w:proofErr w:type="gramStart"/>
            <w:r>
              <w:rPr>
                <w:rFonts w:eastAsia="Times New Roman"/>
                <w:color w:val="000000"/>
              </w:rPr>
              <w:t>i</w:t>
            </w:r>
            <w:proofErr w:type="gramEnd"/>
            <w:r>
              <w:rPr>
                <w:rFonts w:eastAsia="Times New Roman"/>
                <w:color w:val="000000"/>
              </w:rPr>
              <w:t>тнет не входить до будь-яких об'єднань пiдприємств.</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Ем</w:t>
            </w:r>
            <w:proofErr w:type="gramStart"/>
            <w:r>
              <w:rPr>
                <w:rFonts w:eastAsia="Times New Roman"/>
                <w:color w:val="000000"/>
              </w:rPr>
              <w:t>i</w:t>
            </w:r>
            <w:proofErr w:type="gramEnd"/>
            <w:r>
              <w:rPr>
                <w:rFonts w:eastAsia="Times New Roman"/>
                <w:color w:val="000000"/>
              </w:rPr>
              <w:t>тент не проводить спiльну дiяльнiсть.</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Будь - яких пропозиц</w:t>
            </w:r>
            <w:proofErr w:type="gramStart"/>
            <w:r>
              <w:rPr>
                <w:rFonts w:eastAsia="Times New Roman"/>
                <w:color w:val="000000"/>
              </w:rPr>
              <w:t>i</w:t>
            </w:r>
            <w:proofErr w:type="gramEnd"/>
            <w:r>
              <w:rPr>
                <w:rFonts w:eastAsia="Times New Roman"/>
                <w:color w:val="000000"/>
              </w:rPr>
              <w:t>й з боку третiх осiб щодо реорганiзацiї не надходило протягом звiтного перiоду.</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proofErr w:type="gramStart"/>
            <w:r>
              <w:rPr>
                <w:rFonts w:eastAsia="Times New Roman"/>
                <w:color w:val="000000"/>
              </w:rPr>
              <w:t>Фiнансова звiтнiсть пiдготовлена управлiнським персоналом вiдповiдно до конкретної застосовної концептуальної основи фiнансової звiтностi, яка охоплює стандарти фiнансової звiтностi та облiку МСФЗ, МСБО 1, МСБО 7, МСБО 8, МСБО 16, МСБО 36, МСБО 2, МСБО 38, МСБО 39, МСБО 21, МСБО 12 та правовi вимоги, передбаченi Законом України "Про бухгалтерський облiк та фiнансову звiтнiсть в Українi" вiд 16.07.1999 року</w:t>
            </w:r>
            <w:proofErr w:type="gramEnd"/>
            <w:r>
              <w:rPr>
                <w:rFonts w:eastAsia="Times New Roman"/>
                <w:color w:val="000000"/>
              </w:rPr>
              <w:t xml:space="preserve"> № 996-XIV.</w:t>
            </w:r>
            <w:r>
              <w:rPr>
                <w:rFonts w:eastAsia="Times New Roman"/>
                <w:color w:val="000000"/>
              </w:rPr>
              <w:br/>
              <w:t>Товариство з врахуванням особливостей своєї д</w:t>
            </w:r>
            <w:proofErr w:type="gramStart"/>
            <w:r>
              <w:rPr>
                <w:rFonts w:eastAsia="Times New Roman"/>
                <w:color w:val="000000"/>
              </w:rPr>
              <w:t>i</w:t>
            </w:r>
            <w:proofErr w:type="gramEnd"/>
            <w:r>
              <w:rPr>
                <w:rFonts w:eastAsia="Times New Roman"/>
                <w:color w:val="000000"/>
              </w:rPr>
              <w:t>яльностi на пiдставi вимог МСФЗ визначило облiкову полiтику ведення бухгалтерського облiку та подання фiнансової звiтностi.</w:t>
            </w:r>
            <w:r>
              <w:rPr>
                <w:rFonts w:eastAsia="Times New Roman"/>
                <w:color w:val="000000"/>
              </w:rPr>
              <w:br/>
              <w:t>У зв</w:t>
            </w:r>
            <w:proofErr w:type="gramStart"/>
            <w:r>
              <w:rPr>
                <w:rFonts w:eastAsia="Times New Roman"/>
                <w:color w:val="000000"/>
              </w:rPr>
              <w:t>i</w:t>
            </w:r>
            <w:proofErr w:type="gramEnd"/>
            <w:r>
              <w:rPr>
                <w:rFonts w:eastAsia="Times New Roman"/>
                <w:color w:val="000000"/>
              </w:rPr>
              <w:t xml:space="preserve">тному перiодi iстотних змiн в облiковiй полiтицi не вiдбулося. Облiкова полiтика </w:t>
            </w:r>
            <w:proofErr w:type="gramStart"/>
            <w:r>
              <w:rPr>
                <w:rFonts w:eastAsia="Times New Roman"/>
                <w:color w:val="000000"/>
              </w:rPr>
              <w:t>в</w:t>
            </w:r>
            <w:proofErr w:type="gramEnd"/>
            <w:r>
              <w:rPr>
                <w:rFonts w:eastAsia="Times New Roman"/>
                <w:color w:val="000000"/>
              </w:rPr>
              <w:t xml:space="preserve"> </w:t>
            </w:r>
            <w:proofErr w:type="gramStart"/>
            <w:r>
              <w:rPr>
                <w:rFonts w:eastAsia="Times New Roman"/>
                <w:color w:val="000000"/>
              </w:rPr>
              <w:t>основному</w:t>
            </w:r>
            <w:proofErr w:type="gramEnd"/>
            <w:r>
              <w:rPr>
                <w:rFonts w:eastAsia="Times New Roman"/>
                <w:color w:val="000000"/>
              </w:rPr>
              <w:t xml:space="preserve"> забезпечує можливiсть надання користувачам фiнансової звiтностi правдивої та неупередженої iнформацiї про фiнансовий та майновий стан пiдприємства, доходи, витрати та його фiнансовi результати.</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Основним видом д</w:t>
            </w:r>
            <w:proofErr w:type="gramStart"/>
            <w:r>
              <w:rPr>
                <w:rFonts w:eastAsia="Times New Roman"/>
                <w:color w:val="000000"/>
              </w:rPr>
              <w:t>i</w:t>
            </w:r>
            <w:proofErr w:type="gramEnd"/>
            <w:r>
              <w:rPr>
                <w:rFonts w:eastAsia="Times New Roman"/>
                <w:color w:val="000000"/>
              </w:rPr>
              <w:t>яльностi товариства є послуги по замiнi опору та заземлення, а також здача в оренду основних засобiв.</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Pr="00966FE8" w:rsidRDefault="00966FE8">
            <w:pPr>
              <w:rPr>
                <w:rFonts w:eastAsia="Times New Roman"/>
                <w:color w:val="FF0000"/>
              </w:rPr>
            </w:pPr>
            <w:r w:rsidRPr="00966FE8">
              <w:rPr>
                <w:rFonts w:eastAsia="Times New Roman"/>
                <w:color w:val="FF0000"/>
              </w:rPr>
              <w:t>Протягом зв</w:t>
            </w:r>
            <w:proofErr w:type="gramStart"/>
            <w:r w:rsidRPr="00966FE8">
              <w:rPr>
                <w:rFonts w:eastAsia="Times New Roman"/>
                <w:color w:val="FF0000"/>
              </w:rPr>
              <w:t>i</w:t>
            </w:r>
            <w:proofErr w:type="gramEnd"/>
            <w:r w:rsidRPr="00966FE8">
              <w:rPr>
                <w:rFonts w:eastAsia="Times New Roman"/>
                <w:color w:val="FF0000"/>
              </w:rPr>
              <w:t>тного року проводилась модернiзацiя основних засобiв. Було придбано паливно-мастильну колонку, в</w:t>
            </w:r>
            <w:proofErr w:type="gramStart"/>
            <w:r w:rsidRPr="00966FE8">
              <w:rPr>
                <w:rFonts w:eastAsia="Times New Roman"/>
                <w:color w:val="FF0000"/>
              </w:rPr>
              <w:t>i</w:t>
            </w:r>
            <w:proofErr w:type="gramEnd"/>
            <w:r w:rsidRPr="00966FE8">
              <w:rPr>
                <w:rFonts w:eastAsia="Times New Roman"/>
                <w:color w:val="FF0000"/>
              </w:rPr>
              <w:t>дчудження основних засобiв не було.</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 xml:space="preserve">Правочини з власниками </w:t>
            </w:r>
            <w:proofErr w:type="gramStart"/>
            <w:r>
              <w:rPr>
                <w:rFonts w:eastAsia="Times New Roman"/>
                <w:color w:val="000000"/>
              </w:rPr>
              <w:t>i</w:t>
            </w:r>
            <w:proofErr w:type="gramEnd"/>
            <w:r>
              <w:rPr>
                <w:rFonts w:eastAsia="Times New Roman"/>
                <w:color w:val="000000"/>
              </w:rPr>
              <w:t>стотної участi не вчинялись.</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Основнi засоби емiтента знаходяться в м</w:t>
            </w:r>
            <w:proofErr w:type="gramStart"/>
            <w:r>
              <w:rPr>
                <w:rFonts w:eastAsia="Times New Roman"/>
                <w:color w:val="000000"/>
              </w:rPr>
              <w:t>.К</w:t>
            </w:r>
            <w:proofErr w:type="gramEnd"/>
            <w:r>
              <w:rPr>
                <w:rFonts w:eastAsia="Times New Roman"/>
                <w:color w:val="000000"/>
              </w:rPr>
              <w:t xml:space="preserve">овель, вул.Луцька,21 i складаються з виробничих </w:t>
            </w:r>
            <w:r>
              <w:rPr>
                <w:rFonts w:eastAsia="Times New Roman"/>
                <w:color w:val="000000"/>
              </w:rPr>
              <w:lastRenderedPageBreak/>
              <w:t xml:space="preserve">примiщень та резервуарiв для зберiгання паливно-мастильних матерiалiв, якi використовуються на 100%. </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lastRenderedPageBreak/>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proofErr w:type="gramStart"/>
            <w:r>
              <w:rPr>
                <w:rFonts w:eastAsia="Times New Roman"/>
                <w:color w:val="000000"/>
              </w:rPr>
              <w:t>I</w:t>
            </w:r>
            <w:proofErr w:type="gramEnd"/>
            <w:r>
              <w:rPr>
                <w:rFonts w:eastAsia="Times New Roman"/>
                <w:color w:val="000000"/>
              </w:rPr>
              <w:t>стотними проблемами ПАТ "Ковельнафтопродукт" є вiдсутнiсть оборотних коштiв, нестабiльнiсть податкового законодавства.</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Факт</w:t>
            </w:r>
            <w:proofErr w:type="gramStart"/>
            <w:r>
              <w:rPr>
                <w:rFonts w:eastAsia="Times New Roman"/>
                <w:color w:val="000000"/>
              </w:rPr>
              <w:t>i</w:t>
            </w:r>
            <w:proofErr w:type="gramEnd"/>
            <w:r>
              <w:rPr>
                <w:rFonts w:eastAsia="Times New Roman"/>
                <w:color w:val="000000"/>
              </w:rPr>
              <w:t>в виплати штрафних санкцiй та компенсацiй за звiтний перiод не було.</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Товариство ф</w:t>
            </w:r>
            <w:proofErr w:type="gramStart"/>
            <w:r>
              <w:rPr>
                <w:rFonts w:eastAsia="Times New Roman"/>
                <w:color w:val="000000"/>
              </w:rPr>
              <w:t>i</w:t>
            </w:r>
            <w:proofErr w:type="gramEnd"/>
            <w:r>
              <w:rPr>
                <w:rFonts w:eastAsia="Times New Roman"/>
                <w:color w:val="000000"/>
              </w:rPr>
              <w:t>нансується власними оборотними коштамита та отримує безпроцентнi фiнансовi допомоги на зворонтiй та безповоротнiй осоновi.</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ПАТ "Ковельнафтопродукт" на кiнець звiтного перiоду виконало всi заключенi договори</w:t>
            </w:r>
            <w:proofErr w:type="gramStart"/>
            <w:r>
              <w:rPr>
                <w:rFonts w:eastAsia="Times New Roman"/>
                <w:color w:val="000000"/>
              </w:rPr>
              <w:t xml:space="preserve"> .</w:t>
            </w:r>
            <w:proofErr w:type="gramEnd"/>
            <w:r>
              <w:rPr>
                <w:rFonts w:eastAsia="Times New Roman"/>
                <w:color w:val="000000"/>
              </w:rPr>
              <w:t xml:space="preserve"> </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ПАТ "Ковельнафтопродукт" планує збiльшити об'є</w:t>
            </w:r>
            <w:proofErr w:type="gramStart"/>
            <w:r>
              <w:rPr>
                <w:rFonts w:eastAsia="Times New Roman"/>
                <w:color w:val="000000"/>
              </w:rPr>
              <w:t>м</w:t>
            </w:r>
            <w:proofErr w:type="gramEnd"/>
            <w:r>
              <w:rPr>
                <w:rFonts w:eastAsia="Times New Roman"/>
                <w:color w:val="000000"/>
              </w:rPr>
              <w:t xml:space="preserve"> послуг по замiрах опору та дефектоскопiї днищ резервуарiв.</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Досл</w:t>
            </w:r>
            <w:proofErr w:type="gramStart"/>
            <w:r>
              <w:rPr>
                <w:rFonts w:eastAsia="Times New Roman"/>
                <w:color w:val="000000"/>
              </w:rPr>
              <w:t>i</w:t>
            </w:r>
            <w:proofErr w:type="gramEnd"/>
            <w:r>
              <w:rPr>
                <w:rFonts w:eastAsia="Times New Roman"/>
                <w:color w:val="000000"/>
              </w:rPr>
              <w:t>джень та розробок за звiтний рiк не проводилось.</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r>
              <w:rPr>
                <w:rFonts w:eastAsia="Times New Roman"/>
                <w:color w:val="000000"/>
              </w:rPr>
              <w:t>Судов</w:t>
            </w:r>
            <w:proofErr w:type="gramStart"/>
            <w:r>
              <w:rPr>
                <w:rFonts w:eastAsia="Times New Roman"/>
                <w:color w:val="000000"/>
              </w:rPr>
              <w:t>i</w:t>
            </w:r>
            <w:proofErr w:type="gramEnd"/>
            <w:r>
              <w:rPr>
                <w:rFonts w:eastAsia="Times New Roman"/>
                <w:color w:val="000000"/>
              </w:rPr>
              <w:t xml:space="preserve"> справи, стороною яких виступав би емiтент або його посадовi особи, вiдсутнi.</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tcMar>
              <w:top w:w="60" w:type="dxa"/>
              <w:left w:w="60" w:type="dxa"/>
              <w:bottom w:w="60" w:type="dxa"/>
              <w:right w:w="60" w:type="dxa"/>
            </w:tcMar>
            <w:hideMark/>
          </w:tcPr>
          <w:p w:rsidR="00966FE8" w:rsidRDefault="00966FE8">
            <w:pPr>
              <w:rPr>
                <w:rFonts w:eastAsia="Times New Roman"/>
                <w:color w:val="000000"/>
              </w:rPr>
            </w:pPr>
            <w:proofErr w:type="gramStart"/>
            <w:r>
              <w:rPr>
                <w:rFonts w:eastAsia="Times New Roman"/>
                <w:color w:val="000000"/>
              </w:rPr>
              <w:t>I</w:t>
            </w:r>
            <w:proofErr w:type="gramEnd"/>
            <w:r>
              <w:rPr>
                <w:rFonts w:eastAsia="Times New Roman"/>
                <w:color w:val="000000"/>
              </w:rPr>
              <w:t>нформацiя вiдсутня.</w:t>
            </w:r>
          </w:p>
        </w:tc>
      </w:tr>
    </w:tbl>
    <w:p w:rsidR="00966FE8" w:rsidRDefault="00966FE8" w:rsidP="00966FE8">
      <w:pPr>
        <w:rPr>
          <w:rFonts w:eastAsia="Times New Roman"/>
          <w:color w:val="000000"/>
        </w:rPr>
        <w:sectPr w:rsidR="00966FE8">
          <w:pgSz w:w="11907" w:h="16840"/>
          <w:pgMar w:top="1134" w:right="851" w:bottom="851" w:left="851" w:header="0" w:footer="0" w:gutter="0"/>
          <w:cols w:space="720"/>
        </w:sectPr>
      </w:pPr>
    </w:p>
    <w:p w:rsidR="00966FE8" w:rsidRDefault="00966FE8" w:rsidP="00966FE8">
      <w:pPr>
        <w:pStyle w:val="3"/>
        <w:rPr>
          <w:rFonts w:eastAsia="Times New Roman"/>
          <w:color w:val="000000"/>
        </w:rPr>
      </w:pPr>
      <w:r>
        <w:rPr>
          <w:rFonts w:eastAsia="Times New Roman"/>
          <w:color w:val="000000"/>
        </w:rPr>
        <w:lastRenderedPageBreak/>
        <w:t>XII. Інформація про господарську та фінансову діяльність емітента</w:t>
      </w:r>
    </w:p>
    <w:p w:rsidR="00966FE8" w:rsidRDefault="00966FE8" w:rsidP="00966FE8">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Look w:val="04A0"/>
      </w:tblPr>
      <w:tblGrid>
        <w:gridCol w:w="1820"/>
        <w:gridCol w:w="1476"/>
        <w:gridCol w:w="1359"/>
        <w:gridCol w:w="1476"/>
        <w:gridCol w:w="1359"/>
        <w:gridCol w:w="1476"/>
        <w:gridCol w:w="1359"/>
      </w:tblGrid>
      <w:tr w:rsidR="00966FE8" w:rsidTr="00966FE8">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Власні основні засоби (тис</w:t>
            </w:r>
            <w:proofErr w:type="gramStart"/>
            <w:r>
              <w:rPr>
                <w:rFonts w:eastAsia="Times New Roman"/>
                <w:b/>
                <w:bCs/>
                <w:color w:val="000000"/>
                <w:sz w:val="20"/>
                <w:szCs w:val="20"/>
              </w:rPr>
              <w:t>.</w:t>
            </w:r>
            <w:proofErr w:type="gramEnd"/>
            <w:r>
              <w:rPr>
                <w:rFonts w:eastAsia="Times New Roman"/>
                <w:b/>
                <w:bCs/>
                <w:color w:val="000000"/>
                <w:sz w:val="20"/>
                <w:szCs w:val="20"/>
              </w:rPr>
              <w:t xml:space="preserve"> </w:t>
            </w:r>
            <w:proofErr w:type="gramStart"/>
            <w:r>
              <w:rPr>
                <w:rFonts w:eastAsia="Times New Roman"/>
                <w:b/>
                <w:bCs/>
                <w:color w:val="000000"/>
                <w:sz w:val="20"/>
                <w:szCs w:val="20"/>
              </w:rPr>
              <w:t>г</w:t>
            </w:r>
            <w:proofErr w:type="gramEnd"/>
            <w:r>
              <w:rPr>
                <w:rFonts w:eastAsia="Times New Roman"/>
                <w:b/>
                <w:bCs/>
                <w:color w:val="000000"/>
                <w:sz w:val="20"/>
                <w:szCs w:val="20"/>
              </w:rPr>
              <w:t>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Орендовані основні засоби (тис</w:t>
            </w:r>
            <w:proofErr w:type="gramStart"/>
            <w:r>
              <w:rPr>
                <w:rFonts w:eastAsia="Times New Roman"/>
                <w:b/>
                <w:bCs/>
                <w:color w:val="000000"/>
                <w:sz w:val="20"/>
                <w:szCs w:val="20"/>
              </w:rPr>
              <w:t>.</w:t>
            </w:r>
            <w:proofErr w:type="gramEnd"/>
            <w:r>
              <w:rPr>
                <w:rFonts w:eastAsia="Times New Roman"/>
                <w:b/>
                <w:bCs/>
                <w:color w:val="000000"/>
                <w:sz w:val="20"/>
                <w:szCs w:val="20"/>
              </w:rPr>
              <w:t xml:space="preserve"> </w:t>
            </w:r>
            <w:proofErr w:type="gramStart"/>
            <w:r>
              <w:rPr>
                <w:rFonts w:eastAsia="Times New Roman"/>
                <w:b/>
                <w:bCs/>
                <w:color w:val="000000"/>
                <w:sz w:val="20"/>
                <w:szCs w:val="20"/>
              </w:rPr>
              <w:t>г</w:t>
            </w:r>
            <w:proofErr w:type="gramEnd"/>
            <w:r>
              <w:rPr>
                <w:rFonts w:eastAsia="Times New Roman"/>
                <w:b/>
                <w:bCs/>
                <w:color w:val="000000"/>
                <w:sz w:val="20"/>
                <w:szCs w:val="20"/>
              </w:rPr>
              <w:t>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Основні засоби, всього (тис</w:t>
            </w:r>
            <w:proofErr w:type="gramStart"/>
            <w:r>
              <w:rPr>
                <w:rFonts w:eastAsia="Times New Roman"/>
                <w:b/>
                <w:bCs/>
                <w:color w:val="000000"/>
                <w:sz w:val="20"/>
                <w:szCs w:val="20"/>
              </w:rPr>
              <w:t>.</w:t>
            </w:r>
            <w:proofErr w:type="gramEnd"/>
            <w:r>
              <w:rPr>
                <w:rFonts w:eastAsia="Times New Roman"/>
                <w:b/>
                <w:bCs/>
                <w:color w:val="000000"/>
                <w:sz w:val="20"/>
                <w:szCs w:val="20"/>
              </w:rPr>
              <w:t xml:space="preserve"> </w:t>
            </w:r>
            <w:proofErr w:type="gramStart"/>
            <w:r>
              <w:rPr>
                <w:rFonts w:eastAsia="Times New Roman"/>
                <w:b/>
                <w:bCs/>
                <w:color w:val="000000"/>
                <w:sz w:val="20"/>
                <w:szCs w:val="20"/>
              </w:rPr>
              <w:t>г</w:t>
            </w:r>
            <w:proofErr w:type="gramEnd"/>
            <w:r>
              <w:rPr>
                <w:rFonts w:eastAsia="Times New Roman"/>
                <w:b/>
                <w:bCs/>
                <w:color w:val="000000"/>
                <w:sz w:val="20"/>
                <w:szCs w:val="20"/>
              </w:rPr>
              <w:t>рн.)</w:t>
            </w:r>
          </w:p>
        </w:tc>
      </w:tr>
      <w:tr w:rsidR="00966FE8" w:rsidTr="00966F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кінець періоду</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4894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4894</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буді</w:t>
            </w:r>
            <w:proofErr w:type="gramStart"/>
            <w:r>
              <w:rPr>
                <w:rFonts w:eastAsia="Times New Roman"/>
                <w:color w:val="000000"/>
                <w:sz w:val="20"/>
                <w:szCs w:val="20"/>
              </w:rPr>
              <w:t>вл</w:t>
            </w:r>
            <w:proofErr w:type="gramEnd"/>
            <w:r>
              <w:rPr>
                <w:rFonts w:eastAsia="Times New Roman"/>
                <w:color w:val="000000"/>
                <w:sz w:val="20"/>
                <w:szCs w:val="20"/>
              </w:rPr>
              <w:t>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3618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3618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3599</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235</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1025</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буді</w:t>
            </w:r>
            <w:proofErr w:type="gramStart"/>
            <w:r>
              <w:rPr>
                <w:rFonts w:eastAsia="Times New Roman"/>
                <w:color w:val="000000"/>
                <w:sz w:val="20"/>
                <w:szCs w:val="20"/>
              </w:rPr>
              <w:t>вл</w:t>
            </w:r>
            <w:proofErr w:type="gramEnd"/>
            <w:r>
              <w:rPr>
                <w:rFonts w:eastAsia="Times New Roman"/>
                <w:color w:val="000000"/>
                <w:sz w:val="20"/>
                <w:szCs w:val="20"/>
              </w:rPr>
              <w:t>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4894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4894</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Нарахування амортизац</w:t>
            </w:r>
            <w:proofErr w:type="gramStart"/>
            <w:r>
              <w:rPr>
                <w:rFonts w:eastAsia="Times New Roman"/>
                <w:color w:val="000000"/>
                <w:sz w:val="20"/>
                <w:szCs w:val="20"/>
              </w:rPr>
              <w:t>i</w:t>
            </w:r>
            <w:proofErr w:type="gramEnd"/>
            <w:r>
              <w:rPr>
                <w:rFonts w:eastAsia="Times New Roman"/>
                <w:color w:val="000000"/>
                <w:sz w:val="20"/>
                <w:szCs w:val="20"/>
              </w:rPr>
              <w:t>ї основних засобiв здiйснюється iз застосуванням звичайних норм амортизацiйних вiдрахувань. Обмежень на використання майна емiтента нема</w:t>
            </w:r>
            <w:proofErr w:type="gramStart"/>
            <w:r>
              <w:rPr>
                <w:rFonts w:eastAsia="Times New Roman"/>
                <w:color w:val="000000"/>
                <w:sz w:val="20"/>
                <w:szCs w:val="20"/>
              </w:rPr>
              <w:t>є.</w:t>
            </w:r>
            <w:proofErr w:type="gramEnd"/>
            <w:r>
              <w:rPr>
                <w:rFonts w:eastAsia="Times New Roman"/>
                <w:color w:val="000000"/>
                <w:sz w:val="20"/>
                <w:szCs w:val="20"/>
              </w:rPr>
              <w:t xml:space="preserve"> Первiсна вартiсть основних засобiв 16455 тис.грн., нарахований знос 11561.</w:t>
            </w:r>
          </w:p>
        </w:tc>
      </w:tr>
    </w:tbl>
    <w:p w:rsidR="00966FE8" w:rsidRDefault="00966FE8" w:rsidP="00966FE8">
      <w:pPr>
        <w:pStyle w:val="4"/>
        <w:rPr>
          <w:rFonts w:eastAsia="Times New Roman"/>
          <w:color w:val="000000"/>
        </w:rPr>
      </w:pPr>
      <w:r>
        <w:rPr>
          <w:rFonts w:eastAsia="Times New Roman"/>
          <w:color w:val="000000"/>
        </w:rPr>
        <w:t>2. Інформація щодо вартості чистих активі</w:t>
      </w:r>
      <w:proofErr w:type="gramStart"/>
      <w:r>
        <w:rPr>
          <w:rFonts w:eastAsia="Times New Roman"/>
          <w:color w:val="000000"/>
        </w:rPr>
        <w:t>в</w:t>
      </w:r>
      <w:proofErr w:type="gramEnd"/>
      <w:r>
        <w:rPr>
          <w:rFonts w:eastAsia="Times New Roman"/>
          <w:color w:val="000000"/>
        </w:rPr>
        <w:t xml:space="preserve"> емітента</w:t>
      </w:r>
    </w:p>
    <w:tbl>
      <w:tblPr>
        <w:tblW w:w="5000" w:type="pct"/>
        <w:tblLook w:val="04A0"/>
      </w:tblPr>
      <w:tblGrid>
        <w:gridCol w:w="2035"/>
        <w:gridCol w:w="3757"/>
        <w:gridCol w:w="4533"/>
      </w:tblGrid>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Розрахункова вартість чистих активів (тис</w:t>
            </w:r>
            <w:proofErr w:type="gramStart"/>
            <w:r>
              <w:rPr>
                <w:rFonts w:eastAsia="Times New Roman"/>
                <w:color w:val="000000"/>
                <w:sz w:val="20"/>
                <w:szCs w:val="20"/>
              </w:rPr>
              <w:t>.</w:t>
            </w:r>
            <w:proofErr w:type="gramEnd"/>
            <w:r>
              <w:rPr>
                <w:rFonts w:eastAsia="Times New Roman"/>
                <w:color w:val="000000"/>
                <w:sz w:val="20"/>
                <w:szCs w:val="20"/>
              </w:rPr>
              <w:t xml:space="preserve"> </w:t>
            </w:r>
            <w:proofErr w:type="gramStart"/>
            <w:r>
              <w:rPr>
                <w:rFonts w:eastAsia="Times New Roman"/>
                <w:color w:val="000000"/>
                <w:sz w:val="20"/>
                <w:szCs w:val="20"/>
              </w:rPr>
              <w:t>г</w:t>
            </w:r>
            <w:proofErr w:type="gramEnd"/>
            <w:r>
              <w:rPr>
                <w:rFonts w:eastAsia="Times New Roman"/>
                <w:color w:val="000000"/>
                <w:sz w:val="20"/>
                <w:szCs w:val="20"/>
              </w:rPr>
              <w:t xml:space="preserve">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1238</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Статутний капітал (тис</w:t>
            </w:r>
            <w:proofErr w:type="gramStart"/>
            <w:r>
              <w:rPr>
                <w:rFonts w:eastAsia="Times New Roman"/>
                <w:color w:val="000000"/>
                <w:sz w:val="20"/>
                <w:szCs w:val="20"/>
              </w:rPr>
              <w:t>.</w:t>
            </w:r>
            <w:proofErr w:type="gramEnd"/>
            <w:r>
              <w:rPr>
                <w:rFonts w:eastAsia="Times New Roman"/>
                <w:color w:val="000000"/>
                <w:sz w:val="20"/>
                <w:szCs w:val="20"/>
              </w:rPr>
              <w:t xml:space="preserve"> </w:t>
            </w:r>
            <w:proofErr w:type="gramStart"/>
            <w:r>
              <w:rPr>
                <w:rFonts w:eastAsia="Times New Roman"/>
                <w:color w:val="000000"/>
                <w:sz w:val="20"/>
                <w:szCs w:val="20"/>
              </w:rPr>
              <w:t>г</w:t>
            </w:r>
            <w:proofErr w:type="gramEnd"/>
            <w:r>
              <w:rPr>
                <w:rFonts w:eastAsia="Times New Roman"/>
                <w:color w:val="000000"/>
                <w:sz w:val="20"/>
                <w:szCs w:val="20"/>
              </w:rPr>
              <w:t xml:space="preserve">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203</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Скоригований статутний капітал (тис</w:t>
            </w:r>
            <w:proofErr w:type="gramStart"/>
            <w:r>
              <w:rPr>
                <w:rFonts w:eastAsia="Times New Roman"/>
                <w:color w:val="000000"/>
                <w:sz w:val="20"/>
                <w:szCs w:val="20"/>
              </w:rPr>
              <w:t>.</w:t>
            </w:r>
            <w:proofErr w:type="gramEnd"/>
            <w:r>
              <w:rPr>
                <w:rFonts w:eastAsia="Times New Roman"/>
                <w:color w:val="000000"/>
                <w:sz w:val="20"/>
                <w:szCs w:val="20"/>
              </w:rPr>
              <w:t xml:space="preserve"> </w:t>
            </w:r>
            <w:proofErr w:type="gramStart"/>
            <w:r>
              <w:rPr>
                <w:rFonts w:eastAsia="Times New Roman"/>
                <w:color w:val="000000"/>
                <w:sz w:val="20"/>
                <w:szCs w:val="20"/>
              </w:rPr>
              <w:t>г</w:t>
            </w:r>
            <w:proofErr w:type="gramEnd"/>
            <w:r>
              <w:rPr>
                <w:rFonts w:eastAsia="Times New Roman"/>
                <w:color w:val="000000"/>
                <w:sz w:val="20"/>
                <w:szCs w:val="20"/>
              </w:rPr>
              <w:t xml:space="preserve">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2030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Розрахунок вартостi чистих активiв вiдбувався вiдповiдно до методичних рекомендацiй та Положення (стандарт) бухгалтерського облiку 2"Баланс"</w:t>
            </w:r>
            <w:proofErr w:type="gramStart"/>
            <w:r>
              <w:rPr>
                <w:rFonts w:eastAsia="Times New Roman"/>
                <w:color w:val="000000"/>
                <w:sz w:val="20"/>
                <w:szCs w:val="20"/>
              </w:rPr>
              <w:t>,з</w:t>
            </w:r>
            <w:proofErr w:type="gramEnd"/>
            <w:r>
              <w:rPr>
                <w:rFonts w:eastAsia="Times New Roman"/>
                <w:color w:val="000000"/>
                <w:sz w:val="20"/>
                <w:szCs w:val="20"/>
              </w:rPr>
              <w:t>атвердженого Наказом Мiнiстерства фiнансiв України 31.03.99 N 87. Визначення вартост</w:t>
            </w:r>
            <w:proofErr w:type="gramStart"/>
            <w:r>
              <w:rPr>
                <w:rFonts w:eastAsia="Times New Roman"/>
                <w:color w:val="000000"/>
                <w:sz w:val="20"/>
                <w:szCs w:val="20"/>
              </w:rPr>
              <w:t>i</w:t>
            </w:r>
            <w:proofErr w:type="gramEnd"/>
            <w:r>
              <w:rPr>
                <w:rFonts w:eastAsia="Times New Roman"/>
                <w:color w:val="000000"/>
                <w:sz w:val="20"/>
                <w:szCs w:val="20"/>
              </w:rPr>
              <w:t xml:space="preserve"> чистих активiв проводилося за формулою: Чистi активи = Необоротнi активи + Оборотнi активи + Витрати майбутнiх перiодi</w:t>
            </w:r>
            <w:proofErr w:type="gramStart"/>
            <w:r>
              <w:rPr>
                <w:rFonts w:eastAsia="Times New Roman"/>
                <w:color w:val="000000"/>
                <w:sz w:val="20"/>
                <w:szCs w:val="20"/>
              </w:rPr>
              <w:t>в-</w:t>
            </w:r>
            <w:proofErr w:type="gramEnd"/>
            <w:r>
              <w:rPr>
                <w:rFonts w:eastAsia="Times New Roman"/>
                <w:color w:val="000000"/>
                <w:sz w:val="20"/>
                <w:szCs w:val="20"/>
              </w:rPr>
              <w:t xml:space="preserve"> Довгостроковi зобов'язання - Поточнi зобов'язання - Забезпечення наступних виплат i платежiв - Доходи майбутнiх перiодiв.</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Чистi активи пiдприємства меншi за величину статутного капiталу</w:t>
            </w:r>
            <w:proofErr w:type="gramStart"/>
            <w:r>
              <w:rPr>
                <w:rFonts w:eastAsia="Times New Roman"/>
                <w:color w:val="000000"/>
                <w:sz w:val="20"/>
                <w:szCs w:val="20"/>
              </w:rPr>
              <w:t xml:space="preserve"> ,</w:t>
            </w:r>
            <w:proofErr w:type="gramEnd"/>
            <w:r>
              <w:rPr>
                <w:rFonts w:eastAsia="Times New Roman"/>
                <w:color w:val="000000"/>
                <w:sz w:val="20"/>
                <w:szCs w:val="20"/>
              </w:rPr>
              <w:t xml:space="preserve"> що не вiдповiдає вимогам </w:t>
            </w:r>
            <w:r>
              <w:rPr>
                <w:rFonts w:eastAsia="Times New Roman"/>
                <w:color w:val="000000"/>
                <w:sz w:val="20"/>
                <w:szCs w:val="20"/>
              </w:rPr>
              <w:lastRenderedPageBreak/>
              <w:t>ст. 155 Цивiльного Кодексу України.</w:t>
            </w:r>
          </w:p>
        </w:tc>
      </w:tr>
    </w:tbl>
    <w:p w:rsidR="00966FE8" w:rsidRDefault="00966FE8" w:rsidP="00966FE8">
      <w:pPr>
        <w:pStyle w:val="4"/>
        <w:rPr>
          <w:rFonts w:eastAsia="Times New Roman"/>
          <w:color w:val="000000"/>
        </w:rPr>
      </w:pPr>
      <w:r>
        <w:rPr>
          <w:rFonts w:eastAsia="Times New Roman"/>
          <w:color w:val="000000"/>
        </w:rPr>
        <w:lastRenderedPageBreak/>
        <w:t xml:space="preserve">3. Інформація </w:t>
      </w:r>
      <w:proofErr w:type="gramStart"/>
      <w:r>
        <w:rPr>
          <w:rFonts w:eastAsia="Times New Roman"/>
          <w:color w:val="000000"/>
        </w:rPr>
        <w:t>про</w:t>
      </w:r>
      <w:proofErr w:type="gramEnd"/>
      <w:r>
        <w:rPr>
          <w:rFonts w:eastAsia="Times New Roman"/>
          <w:color w:val="000000"/>
        </w:rPr>
        <w:t xml:space="preserve"> зобов'язання емітента</w:t>
      </w:r>
    </w:p>
    <w:tbl>
      <w:tblPr>
        <w:tblW w:w="5000" w:type="pct"/>
        <w:tblLook w:val="04A0"/>
      </w:tblPr>
      <w:tblGrid>
        <w:gridCol w:w="3374"/>
        <w:gridCol w:w="1371"/>
        <w:gridCol w:w="1899"/>
        <w:gridCol w:w="2419"/>
        <w:gridCol w:w="1262"/>
      </w:tblGrid>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Непогашена частина боргу (тис</w:t>
            </w:r>
            <w:proofErr w:type="gramStart"/>
            <w:r>
              <w:rPr>
                <w:rFonts w:eastAsia="Times New Roman"/>
                <w:b/>
                <w:bCs/>
                <w:color w:val="000000"/>
                <w:sz w:val="20"/>
                <w:szCs w:val="20"/>
              </w:rPr>
              <w:t>.</w:t>
            </w:r>
            <w:proofErr w:type="gramEnd"/>
            <w:r>
              <w:rPr>
                <w:rFonts w:eastAsia="Times New Roman"/>
                <w:b/>
                <w:bCs/>
                <w:color w:val="000000"/>
                <w:sz w:val="20"/>
                <w:szCs w:val="20"/>
              </w:rPr>
              <w:t xml:space="preserve"> </w:t>
            </w:r>
            <w:proofErr w:type="gramStart"/>
            <w:r>
              <w:rPr>
                <w:rFonts w:eastAsia="Times New Roman"/>
                <w:b/>
                <w:bCs/>
                <w:color w:val="000000"/>
                <w:sz w:val="20"/>
                <w:szCs w:val="20"/>
              </w:rPr>
              <w:t>г</w:t>
            </w:r>
            <w:proofErr w:type="gramEnd"/>
            <w:r>
              <w:rPr>
                <w:rFonts w:eastAsia="Times New Roman"/>
                <w:b/>
                <w:bCs/>
                <w:color w:val="000000"/>
                <w:sz w:val="20"/>
                <w:szCs w:val="20"/>
              </w:rPr>
              <w:t>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Відсоток за користування коштами (відсоток </w:t>
            </w:r>
            <w:proofErr w:type="gramStart"/>
            <w:r>
              <w:rPr>
                <w:rFonts w:eastAsia="Times New Roman"/>
                <w:b/>
                <w:bCs/>
                <w:color w:val="000000"/>
                <w:sz w:val="20"/>
                <w:szCs w:val="20"/>
              </w:rPr>
              <w:t>р</w:t>
            </w:r>
            <w:proofErr w:type="gramEnd"/>
            <w:r>
              <w:rPr>
                <w:rFonts w:eastAsia="Times New Roman"/>
                <w:b/>
                <w:bCs/>
                <w:color w:val="000000"/>
                <w:sz w:val="20"/>
                <w:szCs w:val="20"/>
              </w:rPr>
              <w:t>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Дата погашення</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proofErr w:type="gramStart"/>
            <w:r>
              <w:rPr>
                <w:rFonts w:eastAsia="Times New Roman"/>
                <w:color w:val="000000"/>
                <w:sz w:val="20"/>
                <w:szCs w:val="20"/>
              </w:rPr>
              <w:t>у</w:t>
            </w:r>
            <w:proofErr w:type="gramEnd"/>
            <w:r>
              <w:rPr>
                <w:rFonts w:eastAsia="Times New Roman"/>
                <w:color w:val="000000"/>
                <w:sz w:val="20"/>
                <w:szCs w:val="20"/>
              </w:rPr>
              <w:t xml:space="preserve">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 </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proofErr w:type="gramStart"/>
            <w:r>
              <w:rPr>
                <w:rFonts w:eastAsia="Times New Roman"/>
                <w:color w:val="000000"/>
                <w:sz w:val="20"/>
                <w:szCs w:val="20"/>
              </w:rPr>
              <w:t>у</w:t>
            </w:r>
            <w:proofErr w:type="gramEnd"/>
            <w:r>
              <w:rPr>
                <w:rFonts w:eastAsia="Times New Roman"/>
                <w:color w:val="000000"/>
                <w:sz w:val="20"/>
                <w:szCs w:val="20"/>
              </w:rPr>
              <w:t xml:space="preserve">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за </w:t>
            </w:r>
            <w:proofErr w:type="gramStart"/>
            <w:r>
              <w:rPr>
                <w:rFonts w:eastAsia="Times New Roman"/>
                <w:color w:val="000000"/>
                <w:sz w:val="20"/>
                <w:szCs w:val="20"/>
              </w:rPr>
              <w:t>обл</w:t>
            </w:r>
            <w:proofErr w:type="gramEnd"/>
            <w:r>
              <w:rPr>
                <w:rFonts w:eastAsia="Times New Roman"/>
                <w:color w:val="000000"/>
                <w:sz w:val="20"/>
                <w:szCs w:val="20"/>
              </w:rPr>
              <w:t>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w:t>
            </w:r>
            <w:proofErr w:type="gramStart"/>
            <w:r>
              <w:rPr>
                <w:rFonts w:eastAsia="Times New Roman"/>
                <w:color w:val="000000"/>
                <w:sz w:val="20"/>
                <w:szCs w:val="20"/>
              </w:rPr>
              <w:t>)(</w:t>
            </w:r>
            <w:proofErr w:type="gramEnd"/>
            <w:r>
              <w:rPr>
                <w:rFonts w:eastAsia="Times New Roman"/>
                <w:color w:val="000000"/>
                <w:sz w:val="20"/>
                <w:szCs w:val="20"/>
              </w:rPr>
              <w:t>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4030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4276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Зобов'язання достов</w:t>
            </w:r>
            <w:proofErr w:type="gramStart"/>
            <w:r>
              <w:rPr>
                <w:rFonts w:eastAsia="Times New Roman"/>
                <w:color w:val="000000"/>
                <w:sz w:val="20"/>
                <w:szCs w:val="20"/>
              </w:rPr>
              <w:t>i</w:t>
            </w:r>
            <w:proofErr w:type="gramEnd"/>
            <w:r>
              <w:rPr>
                <w:rFonts w:eastAsia="Times New Roman"/>
                <w:color w:val="000000"/>
                <w:sz w:val="20"/>
                <w:szCs w:val="20"/>
              </w:rPr>
              <w:t>рнi, пiдтвердженi даними аналiтичного облiку.</w:t>
            </w:r>
          </w:p>
        </w:tc>
      </w:tr>
    </w:tbl>
    <w:p w:rsidR="00966FE8" w:rsidRDefault="00966FE8" w:rsidP="00966FE8">
      <w:pPr>
        <w:pStyle w:val="4"/>
        <w:rPr>
          <w:rFonts w:eastAsia="Times New Roman"/>
          <w:color w:val="000000"/>
        </w:rPr>
      </w:pPr>
      <w:r>
        <w:rPr>
          <w:rFonts w:eastAsia="Times New Roman"/>
          <w:color w:val="000000"/>
        </w:rPr>
        <w:t>XVI. Текст аудиторського висновку (звіту).</w:t>
      </w:r>
    </w:p>
    <w:tbl>
      <w:tblPr>
        <w:tblW w:w="5000" w:type="pct"/>
        <w:tblLook w:val="04A0"/>
      </w:tblPr>
      <w:tblGrid>
        <w:gridCol w:w="7689"/>
        <w:gridCol w:w="2636"/>
      </w:tblGrid>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Найменування аудиторської фірми (П. І. Б. аудитора - фізичної особи - </w:t>
            </w:r>
            <w:proofErr w:type="gramStart"/>
            <w:r>
              <w:rPr>
                <w:rFonts w:eastAsia="Times New Roman"/>
                <w:color w:val="000000"/>
                <w:sz w:val="20"/>
                <w:szCs w:val="20"/>
              </w:rPr>
              <w:t>п</w:t>
            </w:r>
            <w:proofErr w:type="gramEnd"/>
            <w:r>
              <w:rPr>
                <w:rFonts w:eastAsia="Times New Roman"/>
                <w:color w:val="000000"/>
                <w:sz w:val="20"/>
                <w:szCs w:val="20"/>
              </w:rPr>
              <w:t>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Приватне п</w:t>
            </w:r>
            <w:proofErr w:type="gramStart"/>
            <w:r>
              <w:rPr>
                <w:rFonts w:eastAsia="Times New Roman"/>
                <w:color w:val="000000"/>
                <w:sz w:val="20"/>
                <w:szCs w:val="20"/>
              </w:rPr>
              <w:t>i</w:t>
            </w:r>
            <w:proofErr w:type="gramEnd"/>
            <w:r>
              <w:rPr>
                <w:rFonts w:eastAsia="Times New Roman"/>
                <w:color w:val="000000"/>
                <w:sz w:val="20"/>
                <w:szCs w:val="20"/>
              </w:rPr>
              <w:t>дприємство Аудиторська фiрма "Аудит-Фаг"</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Код за ЄДРПОУ (реєстраційний номер </w:t>
            </w:r>
            <w:proofErr w:type="gramStart"/>
            <w:r>
              <w:rPr>
                <w:rFonts w:eastAsia="Times New Roman"/>
                <w:color w:val="000000"/>
                <w:sz w:val="20"/>
                <w:szCs w:val="20"/>
              </w:rPr>
              <w:t>обл</w:t>
            </w:r>
            <w:proofErr w:type="gramEnd"/>
            <w:r>
              <w:rPr>
                <w:rFonts w:eastAsia="Times New Roman"/>
                <w:color w:val="000000"/>
                <w:sz w:val="20"/>
                <w:szCs w:val="20"/>
              </w:rPr>
              <w:t>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25089923</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м</w:t>
            </w:r>
            <w:proofErr w:type="gramStart"/>
            <w:r>
              <w:rPr>
                <w:rFonts w:eastAsia="Times New Roman"/>
                <w:color w:val="000000"/>
                <w:sz w:val="20"/>
                <w:szCs w:val="20"/>
              </w:rPr>
              <w:t>.Л</w:t>
            </w:r>
            <w:proofErr w:type="gramEnd"/>
            <w:r>
              <w:rPr>
                <w:rFonts w:eastAsia="Times New Roman"/>
                <w:color w:val="000000"/>
                <w:sz w:val="20"/>
                <w:szCs w:val="20"/>
              </w:rPr>
              <w:t>уцьк, Шопена,22а</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Номер та дата видачі </w:t>
            </w:r>
            <w:proofErr w:type="gramStart"/>
            <w:r>
              <w:rPr>
                <w:rFonts w:eastAsia="Times New Roman"/>
                <w:color w:val="000000"/>
                <w:sz w:val="20"/>
                <w:szCs w:val="20"/>
              </w:rPr>
              <w:t>св</w:t>
            </w:r>
            <w:proofErr w:type="gramEnd"/>
            <w:r>
              <w:rPr>
                <w:rFonts w:eastAsia="Times New Roman"/>
                <w:color w:val="000000"/>
                <w:sz w:val="20"/>
                <w:szCs w:val="20"/>
              </w:rPr>
              <w:t>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1850 21.01.2001</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Реєстраційний номер, серія та номер, дата видачі та строк дії </w:t>
            </w:r>
            <w:proofErr w:type="gramStart"/>
            <w:r>
              <w:rPr>
                <w:rFonts w:eastAsia="Times New Roman"/>
                <w:color w:val="000000"/>
                <w:sz w:val="20"/>
                <w:szCs w:val="20"/>
              </w:rPr>
              <w:t>св</w:t>
            </w:r>
            <w:proofErr w:type="gramEnd"/>
            <w:r>
              <w:rPr>
                <w:rFonts w:eastAsia="Times New Roman"/>
                <w:color w:val="000000"/>
                <w:sz w:val="20"/>
                <w:szCs w:val="20"/>
              </w:rPr>
              <w:t>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asciiTheme="minorHAnsi" w:hAnsiTheme="minorHAnsi" w:cstheme="minorBidi"/>
                <w:sz w:val="22"/>
                <w:szCs w:val="22"/>
              </w:rPr>
            </w:pPr>
          </w:p>
        </w:tc>
      </w:tr>
      <w:tr w:rsidR="00966FE8" w:rsidTr="00966FE8">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asciiTheme="minorHAnsi" w:hAnsiTheme="minorHAnsi" w:cstheme="minorBidi"/>
                <w:sz w:val="22"/>
                <w:szCs w:val="22"/>
              </w:rPr>
            </w:pPr>
          </w:p>
        </w:tc>
      </w:tr>
      <w:tr w:rsidR="00966FE8" w:rsidTr="00966FE8">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asciiTheme="minorHAnsi" w:hAnsiTheme="minorHAnsi" w:cstheme="minorBidi"/>
                <w:sz w:val="22"/>
                <w:szCs w:val="22"/>
              </w:rPr>
            </w:pPr>
          </w:p>
        </w:tc>
      </w:tr>
      <w:tr w:rsidR="00966FE8" w:rsidTr="00966FE8">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sectPr w:rsidR="00966FE8">
          <w:pgSz w:w="11907" w:h="16840"/>
          <w:pgMar w:top="1134" w:right="851" w:bottom="851" w:left="851" w:header="0" w:footer="0" w:gutter="0"/>
          <w:cols w:space="720"/>
        </w:sectPr>
      </w:pPr>
    </w:p>
    <w:p w:rsidR="00966FE8" w:rsidRDefault="00966FE8" w:rsidP="00966FE8">
      <w:pPr>
        <w:pStyle w:val="3"/>
        <w:rPr>
          <w:rFonts w:eastAsia="Times New Roman"/>
          <w:color w:val="000000"/>
        </w:rPr>
      </w:pPr>
      <w:r>
        <w:rPr>
          <w:rFonts w:eastAsia="Times New Roman"/>
          <w:color w:val="000000"/>
        </w:rPr>
        <w:lastRenderedPageBreak/>
        <w:t xml:space="preserve">Інформація про стан </w:t>
      </w:r>
      <w:proofErr w:type="gramStart"/>
      <w:r>
        <w:rPr>
          <w:rFonts w:eastAsia="Times New Roman"/>
          <w:color w:val="000000"/>
        </w:rPr>
        <w:t>корпоративного</w:t>
      </w:r>
      <w:proofErr w:type="gramEnd"/>
      <w:r>
        <w:rPr>
          <w:rFonts w:eastAsia="Times New Roman"/>
          <w:color w:val="000000"/>
        </w:rPr>
        <w:t xml:space="preserve"> управління</w:t>
      </w:r>
    </w:p>
    <w:p w:rsidR="00966FE8" w:rsidRDefault="00966FE8" w:rsidP="00966FE8">
      <w:pPr>
        <w:pStyle w:val="3"/>
        <w:rPr>
          <w:rFonts w:eastAsia="Times New Roman"/>
          <w:color w:val="000000"/>
        </w:rPr>
      </w:pPr>
      <w:r>
        <w:rPr>
          <w:rFonts w:eastAsia="Times New Roman"/>
          <w:color w:val="000000"/>
        </w:rPr>
        <w:t>ЗАГАЛЬНІ ЗБОРИ АКЦІОНЕРІ</w:t>
      </w:r>
      <w:proofErr w:type="gramStart"/>
      <w:r>
        <w:rPr>
          <w:rFonts w:eastAsia="Times New Roman"/>
          <w:color w:val="000000"/>
        </w:rPr>
        <w:t>В</w:t>
      </w:r>
      <w:proofErr w:type="gramEnd"/>
    </w:p>
    <w:p w:rsidR="00966FE8" w:rsidRDefault="00966FE8" w:rsidP="00966FE8">
      <w:pPr>
        <w:pStyle w:val="4"/>
        <w:jc w:val="left"/>
        <w:rPr>
          <w:rFonts w:eastAsia="Times New Roman"/>
          <w:color w:val="000000"/>
        </w:rPr>
      </w:pPr>
      <w:r>
        <w:rPr>
          <w:rFonts w:eastAsia="Times New Roman"/>
          <w:color w:val="000000"/>
        </w:rPr>
        <w:t xml:space="preserve">Яку кількість загальних зборів було проведено </w:t>
      </w:r>
      <w:proofErr w:type="gramStart"/>
      <w:r>
        <w:rPr>
          <w:rFonts w:eastAsia="Times New Roman"/>
          <w:color w:val="000000"/>
        </w:rPr>
        <w:t>за минул</w:t>
      </w:r>
      <w:proofErr w:type="gramEnd"/>
      <w:r>
        <w:rPr>
          <w:rFonts w:eastAsia="Times New Roman"/>
          <w:color w:val="000000"/>
        </w:rPr>
        <w:t>і три роки?</w:t>
      </w:r>
    </w:p>
    <w:tbl>
      <w:tblPr>
        <w:tblW w:w="5000" w:type="pct"/>
        <w:tblLook w:val="04A0"/>
      </w:tblPr>
      <w:tblGrid>
        <w:gridCol w:w="1032"/>
        <w:gridCol w:w="2065"/>
        <w:gridCol w:w="4130"/>
        <w:gridCol w:w="3098"/>
      </w:tblGrid>
      <w:tr w:rsidR="00966FE8" w:rsidTr="00966FE8">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з/</w:t>
            </w:r>
            <w:proofErr w:type="gramStart"/>
            <w:r>
              <w:rPr>
                <w:rFonts w:eastAsia="Times New Roman"/>
                <w:b/>
                <w:bCs/>
                <w:color w:val="000000"/>
                <w:sz w:val="20"/>
                <w:szCs w:val="20"/>
              </w:rPr>
              <w:t>п</w:t>
            </w:r>
            <w:proofErr w:type="gramEnd"/>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proofErr w:type="gramStart"/>
            <w:r>
              <w:rPr>
                <w:rFonts w:eastAsia="Times New Roman"/>
                <w:b/>
                <w:bCs/>
                <w:color w:val="000000"/>
                <w:sz w:val="20"/>
                <w:szCs w:val="20"/>
              </w:rPr>
              <w:t>Р</w:t>
            </w:r>
            <w:proofErr w:type="gramEnd"/>
            <w:r>
              <w:rPr>
                <w:rFonts w:eastAsia="Times New Roman"/>
                <w:b/>
                <w:bCs/>
                <w:color w:val="000000"/>
                <w:sz w:val="20"/>
                <w:szCs w:val="20"/>
              </w:rPr>
              <w:t xml:space="preserve">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proofErr w:type="gramStart"/>
            <w:r>
              <w:rPr>
                <w:rFonts w:eastAsia="Times New Roman"/>
                <w:b/>
                <w:bCs/>
                <w:color w:val="000000"/>
                <w:sz w:val="20"/>
                <w:szCs w:val="20"/>
              </w:rPr>
              <w:t>У</w:t>
            </w:r>
            <w:proofErr w:type="gramEnd"/>
            <w:r>
              <w:rPr>
                <w:rFonts w:eastAsia="Times New Roman"/>
                <w:b/>
                <w:bCs/>
                <w:color w:val="000000"/>
                <w:sz w:val="20"/>
                <w:szCs w:val="20"/>
              </w:rPr>
              <w:t xml:space="preserve"> тому числі позачергових </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Реєстраційна комісія, призначена </w:t>
            </w:r>
            <w:proofErr w:type="gramStart"/>
            <w:r>
              <w:rPr>
                <w:rFonts w:eastAsia="Times New Roman"/>
                <w:color w:val="000000"/>
                <w:sz w:val="20"/>
                <w:szCs w:val="20"/>
              </w:rPr>
              <w:t>особою</w:t>
            </w:r>
            <w:proofErr w:type="gramEnd"/>
            <w:r>
              <w:rPr>
                <w:rFonts w:eastAsia="Times New Roman"/>
                <w:color w:val="000000"/>
                <w:sz w:val="20"/>
                <w:szCs w:val="20"/>
              </w:rPr>
              <w:t>,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Інше (запишіть): депозитарна установа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w:t>
      </w:r>
      <w:proofErr w:type="gramStart"/>
      <w:r>
        <w:rPr>
          <w:rFonts w:eastAsia="Times New Roman"/>
          <w:color w:val="000000"/>
        </w:rPr>
        <w:t>в</w:t>
      </w:r>
      <w:proofErr w:type="gramEnd"/>
      <w:r>
        <w:rPr>
          <w:rFonts w:eastAsia="Times New Roman"/>
          <w:color w:val="000000"/>
        </w:rPr>
        <w:t xml:space="preserve"> для участі в останніх загальних зборах (за наявності контролю)?</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Національна комісія з цінних паперів та </w:t>
            </w:r>
            <w:proofErr w:type="gramStart"/>
            <w:r>
              <w:rPr>
                <w:rFonts w:eastAsia="Times New Roman"/>
                <w:color w:val="000000"/>
                <w:sz w:val="20"/>
                <w:szCs w:val="20"/>
              </w:rPr>
              <w:t>фондового</w:t>
            </w:r>
            <w:proofErr w:type="gramEnd"/>
            <w:r>
              <w:rPr>
                <w:rFonts w:eastAsia="Times New Roman"/>
                <w:color w:val="000000"/>
                <w:sz w:val="20"/>
                <w:szCs w:val="20"/>
              </w:rPr>
              <w:t xml:space="preserve">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Акціонери, які володіють у сукупності більше ніж 10 відсоткі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proofErr w:type="gramStart"/>
            <w:r>
              <w:rPr>
                <w:rFonts w:eastAsia="Times New Roman"/>
                <w:color w:val="000000"/>
                <w:sz w:val="20"/>
                <w:szCs w:val="20"/>
              </w:rPr>
              <w:t>П</w:t>
            </w:r>
            <w:proofErr w:type="gramEnd"/>
            <w:r>
              <w:rPr>
                <w:rFonts w:eastAsia="Times New Roman"/>
                <w:color w:val="000000"/>
                <w:sz w:val="20"/>
                <w:szCs w:val="20"/>
              </w:rPr>
              <w:t xml:space="preserve">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proofErr w:type="gramStart"/>
            <w:r>
              <w:rPr>
                <w:rFonts w:eastAsia="Times New Roman"/>
                <w:color w:val="000000"/>
                <w:sz w:val="20"/>
                <w:szCs w:val="20"/>
              </w:rPr>
              <w:t>П</w:t>
            </w:r>
            <w:proofErr w:type="gramEnd"/>
            <w:r>
              <w:rPr>
                <w:rFonts w:eastAsia="Times New Roman"/>
                <w:color w:val="000000"/>
                <w:sz w:val="20"/>
                <w:szCs w:val="20"/>
              </w:rPr>
              <w:t xml:space="preserve">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Інше (запишіть): Голосування не в</w:t>
            </w:r>
            <w:proofErr w:type="gramStart"/>
            <w:r>
              <w:rPr>
                <w:rFonts w:eastAsia="Times New Roman"/>
                <w:color w:val="000000"/>
                <w:sz w:val="20"/>
                <w:szCs w:val="20"/>
              </w:rPr>
              <w:t>i</w:t>
            </w:r>
            <w:proofErr w:type="gramEnd"/>
            <w:r>
              <w:rPr>
                <w:rFonts w:eastAsia="Times New Roman"/>
                <w:color w:val="000000"/>
                <w:sz w:val="20"/>
                <w:szCs w:val="20"/>
              </w:rPr>
              <w:t>дбувалось, так як згiдно протоколу реєстрацiйної комiсiї кворум для проведення зборiв та голосування з питань порядку денного не був досягнутий.</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Які були основні причини скликання останніх позачергових зборі</w:t>
      </w:r>
      <w:proofErr w:type="gramStart"/>
      <w:r>
        <w:rPr>
          <w:rFonts w:eastAsia="Times New Roman"/>
          <w:color w:val="000000"/>
        </w:rPr>
        <w:t>в</w:t>
      </w:r>
      <w:proofErr w:type="gramEnd"/>
      <w:r>
        <w:rPr>
          <w:rFonts w:eastAsia="Times New Roman"/>
          <w:color w:val="000000"/>
        </w:rPr>
        <w:t xml:space="preserve"> у звітному періоді?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Унесення змі</w:t>
            </w:r>
            <w:proofErr w:type="gramStart"/>
            <w:r>
              <w:rPr>
                <w:rFonts w:eastAsia="Times New Roman"/>
                <w:color w:val="000000"/>
                <w:sz w:val="20"/>
                <w:szCs w:val="20"/>
              </w:rPr>
              <w:t>н</w:t>
            </w:r>
            <w:proofErr w:type="gramEnd"/>
            <w:r>
              <w:rPr>
                <w:rFonts w:eastAsia="Times New Roman"/>
                <w:color w:val="000000"/>
                <w:sz w:val="20"/>
                <w:szCs w:val="20"/>
              </w:rPr>
              <w:t xml:space="preserve">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Прийняття </w:t>
            </w:r>
            <w:proofErr w:type="gramStart"/>
            <w:r>
              <w:rPr>
                <w:rFonts w:eastAsia="Times New Roman"/>
                <w:color w:val="000000"/>
                <w:sz w:val="20"/>
                <w:szCs w:val="20"/>
              </w:rPr>
              <w:t>р</w:t>
            </w:r>
            <w:proofErr w:type="gramEnd"/>
            <w:r>
              <w:rPr>
                <w:rFonts w:eastAsia="Times New Roman"/>
                <w:color w:val="000000"/>
                <w:sz w:val="20"/>
                <w:szCs w:val="20"/>
              </w:rPr>
              <w:t xml:space="preserve">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lastRenderedPageBreak/>
              <w:t xml:space="preserve">Прийняття </w:t>
            </w:r>
            <w:proofErr w:type="gramStart"/>
            <w:r>
              <w:rPr>
                <w:rFonts w:eastAsia="Times New Roman"/>
                <w:color w:val="000000"/>
                <w:sz w:val="20"/>
                <w:szCs w:val="20"/>
              </w:rPr>
              <w:t>р</w:t>
            </w:r>
            <w:proofErr w:type="gramEnd"/>
            <w:r>
              <w:rPr>
                <w:rFonts w:eastAsia="Times New Roman"/>
                <w:color w:val="000000"/>
                <w:sz w:val="20"/>
                <w:szCs w:val="20"/>
              </w:rPr>
              <w:t xml:space="preserve">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Обрання або припинення повноважень голови та членів наглядової </w:t>
            </w:r>
            <w:proofErr w:type="gramStart"/>
            <w:r>
              <w:rPr>
                <w:rFonts w:eastAsia="Times New Roman"/>
                <w:color w:val="000000"/>
                <w:sz w:val="20"/>
                <w:szCs w:val="20"/>
              </w:rPr>
              <w:t>ради</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Інше (запишіть): Позвчергов</w:t>
            </w:r>
            <w:proofErr w:type="gramStart"/>
            <w:r>
              <w:rPr>
                <w:rFonts w:eastAsia="Times New Roman"/>
                <w:color w:val="000000"/>
                <w:sz w:val="20"/>
                <w:szCs w:val="20"/>
              </w:rPr>
              <w:t>i</w:t>
            </w:r>
            <w:proofErr w:type="gramEnd"/>
            <w:r>
              <w:rPr>
                <w:rFonts w:eastAsia="Times New Roman"/>
                <w:color w:val="000000"/>
                <w:sz w:val="20"/>
                <w:szCs w:val="20"/>
              </w:rPr>
              <w:t xml:space="preserve"> збори акцiонерiв не проводились.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bl>
    <w:p w:rsidR="00966FE8" w:rsidRDefault="00966FE8" w:rsidP="00966FE8">
      <w:pPr>
        <w:rPr>
          <w:rFonts w:eastAsia="Times New Roman"/>
          <w:color w:val="000000"/>
        </w:rPr>
      </w:pPr>
    </w:p>
    <w:tbl>
      <w:tblPr>
        <w:tblW w:w="5000" w:type="pct"/>
        <w:tblLook w:val="04A0"/>
      </w:tblPr>
      <w:tblGrid>
        <w:gridCol w:w="9965"/>
        <w:gridCol w:w="360"/>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w:t>
            </w:r>
            <w:proofErr w:type="gramStart"/>
            <w:r>
              <w:rPr>
                <w:rFonts w:eastAsia="Times New Roman"/>
                <w:b/>
                <w:bCs/>
                <w:color w:val="000000"/>
              </w:rPr>
              <w:t>заочного</w:t>
            </w:r>
            <w:proofErr w:type="gramEnd"/>
            <w:r>
              <w:rPr>
                <w:rFonts w:eastAsia="Times New Roman"/>
                <w:b/>
                <w:bCs/>
                <w:color w:val="000000"/>
              </w:rPr>
              <w:t xml:space="preserve"> голосування? (так/ні) </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Ні</w:t>
            </w:r>
          </w:p>
        </w:tc>
      </w:tr>
    </w:tbl>
    <w:p w:rsidR="00966FE8" w:rsidRDefault="00966FE8" w:rsidP="00966FE8">
      <w:pPr>
        <w:pStyle w:val="3"/>
        <w:rPr>
          <w:rFonts w:eastAsia="Times New Roman"/>
          <w:color w:val="000000"/>
        </w:rPr>
      </w:pPr>
      <w:r>
        <w:rPr>
          <w:rFonts w:eastAsia="Times New Roman"/>
          <w:color w:val="000000"/>
        </w:rPr>
        <w:t>ОРГАНИ УПРАВЛІННЯ</w:t>
      </w:r>
    </w:p>
    <w:p w:rsidR="00966FE8" w:rsidRDefault="00966FE8" w:rsidP="00966FE8">
      <w:pPr>
        <w:pStyle w:val="4"/>
        <w:jc w:val="left"/>
        <w:rPr>
          <w:rFonts w:eastAsia="Times New Roman"/>
          <w:color w:val="000000"/>
        </w:rPr>
      </w:pPr>
      <w:r>
        <w:rPr>
          <w:rFonts w:eastAsia="Times New Roman"/>
          <w:color w:val="000000"/>
        </w:rPr>
        <w:t xml:space="preserve">Який склад наглядової </w:t>
      </w:r>
      <w:proofErr w:type="gramStart"/>
      <w:r>
        <w:rPr>
          <w:rFonts w:eastAsia="Times New Roman"/>
          <w:color w:val="000000"/>
        </w:rPr>
        <w:t>ради</w:t>
      </w:r>
      <w:proofErr w:type="gramEnd"/>
      <w:r>
        <w:rPr>
          <w:rFonts w:eastAsia="Times New Roman"/>
          <w:color w:val="000000"/>
        </w:rPr>
        <w:t xml:space="preserve"> (за наявності)?</w:t>
      </w:r>
    </w:p>
    <w:tbl>
      <w:tblPr>
        <w:tblW w:w="5000" w:type="pct"/>
        <w:tblLook w:val="04A0"/>
      </w:tblPr>
      <w:tblGrid>
        <w:gridCol w:w="8776"/>
        <w:gridCol w:w="1549"/>
      </w:tblGrid>
      <w:tr w:rsidR="00966FE8" w:rsidTr="00966FE8">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(осіб)</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Кількість членів наглядової </w:t>
            </w:r>
            <w:proofErr w:type="gramStart"/>
            <w:r>
              <w:rPr>
                <w:rFonts w:eastAsia="Times New Roman"/>
                <w:color w:val="000000"/>
                <w:sz w:val="20"/>
                <w:szCs w:val="20"/>
              </w:rPr>
              <w:t>ради</w:t>
            </w:r>
            <w:proofErr w:type="gramEnd"/>
            <w:r>
              <w:rPr>
                <w:rFonts w:eastAsia="Times New Roman"/>
                <w:color w:val="000000"/>
                <w:sz w:val="20"/>
                <w:szCs w:val="20"/>
              </w:rPr>
              <w:t>,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членів наглядової ради - акціонері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членів наглядової ради - представників акціонері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членів наглядової ради - незалежних директорі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членів наглядової ради -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членів наглядової ради -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tbl>
      <w:tblPr>
        <w:tblW w:w="5000" w:type="pct"/>
        <w:tblLook w:val="04A0"/>
      </w:tblPr>
      <w:tblGrid>
        <w:gridCol w:w="10085"/>
        <w:gridCol w:w="240"/>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Скільки разів на </w:t>
            </w:r>
            <w:proofErr w:type="gramStart"/>
            <w:r>
              <w:rPr>
                <w:rFonts w:eastAsia="Times New Roman"/>
                <w:b/>
                <w:bCs/>
                <w:color w:val="000000"/>
              </w:rPr>
              <w:t>р</w:t>
            </w:r>
            <w:proofErr w:type="gramEnd"/>
            <w:r>
              <w:rPr>
                <w:rFonts w:eastAsia="Times New Roman"/>
                <w:b/>
                <w:bCs/>
                <w:color w:val="000000"/>
              </w:rPr>
              <w:t xml:space="preserve">ік у середньому відбувалося засідання наглядової ради протягом останніх трьох років? </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3</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Які саме комітети створено в складі наглядової </w:t>
      </w:r>
      <w:proofErr w:type="gramStart"/>
      <w:r>
        <w:rPr>
          <w:rFonts w:eastAsia="Times New Roman"/>
          <w:color w:val="000000"/>
        </w:rPr>
        <w:t>ради</w:t>
      </w:r>
      <w:proofErr w:type="gramEnd"/>
      <w:r>
        <w:rPr>
          <w:rFonts w:eastAsia="Times New Roman"/>
          <w:color w:val="000000"/>
        </w:rPr>
        <w:t xml:space="preserve"> (за наявності)?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proofErr w:type="gramStart"/>
            <w:r>
              <w:rPr>
                <w:rFonts w:eastAsia="Times New Roman"/>
                <w:color w:val="000000"/>
                <w:sz w:val="20"/>
                <w:szCs w:val="20"/>
              </w:rPr>
              <w:t>З</w:t>
            </w:r>
            <w:proofErr w:type="gramEnd"/>
            <w:r>
              <w:rPr>
                <w:rFonts w:eastAsia="Times New Roman"/>
                <w:color w:val="000000"/>
                <w:sz w:val="20"/>
                <w:szCs w:val="20"/>
              </w:rPr>
              <w:t xml:space="preserve">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У склад</w:t>
            </w:r>
            <w:proofErr w:type="gramStart"/>
            <w:r>
              <w:rPr>
                <w:rFonts w:eastAsia="Times New Roman"/>
                <w:color w:val="000000"/>
                <w:sz w:val="20"/>
                <w:szCs w:val="20"/>
              </w:rPr>
              <w:t>i</w:t>
            </w:r>
            <w:proofErr w:type="gramEnd"/>
            <w:r>
              <w:rPr>
                <w:rFonts w:eastAsia="Times New Roman"/>
                <w:color w:val="000000"/>
                <w:sz w:val="20"/>
                <w:szCs w:val="20"/>
              </w:rPr>
              <w:t xml:space="preserve"> Наглядової </w:t>
            </w:r>
            <w:r>
              <w:rPr>
                <w:rFonts w:eastAsia="Times New Roman"/>
                <w:color w:val="000000"/>
                <w:sz w:val="20"/>
                <w:szCs w:val="20"/>
              </w:rPr>
              <w:lastRenderedPageBreak/>
              <w:t>(Спостережної) ради iнших комiтетiв не створено.</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lastRenderedPageBreak/>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У склад</w:t>
            </w:r>
            <w:proofErr w:type="gramStart"/>
            <w:r>
              <w:rPr>
                <w:rFonts w:eastAsia="Times New Roman"/>
                <w:color w:val="000000"/>
                <w:sz w:val="20"/>
                <w:szCs w:val="20"/>
              </w:rPr>
              <w:t>i</w:t>
            </w:r>
            <w:proofErr w:type="gramEnd"/>
            <w:r>
              <w:rPr>
                <w:rFonts w:eastAsia="Times New Roman"/>
                <w:color w:val="000000"/>
                <w:sz w:val="20"/>
                <w:szCs w:val="20"/>
              </w:rPr>
              <w:t xml:space="preserve"> Спостережно (Наглядової) ради iнших комiтетiв не створено.</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tbl>
      <w:tblPr>
        <w:tblW w:w="5000" w:type="pct"/>
        <w:tblLook w:val="04A0"/>
      </w:tblPr>
      <w:tblGrid>
        <w:gridCol w:w="9965"/>
        <w:gridCol w:w="360"/>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w:t>
            </w:r>
            <w:proofErr w:type="gramStart"/>
            <w:r>
              <w:rPr>
                <w:rFonts w:eastAsia="Times New Roman"/>
                <w:b/>
                <w:bCs/>
                <w:color w:val="000000"/>
              </w:rPr>
              <w:t>н</w:t>
            </w:r>
            <w:proofErr w:type="gramEnd"/>
            <w:r>
              <w:rPr>
                <w:rFonts w:eastAsia="Times New Roman"/>
                <w:b/>
                <w:bCs/>
                <w:color w:val="000000"/>
              </w:rPr>
              <w:t>і)</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Ні</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Яким чином визначається розмі</w:t>
      </w:r>
      <w:proofErr w:type="gramStart"/>
      <w:r>
        <w:rPr>
          <w:rFonts w:eastAsia="Times New Roman"/>
          <w:color w:val="000000"/>
        </w:rPr>
        <w:t>р</w:t>
      </w:r>
      <w:proofErr w:type="gramEnd"/>
      <w:r>
        <w:rPr>
          <w:rFonts w:eastAsia="Times New Roman"/>
          <w:color w:val="000000"/>
        </w:rPr>
        <w:t xml:space="preserve"> винагороди членів наглядової ради?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д/н</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Які з вимог </w:t>
      </w:r>
      <w:proofErr w:type="gramStart"/>
      <w:r>
        <w:rPr>
          <w:rFonts w:eastAsia="Times New Roman"/>
          <w:color w:val="000000"/>
        </w:rPr>
        <w:t>до</w:t>
      </w:r>
      <w:proofErr w:type="gramEnd"/>
      <w:r>
        <w:rPr>
          <w:rFonts w:eastAsia="Times New Roman"/>
          <w:color w:val="000000"/>
        </w:rPr>
        <w:t xml:space="preserve"> членів наглядової ради викладені у внутрішніх документах акціонерного товариства?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Знання у сфері фінансі</w:t>
            </w:r>
            <w:proofErr w:type="gramStart"/>
            <w:r>
              <w:rPr>
                <w:rFonts w:eastAsia="Times New Roman"/>
                <w:color w:val="000000"/>
                <w:sz w:val="20"/>
                <w:szCs w:val="20"/>
              </w:rPr>
              <w:t>в</w:t>
            </w:r>
            <w:proofErr w:type="gramEnd"/>
            <w:r>
              <w:rPr>
                <w:rFonts w:eastAsia="Times New Roman"/>
                <w:color w:val="000000"/>
                <w:sz w:val="20"/>
                <w:szCs w:val="20"/>
              </w:rPr>
              <w:t xml:space="preserve">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Відсутні </w:t>
            </w:r>
            <w:proofErr w:type="gramStart"/>
            <w:r>
              <w:rPr>
                <w:rFonts w:eastAsia="Times New Roman"/>
                <w:color w:val="000000"/>
                <w:sz w:val="20"/>
                <w:szCs w:val="20"/>
              </w:rPr>
              <w:t>будь-як</w:t>
            </w:r>
            <w:proofErr w:type="gramEnd"/>
            <w:r>
              <w:rPr>
                <w:rFonts w:eastAsia="Times New Roman"/>
                <w:color w:val="000000"/>
                <w:sz w:val="20"/>
                <w:szCs w:val="20"/>
              </w:rPr>
              <w:t xml:space="preserve">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Інше (запишіть):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w:t>
            </w:r>
            <w:proofErr w:type="gramStart"/>
            <w:r>
              <w:rPr>
                <w:rFonts w:eastAsia="Times New Roman"/>
                <w:color w:val="000000"/>
                <w:sz w:val="20"/>
                <w:szCs w:val="20"/>
              </w:rPr>
              <w:t>спец</w:t>
            </w:r>
            <w:proofErr w:type="gramEnd"/>
            <w:r>
              <w:rPr>
                <w:rFonts w:eastAsia="Times New Roman"/>
                <w:color w:val="000000"/>
                <w:sz w:val="20"/>
                <w:szCs w:val="20"/>
              </w:rPr>
              <w:t xml:space="preserve">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д/н</w:t>
            </w:r>
          </w:p>
        </w:tc>
      </w:tr>
    </w:tbl>
    <w:p w:rsidR="00966FE8" w:rsidRDefault="00966FE8" w:rsidP="00966FE8">
      <w:pPr>
        <w:rPr>
          <w:rFonts w:eastAsia="Times New Roman"/>
          <w:color w:val="000000"/>
        </w:rPr>
      </w:pPr>
    </w:p>
    <w:tbl>
      <w:tblPr>
        <w:tblW w:w="5000" w:type="pct"/>
        <w:tblLook w:val="04A0"/>
      </w:tblPr>
      <w:tblGrid>
        <w:gridCol w:w="10009"/>
        <w:gridCol w:w="316"/>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lastRenderedPageBreak/>
              <w:t xml:space="preserve">Чи </w:t>
            </w:r>
            <w:proofErr w:type="gramStart"/>
            <w:r>
              <w:rPr>
                <w:rFonts w:eastAsia="Times New Roman"/>
                <w:b/>
                <w:bCs/>
                <w:color w:val="000000"/>
              </w:rPr>
              <w:t>створено у вашому акціонерному товаристві ревізійну комісію або введено</w:t>
            </w:r>
            <w:proofErr w:type="gramEnd"/>
            <w:r>
              <w:rPr>
                <w:rFonts w:eastAsia="Times New Roman"/>
                <w:b/>
                <w:bCs/>
                <w:color w:val="000000"/>
              </w:rPr>
              <w:t xml:space="preserve"> посаду ревізора? (так, створено ревізійну комісію / так, введено посаду ревізора / ні)</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proofErr w:type="gramStart"/>
            <w:r>
              <w:rPr>
                <w:rFonts w:eastAsia="Times New Roman"/>
                <w:color w:val="000000"/>
              </w:rPr>
              <w:t>н</w:t>
            </w:r>
            <w:proofErr w:type="gramEnd"/>
            <w:r>
              <w:rPr>
                <w:rFonts w:eastAsia="Times New Roman"/>
                <w:color w:val="000000"/>
              </w:rPr>
              <w:t>і</w:t>
            </w:r>
          </w:p>
        </w:tc>
      </w:tr>
    </w:tbl>
    <w:p w:rsidR="00966FE8" w:rsidRDefault="00966FE8" w:rsidP="00966FE8">
      <w:pPr>
        <w:pStyle w:val="4"/>
        <w:jc w:val="left"/>
        <w:rPr>
          <w:rFonts w:eastAsia="Times New Roman"/>
          <w:color w:val="000000"/>
        </w:rPr>
      </w:pPr>
      <w:r>
        <w:rPr>
          <w:rFonts w:eastAsia="Times New Roman"/>
          <w:color w:val="000000"/>
        </w:rPr>
        <w:t>Якщо в товаристві створено ревізійну комісію:</w:t>
      </w:r>
    </w:p>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кількість членів ревізійної комісії 0 </w:t>
            </w:r>
            <w:proofErr w:type="gramStart"/>
            <w:r>
              <w:rPr>
                <w:rFonts w:eastAsia="Times New Roman"/>
                <w:b/>
                <w:bCs/>
                <w:color w:val="000000"/>
              </w:rPr>
              <w:t>осіб</w:t>
            </w:r>
            <w:proofErr w:type="gramEnd"/>
            <w:r>
              <w:rPr>
                <w:rFonts w:eastAsia="Times New Roman"/>
                <w:b/>
                <w:bCs/>
                <w:color w:val="000000"/>
              </w:rPr>
              <w:t>;</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Скільки разів на </w:t>
            </w:r>
            <w:proofErr w:type="gramStart"/>
            <w:r>
              <w:rPr>
                <w:rFonts w:eastAsia="Times New Roman"/>
                <w:b/>
                <w:bCs/>
                <w:color w:val="000000"/>
              </w:rPr>
              <w:t>р</w:t>
            </w:r>
            <w:proofErr w:type="gramEnd"/>
            <w:r>
              <w:rPr>
                <w:rFonts w:eastAsia="Times New Roman"/>
                <w:b/>
                <w:bCs/>
                <w:color w:val="000000"/>
              </w:rPr>
              <w:t>ік у середньому відбувалося засідання ревізійної комісії протягом останніх трьох років? 0</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w:t>
      </w:r>
      <w:proofErr w:type="gramStart"/>
      <w:r>
        <w:rPr>
          <w:rFonts w:eastAsia="Times New Roman"/>
          <w:color w:val="000000"/>
        </w:rPr>
        <w:t>кожного</w:t>
      </w:r>
      <w:proofErr w:type="gramEnd"/>
      <w:r>
        <w:rPr>
          <w:rFonts w:eastAsia="Times New Roman"/>
          <w:color w:val="000000"/>
        </w:rPr>
        <w:t xml:space="preserve"> з цих питань? </w:t>
      </w:r>
    </w:p>
    <w:tbl>
      <w:tblPr>
        <w:tblW w:w="5000" w:type="pct"/>
        <w:tblLook w:val="04A0"/>
      </w:tblPr>
      <w:tblGrid>
        <w:gridCol w:w="5511"/>
        <w:gridCol w:w="1085"/>
        <w:gridCol w:w="1096"/>
        <w:gridCol w:w="1251"/>
        <w:gridCol w:w="1382"/>
      </w:tblGrid>
      <w:tr w:rsidR="00966FE8" w:rsidTr="00966FE8">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Загальні збори акціонері</w:t>
            </w:r>
            <w:proofErr w:type="gramStart"/>
            <w:r>
              <w:rPr>
                <w:rFonts w:eastAsia="Times New Roman"/>
                <w:b/>
                <w:bCs/>
                <w:color w:val="000000"/>
                <w:sz w:val="20"/>
                <w:szCs w:val="20"/>
              </w:rPr>
              <w:t>в</w:t>
            </w:r>
            <w:proofErr w:type="gramEnd"/>
            <w:r>
              <w:rPr>
                <w:rFonts w:eastAsia="Times New Roman"/>
                <w:b/>
                <w:bCs/>
                <w:color w:val="000000"/>
                <w:sz w:val="20"/>
                <w:szCs w:val="20"/>
              </w:rPr>
              <w:t xml:space="preserve">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Затвердження </w:t>
            </w:r>
            <w:proofErr w:type="gramStart"/>
            <w:r>
              <w:rPr>
                <w:rFonts w:eastAsia="Times New Roman"/>
                <w:color w:val="000000"/>
                <w:sz w:val="20"/>
                <w:szCs w:val="20"/>
              </w:rPr>
              <w:t>р</w:t>
            </w:r>
            <w:proofErr w:type="gramEnd"/>
            <w:r>
              <w:rPr>
                <w:rFonts w:eastAsia="Times New Roman"/>
                <w:color w:val="000000"/>
                <w:sz w:val="20"/>
                <w:szCs w:val="20"/>
              </w:rPr>
              <w:t>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Обрання та припинення повноважень голови та членів наглядової </w:t>
            </w:r>
            <w:proofErr w:type="gramStart"/>
            <w:r>
              <w:rPr>
                <w:rFonts w:eastAsia="Times New Roman"/>
                <w:color w:val="000000"/>
                <w:sz w:val="20"/>
                <w:szCs w:val="20"/>
              </w:rPr>
              <w:t>ради</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w:t>
            </w:r>
            <w:proofErr w:type="gramStart"/>
            <w:r>
              <w:rPr>
                <w:rFonts w:eastAsia="Times New Roman"/>
                <w:color w:val="000000"/>
                <w:sz w:val="20"/>
                <w:szCs w:val="20"/>
              </w:rPr>
              <w:t>с</w:t>
            </w:r>
            <w:proofErr w:type="gramEnd"/>
            <w:r>
              <w:rPr>
                <w:rFonts w:eastAsia="Times New Roman"/>
                <w:color w:val="000000"/>
                <w:sz w:val="20"/>
                <w:szCs w:val="20"/>
              </w:rPr>
              <w:t>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Визначення розміру винагороди для голови та членів наглядової </w:t>
            </w:r>
            <w:proofErr w:type="gramStart"/>
            <w:r>
              <w:rPr>
                <w:rFonts w:eastAsia="Times New Roman"/>
                <w:color w:val="000000"/>
                <w:sz w:val="20"/>
                <w:szCs w:val="20"/>
              </w:rPr>
              <w:t>ради</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Прийняття </w:t>
            </w:r>
            <w:proofErr w:type="gramStart"/>
            <w:r>
              <w:rPr>
                <w:rFonts w:eastAsia="Times New Roman"/>
                <w:color w:val="000000"/>
                <w:sz w:val="20"/>
                <w:szCs w:val="20"/>
              </w:rPr>
              <w:t>р</w:t>
            </w:r>
            <w:proofErr w:type="gramEnd"/>
            <w:r>
              <w:rPr>
                <w:rFonts w:eastAsia="Times New Roman"/>
                <w:color w:val="000000"/>
                <w:sz w:val="20"/>
                <w:szCs w:val="20"/>
              </w:rPr>
              <w:t>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Прийняття </w:t>
            </w:r>
            <w:proofErr w:type="gramStart"/>
            <w:r>
              <w:rPr>
                <w:rFonts w:eastAsia="Times New Roman"/>
                <w:color w:val="000000"/>
                <w:sz w:val="20"/>
                <w:szCs w:val="20"/>
              </w:rPr>
              <w:t>р</w:t>
            </w:r>
            <w:proofErr w:type="gramEnd"/>
            <w:r>
              <w:rPr>
                <w:rFonts w:eastAsia="Times New Roman"/>
                <w:color w:val="000000"/>
                <w:sz w:val="20"/>
                <w:szCs w:val="20"/>
              </w:rPr>
              <w:t xml:space="preserve">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Прийняття </w:t>
            </w:r>
            <w:proofErr w:type="gramStart"/>
            <w:r>
              <w:rPr>
                <w:rFonts w:eastAsia="Times New Roman"/>
                <w:color w:val="000000"/>
                <w:sz w:val="20"/>
                <w:szCs w:val="20"/>
              </w:rPr>
              <w:t>р</w:t>
            </w:r>
            <w:proofErr w:type="gramEnd"/>
            <w:r>
              <w:rPr>
                <w:rFonts w:eastAsia="Times New Roman"/>
                <w:color w:val="000000"/>
                <w:sz w:val="20"/>
                <w:szCs w:val="20"/>
              </w:rPr>
              <w:t xml:space="preserve">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Затвердження договорів, щодо яких існує конфлікт інтересі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Чи містить статут акціонерного товариства положення, яке обмежує повноваження виконавчого органу приймати </w:t>
            </w:r>
            <w:proofErr w:type="gramStart"/>
            <w:r>
              <w:rPr>
                <w:rFonts w:eastAsia="Times New Roman"/>
                <w:b/>
                <w:bCs/>
                <w:color w:val="000000"/>
              </w:rPr>
              <w:t>р</w:t>
            </w:r>
            <w:proofErr w:type="gramEnd"/>
            <w:r>
              <w:rPr>
                <w:rFonts w:eastAsia="Times New Roman"/>
                <w:b/>
                <w:bCs/>
                <w:color w:val="000000"/>
              </w:rPr>
              <w:t>ішення про укладення договорів, враховуючи їх суму, від імені акціонерного товариства? (так/ні) Так</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w:t>
            </w:r>
            <w:proofErr w:type="gramStart"/>
            <w:r>
              <w:rPr>
                <w:rFonts w:eastAsia="Times New Roman"/>
                <w:b/>
                <w:bCs/>
                <w:color w:val="000000"/>
              </w:rPr>
              <w:t>?(</w:t>
            </w:r>
            <w:proofErr w:type="gramEnd"/>
            <w:r>
              <w:rPr>
                <w:rFonts w:eastAsia="Times New Roman"/>
                <w:b/>
                <w:bCs/>
                <w:color w:val="000000"/>
              </w:rPr>
              <w:t>так/ні) Ні</w:t>
            </w:r>
          </w:p>
        </w:tc>
      </w:tr>
    </w:tbl>
    <w:p w:rsidR="00966FE8" w:rsidRDefault="00966FE8" w:rsidP="00966FE8">
      <w:pPr>
        <w:rPr>
          <w:rFonts w:eastAsia="Times New Roman"/>
          <w:color w:val="000000"/>
        </w:rPr>
      </w:pPr>
      <w:r>
        <w:rPr>
          <w:rFonts w:eastAsia="Times New Roman"/>
          <w:color w:val="000000"/>
        </w:rPr>
        <w:lastRenderedPageBreak/>
        <w:br/>
      </w:r>
    </w:p>
    <w:p w:rsidR="00966FE8" w:rsidRDefault="00966FE8" w:rsidP="00966FE8">
      <w:pPr>
        <w:pStyle w:val="4"/>
        <w:jc w:val="left"/>
        <w:rPr>
          <w:rFonts w:eastAsia="Times New Roman"/>
          <w:color w:val="000000"/>
        </w:rPr>
      </w:pPr>
      <w:r>
        <w:rPr>
          <w:rFonts w:eastAsia="Times New Roman"/>
          <w:color w:val="000000"/>
        </w:rPr>
        <w:t xml:space="preserve">Які документи існують у вашому акціонерному товаристві?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Положення про загальні збори акціонері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Положення про посадових </w:t>
            </w:r>
            <w:proofErr w:type="gramStart"/>
            <w:r>
              <w:rPr>
                <w:rFonts w:eastAsia="Times New Roman"/>
                <w:color w:val="000000"/>
                <w:sz w:val="20"/>
                <w:szCs w:val="20"/>
              </w:rPr>
              <w:t>осіб</w:t>
            </w:r>
            <w:proofErr w:type="gramEnd"/>
            <w:r>
              <w:rPr>
                <w:rFonts w:eastAsia="Times New Roman"/>
                <w:color w:val="000000"/>
                <w:sz w:val="20"/>
                <w:szCs w:val="20"/>
              </w:rPr>
              <w:t xml:space="preserve">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д/н</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Look w:val="04A0"/>
      </w:tblPr>
      <w:tblGrid>
        <w:gridCol w:w="2794"/>
        <w:gridCol w:w="1811"/>
        <w:gridCol w:w="1814"/>
        <w:gridCol w:w="1407"/>
        <w:gridCol w:w="1139"/>
        <w:gridCol w:w="1360"/>
      </w:tblGrid>
      <w:tr w:rsidR="00966FE8" w:rsidTr="00966FE8">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цінних папері</w:t>
            </w:r>
            <w:proofErr w:type="gramStart"/>
            <w:r>
              <w:rPr>
                <w:rFonts w:eastAsia="Times New Roman"/>
                <w:b/>
                <w:bCs/>
                <w:color w:val="000000"/>
                <w:sz w:val="20"/>
                <w:szCs w:val="20"/>
              </w:rPr>
              <w:t>в</w:t>
            </w:r>
            <w:proofErr w:type="gramEnd"/>
            <w:r>
              <w:rPr>
                <w:rFonts w:eastAsia="Times New Roman"/>
                <w:b/>
                <w:bCs/>
                <w:color w:val="000000"/>
                <w:sz w:val="20"/>
                <w:szCs w:val="20"/>
              </w:rPr>
              <w:t xml:space="preserve">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Копії документів надаються </w:t>
            </w:r>
            <w:proofErr w:type="gramStart"/>
            <w:r>
              <w:rPr>
                <w:rFonts w:eastAsia="Times New Roman"/>
                <w:b/>
                <w:bCs/>
                <w:color w:val="000000"/>
                <w:sz w:val="20"/>
                <w:szCs w:val="20"/>
              </w:rPr>
              <w:t>на</w:t>
            </w:r>
            <w:proofErr w:type="gramEnd"/>
            <w:r>
              <w:rPr>
                <w:rFonts w:eastAsia="Times New Roman"/>
                <w:b/>
                <w:bCs/>
                <w:color w:val="000000"/>
                <w:sz w:val="20"/>
                <w:szCs w:val="20"/>
              </w:rPr>
              <w:t xml:space="preserve">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w:t>
            </w:r>
            <w:proofErr w:type="gramStart"/>
            <w:r>
              <w:rPr>
                <w:rFonts w:eastAsia="Times New Roman"/>
                <w:color w:val="000000"/>
                <w:sz w:val="20"/>
                <w:szCs w:val="20"/>
              </w:rPr>
              <w:t>статутного</w:t>
            </w:r>
            <w:proofErr w:type="gramEnd"/>
            <w:r>
              <w:rPr>
                <w:rFonts w:eastAsia="Times New Roman"/>
                <w:color w:val="000000"/>
                <w:sz w:val="20"/>
                <w:szCs w:val="20"/>
              </w:rPr>
              <w:t xml:space="preserve">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Протоколи загальних зборів акціонерів </w:t>
            </w:r>
            <w:proofErr w:type="gramStart"/>
            <w:r>
              <w:rPr>
                <w:rFonts w:eastAsia="Times New Roman"/>
                <w:color w:val="000000"/>
                <w:sz w:val="20"/>
                <w:szCs w:val="20"/>
              </w:rPr>
              <w:t>п</w:t>
            </w:r>
            <w:proofErr w:type="gramEnd"/>
            <w:r>
              <w:rPr>
                <w:rFonts w:eastAsia="Times New Roman"/>
                <w:color w:val="000000"/>
                <w:sz w:val="20"/>
                <w:szCs w:val="20"/>
              </w:rPr>
              <w:t xml:space="preserve">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Розмі</w:t>
            </w:r>
            <w:proofErr w:type="gramStart"/>
            <w:r>
              <w:rPr>
                <w:rFonts w:eastAsia="Times New Roman"/>
                <w:color w:val="000000"/>
                <w:sz w:val="20"/>
                <w:szCs w:val="20"/>
              </w:rPr>
              <w:t>р</w:t>
            </w:r>
            <w:proofErr w:type="gramEnd"/>
            <w:r>
              <w:rPr>
                <w:rFonts w:eastAsia="Times New Roman"/>
                <w:color w:val="000000"/>
                <w:sz w:val="20"/>
                <w:szCs w:val="20"/>
              </w:rPr>
              <w:t xml:space="preserve">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Ні</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Чи готує акціонерне товариство фінансову звітність </w:t>
            </w:r>
            <w:proofErr w:type="gramStart"/>
            <w:r>
              <w:rPr>
                <w:rFonts w:eastAsia="Times New Roman"/>
                <w:b/>
                <w:bCs/>
                <w:color w:val="000000"/>
              </w:rPr>
              <w:t>у</w:t>
            </w:r>
            <w:proofErr w:type="gramEnd"/>
            <w:r>
              <w:rPr>
                <w:rFonts w:eastAsia="Times New Roman"/>
                <w:b/>
                <w:bCs/>
                <w:color w:val="000000"/>
              </w:rPr>
              <w:t xml:space="preserve"> відповідності до міжнародних стандартів фінансової звітності? (так/ні) Так</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Скільки разів на </w:t>
      </w:r>
      <w:proofErr w:type="gramStart"/>
      <w:r>
        <w:rPr>
          <w:rFonts w:eastAsia="Times New Roman"/>
          <w:color w:val="000000"/>
        </w:rPr>
        <w:t>р</w:t>
      </w:r>
      <w:proofErr w:type="gramEnd"/>
      <w:r>
        <w:rPr>
          <w:rFonts w:eastAsia="Times New Roman"/>
          <w:color w:val="000000"/>
        </w:rPr>
        <w:t>ік у середньому проводилися аудиторські перевірки акціонерного товариства зовнішнім аудитором протягом останніх трьох років?</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lastRenderedPageBreak/>
              <w:t xml:space="preserve">Менше ніж раз на </w:t>
            </w:r>
            <w:proofErr w:type="gramStart"/>
            <w:r>
              <w:rPr>
                <w:rFonts w:eastAsia="Times New Roman"/>
                <w:color w:val="000000"/>
                <w:sz w:val="20"/>
                <w:szCs w:val="20"/>
              </w:rPr>
              <w:t>р</w:t>
            </w:r>
            <w:proofErr w:type="gramEnd"/>
            <w:r>
              <w:rPr>
                <w:rFonts w:eastAsia="Times New Roman"/>
                <w:color w:val="000000"/>
                <w:sz w:val="20"/>
                <w:szCs w:val="20"/>
              </w:rPr>
              <w:t xml:space="preserve">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Раз на </w:t>
            </w:r>
            <w:proofErr w:type="gramStart"/>
            <w:r>
              <w:rPr>
                <w:rFonts w:eastAsia="Times New Roman"/>
                <w:color w:val="000000"/>
                <w:sz w:val="20"/>
                <w:szCs w:val="20"/>
              </w:rPr>
              <w:t>р</w:t>
            </w:r>
            <w:proofErr w:type="gramEnd"/>
            <w:r>
              <w:rPr>
                <w:rFonts w:eastAsia="Times New Roman"/>
                <w:color w:val="000000"/>
                <w:sz w:val="20"/>
                <w:szCs w:val="20"/>
              </w:rPr>
              <w:t xml:space="preserve">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Частіше ніж раз на </w:t>
            </w:r>
            <w:proofErr w:type="gramStart"/>
            <w:r>
              <w:rPr>
                <w:rFonts w:eastAsia="Times New Roman"/>
                <w:color w:val="000000"/>
                <w:sz w:val="20"/>
                <w:szCs w:val="20"/>
              </w:rPr>
              <w:t>р</w:t>
            </w:r>
            <w:proofErr w:type="gramEnd"/>
            <w:r>
              <w:rPr>
                <w:rFonts w:eastAsia="Times New Roman"/>
                <w:color w:val="000000"/>
                <w:sz w:val="20"/>
                <w:szCs w:val="20"/>
              </w:rPr>
              <w:t xml:space="preserve">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Який орган приймав </w:t>
      </w:r>
      <w:proofErr w:type="gramStart"/>
      <w:r>
        <w:rPr>
          <w:rFonts w:eastAsia="Times New Roman"/>
          <w:color w:val="000000"/>
        </w:rPr>
        <w:t>р</w:t>
      </w:r>
      <w:proofErr w:type="gramEnd"/>
      <w:r>
        <w:rPr>
          <w:rFonts w:eastAsia="Times New Roman"/>
          <w:color w:val="000000"/>
        </w:rPr>
        <w:t xml:space="preserve">ішення про затвердження зовнішнього аудитора?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Загальні збори акціонері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д/н</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w:t>
            </w:r>
            <w:proofErr w:type="gramStart"/>
            <w:r>
              <w:rPr>
                <w:rFonts w:eastAsia="Times New Roman"/>
                <w:b/>
                <w:bCs/>
                <w:color w:val="000000"/>
              </w:rPr>
              <w:t>в</w:t>
            </w:r>
            <w:proofErr w:type="gramEnd"/>
            <w:r>
              <w:rPr>
                <w:rFonts w:eastAsia="Times New Roman"/>
                <w:b/>
                <w:bCs/>
                <w:color w:val="000000"/>
              </w:rPr>
              <w:t>? (так/ні) Так</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proofErr w:type="gramStart"/>
      <w:r>
        <w:rPr>
          <w:rFonts w:eastAsia="Times New Roman"/>
          <w:color w:val="000000"/>
        </w:rPr>
        <w:t>З</w:t>
      </w:r>
      <w:proofErr w:type="gramEnd"/>
      <w:r>
        <w:rPr>
          <w:rFonts w:eastAsia="Times New Roman"/>
          <w:color w:val="000000"/>
        </w:rPr>
        <w:t xml:space="preserve"> якої причини було змінено аудитора?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Не задовольняв професійний </w:t>
            </w:r>
            <w:proofErr w:type="gramStart"/>
            <w:r>
              <w:rPr>
                <w:rFonts w:eastAsia="Times New Roman"/>
                <w:color w:val="000000"/>
                <w:sz w:val="20"/>
                <w:szCs w:val="20"/>
              </w:rPr>
              <w:t>р</w:t>
            </w:r>
            <w:proofErr w:type="gramEnd"/>
            <w:r>
              <w:rPr>
                <w:rFonts w:eastAsia="Times New Roman"/>
                <w:color w:val="000000"/>
                <w:sz w:val="20"/>
                <w:szCs w:val="20"/>
              </w:rPr>
              <w:t xml:space="preserve">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Аудитора було змінено на вимогу акціонері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Зак</w:t>
            </w:r>
            <w:proofErr w:type="gramStart"/>
            <w:r>
              <w:rPr>
                <w:rFonts w:eastAsia="Times New Roman"/>
                <w:color w:val="000000"/>
                <w:sz w:val="20"/>
                <w:szCs w:val="20"/>
              </w:rPr>
              <w:t>i</w:t>
            </w:r>
            <w:proofErr w:type="gramEnd"/>
            <w:r>
              <w:rPr>
                <w:rFonts w:eastAsia="Times New Roman"/>
                <w:color w:val="000000"/>
                <w:sz w:val="20"/>
                <w:szCs w:val="20"/>
              </w:rPr>
              <w:t>нчення дiї сертифiкату аудитора</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Який орган здійснював </w:t>
      </w:r>
      <w:proofErr w:type="gramStart"/>
      <w:r>
        <w:rPr>
          <w:rFonts w:eastAsia="Times New Roman"/>
          <w:color w:val="000000"/>
        </w:rPr>
        <w:t>перев</w:t>
      </w:r>
      <w:proofErr w:type="gramEnd"/>
      <w:r>
        <w:rPr>
          <w:rFonts w:eastAsia="Times New Roman"/>
          <w:color w:val="000000"/>
        </w:rPr>
        <w:t xml:space="preserve">ірки фінансово-господарської діяльності акціонерного товариства в минулому році? </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Ревізійна комі</w:t>
            </w:r>
            <w:proofErr w:type="gramStart"/>
            <w:r>
              <w:rPr>
                <w:rFonts w:eastAsia="Times New Roman"/>
                <w:color w:val="000000"/>
                <w:sz w:val="20"/>
                <w:szCs w:val="20"/>
              </w:rPr>
              <w:t>с</w:t>
            </w:r>
            <w:proofErr w:type="gramEnd"/>
            <w:r>
              <w:rPr>
                <w:rFonts w:eastAsia="Times New Roman"/>
                <w:color w:val="000000"/>
                <w:sz w:val="20"/>
                <w:szCs w:val="20"/>
              </w:rPr>
              <w:t>і</w:t>
            </w:r>
            <w:proofErr w:type="gramStart"/>
            <w:r>
              <w:rPr>
                <w:rFonts w:eastAsia="Times New Roman"/>
                <w:color w:val="000000"/>
                <w:sz w:val="20"/>
                <w:szCs w:val="20"/>
              </w:rPr>
              <w:t>я</w:t>
            </w:r>
            <w:proofErr w:type="gramEnd"/>
            <w:r>
              <w:rPr>
                <w:rFonts w:eastAsia="Times New Roman"/>
                <w:color w:val="000000"/>
                <w:sz w:val="20"/>
                <w:szCs w:val="20"/>
              </w:rPr>
              <w:t xml:space="preserve">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proofErr w:type="gramStart"/>
            <w:r>
              <w:rPr>
                <w:rFonts w:eastAsia="Times New Roman"/>
                <w:color w:val="000000"/>
                <w:sz w:val="20"/>
                <w:szCs w:val="20"/>
              </w:rPr>
              <w:t>Перев</w:t>
            </w:r>
            <w:proofErr w:type="gramEnd"/>
            <w:r>
              <w:rPr>
                <w:rFonts w:eastAsia="Times New Roman"/>
                <w:color w:val="000000"/>
                <w:sz w:val="20"/>
                <w:szCs w:val="20"/>
              </w:rPr>
              <w:t>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д/н</w:t>
            </w: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proofErr w:type="gramStart"/>
      <w:r>
        <w:rPr>
          <w:rFonts w:eastAsia="Times New Roman"/>
          <w:color w:val="000000"/>
        </w:rPr>
        <w:t>З</w:t>
      </w:r>
      <w:proofErr w:type="gramEnd"/>
      <w:r>
        <w:rPr>
          <w:rFonts w:eastAsia="Times New Roman"/>
          <w:color w:val="000000"/>
        </w:rPr>
        <w:t xml:space="preserve"> ініціативи якого органу ревізійна комісія (ревізор) проводила перевірку останнього разу?</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proofErr w:type="gramStart"/>
            <w:r>
              <w:rPr>
                <w:rFonts w:eastAsia="Times New Roman"/>
                <w:color w:val="000000"/>
                <w:sz w:val="20"/>
                <w:szCs w:val="20"/>
              </w:rPr>
              <w:t>З</w:t>
            </w:r>
            <w:proofErr w:type="gramEnd"/>
            <w:r>
              <w:rPr>
                <w:rFonts w:eastAsia="Times New Roman"/>
                <w:color w:val="000000"/>
                <w:sz w:val="20"/>
                <w:szCs w:val="20"/>
              </w:rPr>
              <w:t xml:space="preserve">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На вимогу акціонерів, які в сукупності володіють понад 10 відсотків голосі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д/н</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Чи отримувало </w:t>
            </w:r>
            <w:proofErr w:type="gramStart"/>
            <w:r>
              <w:rPr>
                <w:rFonts w:eastAsia="Times New Roman"/>
                <w:b/>
                <w:bCs/>
                <w:color w:val="000000"/>
              </w:rPr>
              <w:t>ваше</w:t>
            </w:r>
            <w:proofErr w:type="gramEnd"/>
            <w:r>
              <w:rPr>
                <w:rFonts w:eastAsia="Times New Roman"/>
                <w:b/>
                <w:bCs/>
                <w:color w:val="000000"/>
              </w:rPr>
              <w:t xml:space="preserve">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966FE8" w:rsidRDefault="00966FE8" w:rsidP="00966FE8">
      <w:pPr>
        <w:pStyle w:val="3"/>
        <w:rPr>
          <w:rFonts w:eastAsia="Times New Roman"/>
          <w:color w:val="000000"/>
        </w:rPr>
      </w:pPr>
      <w:r>
        <w:rPr>
          <w:rFonts w:eastAsia="Times New Roman"/>
          <w:color w:val="000000"/>
        </w:rPr>
        <w:t xml:space="preserve">ЗАЛУЧЕННЯ ІНВЕСТИЦІЙ ТА ВДОСКОНАЛЕННЯ ПРАКТИКИ </w:t>
      </w:r>
      <w:proofErr w:type="gramStart"/>
      <w:r>
        <w:rPr>
          <w:rFonts w:eastAsia="Times New Roman"/>
          <w:color w:val="000000"/>
        </w:rPr>
        <w:t>КОРПОРАТИВНОГО</w:t>
      </w:r>
      <w:proofErr w:type="gramEnd"/>
      <w:r>
        <w:rPr>
          <w:rFonts w:eastAsia="Times New Roman"/>
          <w:color w:val="000000"/>
        </w:rPr>
        <w:t xml:space="preserve"> УПРАВЛІННЯ</w:t>
      </w:r>
    </w:p>
    <w:p w:rsidR="00966FE8" w:rsidRDefault="00966FE8" w:rsidP="00966FE8">
      <w:pPr>
        <w:pStyle w:val="4"/>
        <w:jc w:val="left"/>
        <w:rPr>
          <w:rFonts w:eastAsia="Times New Roman"/>
          <w:color w:val="000000"/>
        </w:rPr>
      </w:pPr>
      <w:r>
        <w:rPr>
          <w:rFonts w:eastAsia="Times New Roman"/>
          <w:color w:val="000000"/>
        </w:rPr>
        <w:t xml:space="preserve">Чи планує </w:t>
      </w:r>
      <w:proofErr w:type="gramStart"/>
      <w:r>
        <w:rPr>
          <w:rFonts w:eastAsia="Times New Roman"/>
          <w:color w:val="000000"/>
        </w:rPr>
        <w:t>ваше</w:t>
      </w:r>
      <w:proofErr w:type="gramEnd"/>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Look w:val="04A0"/>
      </w:tblPr>
      <w:tblGrid>
        <w:gridCol w:w="7227"/>
        <w:gridCol w:w="1549"/>
        <w:gridCol w:w="1549"/>
      </w:tblGrid>
      <w:tr w:rsidR="00966FE8" w:rsidTr="00966FE8">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Випуск </w:t>
            </w:r>
            <w:proofErr w:type="gramStart"/>
            <w:r>
              <w:rPr>
                <w:rFonts w:eastAsia="Times New Roman"/>
                <w:color w:val="000000"/>
                <w:sz w:val="20"/>
                <w:szCs w:val="20"/>
              </w:rPr>
              <w:t>обл</w:t>
            </w:r>
            <w:proofErr w:type="gramEnd"/>
            <w:r>
              <w:rPr>
                <w:rFonts w:eastAsia="Times New Roman"/>
                <w:color w:val="000000"/>
                <w:sz w:val="20"/>
                <w:szCs w:val="20"/>
              </w:rPr>
              <w:t xml:space="preserve">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Кредити банкі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Фінансування з </w:t>
            </w:r>
            <w:proofErr w:type="gramStart"/>
            <w:r>
              <w:rPr>
                <w:rFonts w:eastAsia="Times New Roman"/>
                <w:color w:val="000000"/>
                <w:sz w:val="20"/>
                <w:szCs w:val="20"/>
              </w:rPr>
              <w:t>державного</w:t>
            </w:r>
            <w:proofErr w:type="gramEnd"/>
            <w:r>
              <w:rPr>
                <w:rFonts w:eastAsia="Times New Roman"/>
                <w:color w:val="000000"/>
                <w:sz w:val="20"/>
                <w:szCs w:val="20"/>
              </w:rPr>
              <w:t xml:space="preserve">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Інше (запишіть): д/н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p w:rsidR="00966FE8" w:rsidRDefault="00966FE8" w:rsidP="00966FE8">
      <w:pPr>
        <w:pStyle w:val="4"/>
        <w:jc w:val="left"/>
        <w:rPr>
          <w:rFonts w:eastAsia="Times New Roman"/>
          <w:color w:val="000000"/>
        </w:rPr>
      </w:pPr>
      <w:r>
        <w:rPr>
          <w:rFonts w:eastAsia="Times New Roman"/>
          <w:color w:val="000000"/>
        </w:rPr>
        <w:t xml:space="preserve">Чи планує </w:t>
      </w:r>
      <w:proofErr w:type="gramStart"/>
      <w:r>
        <w:rPr>
          <w:rFonts w:eastAsia="Times New Roman"/>
          <w:color w:val="000000"/>
        </w:rPr>
        <w:t>ваше</w:t>
      </w:r>
      <w:proofErr w:type="gramEnd"/>
      <w:r>
        <w:rPr>
          <w:rFonts w:eastAsia="Times New Roman"/>
          <w:color w:val="000000"/>
        </w:rPr>
        <w:t xml:space="preserve"> акціонерне товариство залучити іноземні інвестиції протягом наступних трьох років*? </w:t>
      </w:r>
    </w:p>
    <w:tbl>
      <w:tblPr>
        <w:tblW w:w="5000" w:type="pct"/>
        <w:tblLook w:val="04A0"/>
      </w:tblPr>
      <w:tblGrid>
        <w:gridCol w:w="8776"/>
        <w:gridCol w:w="1549"/>
      </w:tblGrid>
      <w:tr w:rsidR="00966FE8" w:rsidTr="00966FE8">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Так, плануємо розпочати переговори протягом двох рокі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Ні, не плануємо залучати іноземні інвестиції протягом наступних трьох рокі</w:t>
            </w:r>
            <w:proofErr w:type="gramStart"/>
            <w:r>
              <w:rPr>
                <w:rFonts w:eastAsia="Times New Roman"/>
                <w:color w:val="000000"/>
                <w:sz w:val="20"/>
                <w:szCs w:val="20"/>
              </w:rPr>
              <w:t>в</w:t>
            </w:r>
            <w:proofErr w:type="gramEnd"/>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6FE8" w:rsidRDefault="00966FE8">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Чи планує </w:t>
            </w:r>
            <w:proofErr w:type="gramStart"/>
            <w:r>
              <w:rPr>
                <w:rFonts w:eastAsia="Times New Roman"/>
                <w:b/>
                <w:bCs/>
                <w:color w:val="000000"/>
              </w:rPr>
              <w:t>ваше</w:t>
            </w:r>
            <w:proofErr w:type="gramEnd"/>
            <w:r>
              <w:rPr>
                <w:rFonts w:eastAsia="Times New Roman"/>
                <w:b/>
                <w:bCs/>
                <w:color w:val="000000"/>
              </w:rPr>
              <w:t xml:space="preserve"> акціонерне товариство включити власні акції до лістингу фондових бірж протягом наступних трьох років? (так/ні/не визначились) Ні</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Чи змінювало акціонерне товариство особу, яка веде </w:t>
            </w:r>
            <w:proofErr w:type="gramStart"/>
            <w:r>
              <w:rPr>
                <w:rFonts w:eastAsia="Times New Roman"/>
                <w:b/>
                <w:bCs/>
                <w:color w:val="000000"/>
              </w:rPr>
              <w:t>обл</w:t>
            </w:r>
            <w:proofErr w:type="gramEnd"/>
            <w:r>
              <w:rPr>
                <w:rFonts w:eastAsia="Times New Roman"/>
                <w:b/>
                <w:bCs/>
                <w:color w:val="000000"/>
              </w:rPr>
              <w:t>ік прав власності на акції у депозитарній системі України протягом останніх трьох років? Так</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proofErr w:type="gramStart"/>
            <w:r>
              <w:rPr>
                <w:rFonts w:eastAsia="Times New Roman"/>
                <w:b/>
                <w:bCs/>
                <w:color w:val="000000"/>
              </w:rPr>
              <w:t>Чи ма</w:t>
            </w:r>
            <w:proofErr w:type="gramEnd"/>
            <w:r>
              <w:rPr>
                <w:rFonts w:eastAsia="Times New Roman"/>
                <w:b/>
                <w:bCs/>
                <w:color w:val="000000"/>
              </w:rPr>
              <w:t>є акціонерне товариство власний кодекс (принципи, правила) корпоративного управління? (так/ні) Ні</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w:t>
            </w:r>
            <w:proofErr w:type="gramStart"/>
            <w:r>
              <w:rPr>
                <w:rFonts w:eastAsia="Times New Roman"/>
                <w:b/>
                <w:bCs/>
                <w:color w:val="000000"/>
              </w:rPr>
              <w:t>корпоративного</w:t>
            </w:r>
            <w:proofErr w:type="gramEnd"/>
            <w:r>
              <w:rPr>
                <w:rFonts w:eastAsia="Times New Roman"/>
                <w:b/>
                <w:bCs/>
                <w:color w:val="000000"/>
              </w:rPr>
              <w:t xml:space="preserve"> управління вкажіть дату його прийняття: ; яким органом управління прийнятий: Кодекс не приймався. </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r>
              <w:rPr>
                <w:rFonts w:eastAsia="Times New Roman"/>
                <w:b/>
                <w:bCs/>
                <w:color w:val="000000"/>
              </w:rPr>
              <w:t xml:space="preserve">Чи оприлюднено інформацію про прийняття акціонерним товариством кодексу (принципів, правил) </w:t>
            </w:r>
            <w:proofErr w:type="gramStart"/>
            <w:r>
              <w:rPr>
                <w:rFonts w:eastAsia="Times New Roman"/>
                <w:b/>
                <w:bCs/>
                <w:color w:val="000000"/>
              </w:rPr>
              <w:t>корпоративного</w:t>
            </w:r>
            <w:proofErr w:type="gramEnd"/>
            <w:r>
              <w:rPr>
                <w:rFonts w:eastAsia="Times New Roman"/>
                <w:b/>
                <w:bCs/>
                <w:color w:val="000000"/>
              </w:rPr>
              <w:t xml:space="preserve"> управління? (так/ні) Ні; укажіть яким чином його оприлюднено: </w:t>
            </w:r>
            <w:proofErr w:type="gramStart"/>
            <w:r>
              <w:rPr>
                <w:rFonts w:eastAsia="Times New Roman"/>
                <w:b/>
                <w:bCs/>
                <w:color w:val="000000"/>
              </w:rPr>
              <w:t>I</w:t>
            </w:r>
            <w:proofErr w:type="gramEnd"/>
            <w:r>
              <w:rPr>
                <w:rFonts w:eastAsia="Times New Roman"/>
                <w:b/>
                <w:bCs/>
                <w:color w:val="000000"/>
              </w:rPr>
              <w:t xml:space="preserve">нформацiя не оприлюднювалась. </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b/>
                <w:bCs/>
                <w:color w:val="000000"/>
              </w:rPr>
            </w:pPr>
            <w:proofErr w:type="gramStart"/>
            <w:r>
              <w:rPr>
                <w:rFonts w:eastAsia="Times New Roman"/>
                <w:b/>
                <w:bCs/>
                <w:color w:val="00000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roofErr w:type="gramEnd"/>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lastRenderedPageBreak/>
              <w:t>Дан</w:t>
            </w:r>
            <w:proofErr w:type="gramStart"/>
            <w:r>
              <w:rPr>
                <w:rFonts w:eastAsia="Times New Roman"/>
                <w:color w:val="000000"/>
              </w:rPr>
              <w:t>i</w:t>
            </w:r>
            <w:proofErr w:type="gramEnd"/>
            <w:r>
              <w:rPr>
                <w:rFonts w:eastAsia="Times New Roman"/>
                <w:color w:val="000000"/>
              </w:rPr>
              <w:t xml:space="preserve"> вiдсутнi</w:t>
            </w:r>
          </w:p>
        </w:tc>
      </w:tr>
    </w:tbl>
    <w:p w:rsidR="00966FE8" w:rsidRDefault="00966FE8" w:rsidP="00966FE8">
      <w:pPr>
        <w:rPr>
          <w:rFonts w:eastAsia="Times New Roman"/>
          <w:color w:val="000000"/>
        </w:rPr>
      </w:pPr>
      <w:r>
        <w:rPr>
          <w:rFonts w:eastAsia="Times New Roman"/>
          <w:color w:val="000000"/>
        </w:rPr>
        <w:br/>
      </w:r>
      <w:r>
        <w:rPr>
          <w:rFonts w:eastAsia="Times New Roman"/>
          <w:color w:val="000000"/>
        </w:rPr>
        <w:br/>
      </w:r>
    </w:p>
    <w:p w:rsidR="00966FE8" w:rsidRDefault="00966FE8" w:rsidP="00966FE8">
      <w:pPr>
        <w:rPr>
          <w:rFonts w:eastAsia="Times New Roman"/>
          <w:color w:val="000000"/>
        </w:rPr>
        <w:sectPr w:rsidR="00966FE8">
          <w:pgSz w:w="11907" w:h="16840"/>
          <w:pgMar w:top="1134" w:right="851" w:bottom="851" w:left="851" w:header="0" w:footer="0" w:gutter="0"/>
          <w:cols w:space="720"/>
        </w:sectPr>
      </w:pPr>
    </w:p>
    <w:tbl>
      <w:tblPr>
        <w:tblW w:w="5000" w:type="pct"/>
        <w:tblLook w:val="04A0"/>
      </w:tblPr>
      <w:tblGrid>
        <w:gridCol w:w="2065"/>
        <w:gridCol w:w="4646"/>
        <w:gridCol w:w="2065"/>
        <w:gridCol w:w="1549"/>
      </w:tblGrid>
      <w:tr w:rsidR="00966FE8" w:rsidTr="00966FE8">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КОДИ</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Дат</w:t>
            </w:r>
            <w:proofErr w:type="gramStart"/>
            <w:r>
              <w:rPr>
                <w:rFonts w:eastAsia="Times New Roman"/>
                <w:color w:val="000000"/>
              </w:rPr>
              <w:t>а(</w:t>
            </w:r>
            <w:proofErr w:type="gramEnd"/>
            <w:r>
              <w:rPr>
                <w:rFonts w:eastAsia="Times New Roman"/>
                <w:color w:val="000000"/>
              </w:rPr>
              <w:t>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2017 | 01 | 01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proofErr w:type="gramStart"/>
            <w:r>
              <w:rPr>
                <w:rFonts w:eastAsia="Times New Roman"/>
                <w:color w:val="000000"/>
              </w:rPr>
              <w:t>П</w:t>
            </w:r>
            <w:proofErr w:type="gramEnd"/>
            <w:r>
              <w:rPr>
                <w:rFonts w:eastAsia="Times New Roman"/>
                <w:color w:val="000000"/>
              </w:rPr>
              <w:t>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w:t>
            </w:r>
            <w:proofErr w:type="gramStart"/>
            <w:r>
              <w:rPr>
                <w:rFonts w:eastAsia="Times New Roman"/>
                <w:color w:val="000000"/>
              </w:rPr>
              <w:t>i</w:t>
            </w:r>
            <w:proofErr w:type="gramEnd"/>
            <w:r>
              <w:rPr>
                <w:rFonts w:eastAsia="Times New Roman"/>
                <w:color w:val="000000"/>
              </w:rPr>
              <w:t>чне акцiонерне товариство "Ковельнафтопродукт"</w:t>
            </w: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03482531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071000004</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230</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46.71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proofErr w:type="gramStart"/>
            <w:r>
              <w:rPr>
                <w:rFonts w:eastAsia="Times New Roman"/>
                <w:color w:val="000000"/>
              </w:rPr>
              <w:t>Середня к</w:t>
            </w:r>
            <w:proofErr w:type="gramEnd"/>
            <w:r>
              <w:rPr>
                <w:rFonts w:eastAsia="Times New Roman"/>
                <w:color w:val="000000"/>
              </w:rPr>
              <w:t>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3</w:t>
            </w:r>
          </w:p>
        </w:tc>
        <w:tc>
          <w:tcPr>
            <w:tcW w:w="0" w:type="auto"/>
            <w:gridSpan w:val="2"/>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Одиниця виміру: тис</w:t>
            </w:r>
            <w:proofErr w:type="gramStart"/>
            <w:r>
              <w:rPr>
                <w:rFonts w:eastAsia="Times New Roman"/>
                <w:color w:val="000000"/>
              </w:rPr>
              <w:t>.г</w:t>
            </w:r>
            <w:proofErr w:type="gramEnd"/>
            <w:r>
              <w:rPr>
                <w:rFonts w:eastAsia="Times New Roman"/>
                <w:color w:val="000000"/>
              </w:rPr>
              <w:t>рн. без десяткового знака</w:t>
            </w:r>
          </w:p>
        </w:tc>
        <w:tc>
          <w:tcPr>
            <w:tcW w:w="0" w:type="auto"/>
            <w:gridSpan w:val="2"/>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45000 м</w:t>
            </w:r>
            <w:proofErr w:type="gramStart"/>
            <w:r>
              <w:rPr>
                <w:rFonts w:eastAsia="Times New Roman"/>
                <w:color w:val="000000"/>
              </w:rPr>
              <w:t>.К</w:t>
            </w:r>
            <w:proofErr w:type="gramEnd"/>
            <w:r>
              <w:rPr>
                <w:rFonts w:eastAsia="Times New Roman"/>
                <w:color w:val="000000"/>
              </w:rPr>
              <w:t>овель, вул.Луцька, 21</w:t>
            </w:r>
          </w:p>
        </w:tc>
        <w:tc>
          <w:tcPr>
            <w:tcW w:w="0" w:type="auto"/>
            <w:gridSpan w:val="2"/>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 </w:t>
            </w: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 xml:space="preserve">за положеннями (стандартами бухгалтерського </w:t>
            </w:r>
            <w:proofErr w:type="gramStart"/>
            <w:r>
              <w:rPr>
                <w:rFonts w:eastAsia="Times New Roman"/>
                <w:color w:val="000000"/>
              </w:rPr>
              <w:t>обл</w:t>
            </w:r>
            <w:proofErr w:type="gramEnd"/>
            <w:r>
              <w:rPr>
                <w:rFonts w:eastAsia="Times New Roman"/>
                <w:color w:val="000000"/>
              </w:rPr>
              <w:t>іку)</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gridSpan w:val="2"/>
            <w:tcMar>
              <w:top w:w="60" w:type="dxa"/>
              <w:left w:w="60" w:type="dxa"/>
              <w:bottom w:w="60" w:type="dxa"/>
              <w:right w:w="60" w:type="dxa"/>
            </w:tcMar>
            <w:vAlign w:val="center"/>
            <w:hideMark/>
          </w:tcPr>
          <w:p w:rsidR="00966FE8" w:rsidRDefault="00966FE8">
            <w:pPr>
              <w:rPr>
                <w:rFonts w:eastAsia="Times New Roman"/>
                <w:color w:val="000000"/>
              </w:rPr>
            </w:pPr>
            <w:r>
              <w:rPr>
                <w:rFonts w:eastAsia="Times New Roman"/>
                <w:color w:val="000000"/>
              </w:rPr>
              <w:t xml:space="preserve">за </w:t>
            </w:r>
            <w:proofErr w:type="gramStart"/>
            <w:r>
              <w:rPr>
                <w:rFonts w:eastAsia="Times New Roman"/>
                <w:color w:val="000000"/>
              </w:rPr>
              <w:t>м</w:t>
            </w:r>
            <w:proofErr w:type="gramEnd"/>
            <w:r>
              <w:rPr>
                <w:rFonts w:eastAsia="Times New Roman"/>
                <w:color w:val="000000"/>
              </w:rPr>
              <w:t>іжнародними стандартами фінансової звітності</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V</w:t>
            </w:r>
          </w:p>
        </w:tc>
      </w:tr>
    </w:tbl>
    <w:p w:rsidR="00966FE8" w:rsidRDefault="00966FE8" w:rsidP="00966FE8">
      <w:pPr>
        <w:rPr>
          <w:rFonts w:eastAsia="Times New Roman"/>
          <w:color w:val="000000"/>
        </w:rPr>
      </w:pPr>
    </w:p>
    <w:p w:rsidR="00966FE8" w:rsidRDefault="00966FE8" w:rsidP="00966FE8">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31.12.2016 р.</w:t>
      </w:r>
    </w:p>
    <w:p w:rsidR="00966FE8" w:rsidRDefault="00966FE8" w:rsidP="00966FE8">
      <w:pPr>
        <w:rPr>
          <w:rFonts w:eastAsia="Times New Roman"/>
          <w:color w:val="000000"/>
        </w:rPr>
      </w:pPr>
    </w:p>
    <w:tbl>
      <w:tblPr>
        <w:tblW w:w="5000" w:type="pct"/>
        <w:tblLook w:val="04A0"/>
      </w:tblPr>
      <w:tblGrid>
        <w:gridCol w:w="4645"/>
        <w:gridCol w:w="1033"/>
        <w:gridCol w:w="1549"/>
        <w:gridCol w:w="1549"/>
        <w:gridCol w:w="1549"/>
      </w:tblGrid>
      <w:tr w:rsidR="00966FE8" w:rsidTr="00966FE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На дату переходу на </w:t>
            </w:r>
            <w:proofErr w:type="gramStart"/>
            <w:r>
              <w:rPr>
                <w:rFonts w:eastAsia="Times New Roman"/>
                <w:b/>
                <w:bCs/>
                <w:color w:val="000000"/>
                <w:sz w:val="20"/>
                <w:szCs w:val="20"/>
              </w:rPr>
              <w:t>м</w:t>
            </w:r>
            <w:proofErr w:type="gramEnd"/>
            <w:r>
              <w:rPr>
                <w:rFonts w:eastAsia="Times New Roman"/>
                <w:b/>
                <w:bCs/>
                <w:color w:val="000000"/>
                <w:sz w:val="20"/>
                <w:szCs w:val="20"/>
              </w:rPr>
              <w:t>іжнародні стандарти фінансової звітності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w:t>
            </w:r>
          </w:p>
        </w:tc>
      </w:tr>
      <w:tr w:rsidR="00966FE8" w:rsidTr="00966FE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I. Необоротні активи</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4894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16192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11273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 xml:space="preserve">які </w:t>
            </w:r>
            <w:proofErr w:type="gramStart"/>
            <w:r>
              <w:rPr>
                <w:rFonts w:eastAsia="Times New Roman"/>
                <w:color w:val="000000"/>
                <w:sz w:val="20"/>
                <w:szCs w:val="20"/>
              </w:rPr>
              <w:t>обл</w:t>
            </w:r>
            <w:proofErr w:type="gramEnd"/>
            <w:r>
              <w:rPr>
                <w:rFonts w:eastAsia="Times New Roman"/>
                <w:color w:val="000000"/>
                <w:sz w:val="20"/>
                <w:szCs w:val="20"/>
              </w:rPr>
              <w:t>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Залишок коштів </w:t>
            </w:r>
            <w:proofErr w:type="gramStart"/>
            <w:r>
              <w:rPr>
                <w:rFonts w:eastAsia="Times New Roman"/>
                <w:color w:val="000000"/>
                <w:sz w:val="20"/>
                <w:szCs w:val="20"/>
              </w:rPr>
              <w:t>у</w:t>
            </w:r>
            <w:proofErr w:type="gramEnd"/>
            <w:r>
              <w:rPr>
                <w:rFonts w:eastAsia="Times New Roman"/>
                <w:color w:val="000000"/>
                <w:sz w:val="20"/>
                <w:szCs w:val="20"/>
              </w:rPr>
              <w:t xml:space="preserve">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4894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II. Оборотні активи</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596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у</w:t>
            </w:r>
            <w:proofErr w:type="gramEnd"/>
            <w:r>
              <w:rPr>
                <w:rFonts w:eastAsia="Times New Roman"/>
                <w:color w:val="000000"/>
                <w:sz w:val="20"/>
                <w:szCs w:val="20"/>
              </w:rPr>
              <w:t xml:space="preserve">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 нарахованих доході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Витрати майбутніх періоді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Частка перестраховика у страхових </w:t>
            </w:r>
            <w:proofErr w:type="gramStart"/>
            <w:r>
              <w:rPr>
                <w:rFonts w:eastAsia="Times New Roman"/>
                <w:color w:val="000000"/>
                <w:sz w:val="20"/>
                <w:szCs w:val="20"/>
              </w:rPr>
              <w:t>резервах</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тому</w:t>
            </w:r>
            <w:proofErr w:type="gramEnd"/>
            <w:r>
              <w:rPr>
                <w:rFonts w:eastAsia="Times New Roman"/>
                <w:color w:val="000000"/>
                <w:sz w:val="20"/>
                <w:szCs w:val="20"/>
              </w:rPr>
              <w:t xml:space="preserve">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резервах</w:t>
            </w:r>
            <w:proofErr w:type="gramEnd"/>
            <w:r>
              <w:rPr>
                <w:rFonts w:eastAsia="Times New Roman"/>
                <w:color w:val="000000"/>
                <w:sz w:val="20"/>
                <w:szCs w:val="20"/>
              </w:rPr>
              <w:t xml:space="preserve">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резервах</w:t>
            </w:r>
            <w:proofErr w:type="gramEnd"/>
            <w:r>
              <w:rPr>
                <w:rFonts w:eastAsia="Times New Roman"/>
                <w:color w:val="000000"/>
                <w:sz w:val="20"/>
                <w:szCs w:val="20"/>
              </w:rPr>
              <w:t xml:space="preserve">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інших страхових </w:t>
            </w:r>
            <w:proofErr w:type="gramStart"/>
            <w:r>
              <w:rPr>
                <w:rFonts w:eastAsia="Times New Roman"/>
                <w:color w:val="000000"/>
                <w:sz w:val="20"/>
                <w:szCs w:val="20"/>
              </w:rPr>
              <w:t>резервах</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III. Необоротні активи, утримувані </w:t>
            </w:r>
            <w:proofErr w:type="gramStart"/>
            <w:r>
              <w:rPr>
                <w:rFonts w:eastAsia="Times New Roman"/>
                <w:b/>
                <w:bCs/>
                <w:color w:val="000000"/>
                <w:sz w:val="20"/>
                <w:szCs w:val="20"/>
              </w:rPr>
              <w:t>для</w:t>
            </w:r>
            <w:proofErr w:type="gramEnd"/>
            <w:r>
              <w:rPr>
                <w:rFonts w:eastAsia="Times New Roman"/>
                <w:b/>
                <w:bCs/>
                <w:color w:val="000000"/>
                <w:sz w:val="20"/>
                <w:szCs w:val="20"/>
              </w:rPr>
              <w:t xml:space="preserve">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bl>
    <w:p w:rsidR="00966FE8" w:rsidRDefault="00966FE8" w:rsidP="00966FE8">
      <w:pPr>
        <w:rPr>
          <w:rFonts w:eastAsia="Times New Roman"/>
          <w:color w:val="000000"/>
        </w:rPr>
      </w:pPr>
    </w:p>
    <w:tbl>
      <w:tblPr>
        <w:tblW w:w="5000" w:type="pct"/>
        <w:tblLook w:val="04A0"/>
      </w:tblPr>
      <w:tblGrid>
        <w:gridCol w:w="4645"/>
        <w:gridCol w:w="1033"/>
        <w:gridCol w:w="1549"/>
        <w:gridCol w:w="1549"/>
        <w:gridCol w:w="1549"/>
      </w:tblGrid>
      <w:tr w:rsidR="00966FE8" w:rsidTr="00966FE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 xml:space="preserve">На дату переходу на </w:t>
            </w:r>
            <w:proofErr w:type="gramStart"/>
            <w:r>
              <w:rPr>
                <w:rFonts w:eastAsia="Times New Roman"/>
                <w:b/>
                <w:bCs/>
                <w:color w:val="000000"/>
                <w:sz w:val="20"/>
                <w:szCs w:val="20"/>
              </w:rPr>
              <w:t>м</w:t>
            </w:r>
            <w:proofErr w:type="gramEnd"/>
            <w:r>
              <w:rPr>
                <w:rFonts w:eastAsia="Times New Roman"/>
                <w:b/>
                <w:bCs/>
                <w:color w:val="000000"/>
                <w:sz w:val="20"/>
                <w:szCs w:val="20"/>
              </w:rPr>
              <w:t>іжнародні стандарти фінансової звітності</w:t>
            </w:r>
          </w:p>
        </w:tc>
      </w:tr>
      <w:tr w:rsidR="00966FE8" w:rsidTr="00966FE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I. Власний капітал</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Внески до незареєстрованого </w:t>
            </w:r>
            <w:proofErr w:type="gramStart"/>
            <w:r>
              <w:rPr>
                <w:rFonts w:eastAsia="Times New Roman"/>
                <w:color w:val="000000"/>
                <w:sz w:val="20"/>
                <w:szCs w:val="20"/>
              </w:rPr>
              <w:t>статутного</w:t>
            </w:r>
            <w:proofErr w:type="gramEnd"/>
            <w:r>
              <w:rPr>
                <w:rFonts w:eastAsia="Times New Roman"/>
                <w:color w:val="000000"/>
                <w:sz w:val="20"/>
                <w:szCs w:val="20"/>
              </w:rPr>
              <w:t xml:space="preserve">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Накопичені курсові </w:t>
            </w:r>
            <w:proofErr w:type="gramStart"/>
            <w:r>
              <w:rPr>
                <w:rFonts w:eastAsia="Times New Roman"/>
                <w:color w:val="000000"/>
                <w:sz w:val="20"/>
                <w:szCs w:val="20"/>
              </w:rPr>
              <w:t>р</w:t>
            </w:r>
            <w:proofErr w:type="gramEnd"/>
            <w:r>
              <w:rPr>
                <w:rFonts w:eastAsia="Times New Roman"/>
                <w:color w:val="000000"/>
                <w:sz w:val="20"/>
                <w:szCs w:val="20"/>
              </w:rPr>
              <w:t>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-772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Довгострокові кредити банкі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Ц</w:t>
            </w:r>
            <w:proofErr w:type="gramEnd"/>
            <w:r>
              <w:rPr>
                <w:rFonts w:eastAsia="Times New Roman"/>
                <w:color w:val="000000"/>
                <w:sz w:val="20"/>
                <w:szCs w:val="20"/>
              </w:rPr>
              <w:t>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Страхові резерви, </w:t>
            </w:r>
            <w:proofErr w:type="gramStart"/>
            <w:r>
              <w:rPr>
                <w:rFonts w:eastAsia="Times New Roman"/>
                <w:color w:val="000000"/>
                <w:sz w:val="20"/>
                <w:szCs w:val="20"/>
              </w:rPr>
              <w:t>у</w:t>
            </w:r>
            <w:proofErr w:type="gramEnd"/>
            <w:r>
              <w:rPr>
                <w:rFonts w:eastAsia="Times New Roman"/>
                <w:color w:val="000000"/>
                <w:sz w:val="20"/>
                <w:szCs w:val="20"/>
              </w:rPr>
              <w:t xml:space="preserve">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резерв незароблених </w:t>
            </w:r>
            <w:proofErr w:type="gramStart"/>
            <w:r>
              <w:rPr>
                <w:rFonts w:eastAsia="Times New Roman"/>
                <w:color w:val="000000"/>
                <w:sz w:val="20"/>
                <w:szCs w:val="20"/>
              </w:rPr>
              <w:t>прем</w:t>
            </w:r>
            <w:proofErr w:type="gramEnd"/>
            <w:r>
              <w:rPr>
                <w:rFonts w:eastAsia="Times New Roman"/>
                <w:color w:val="000000"/>
                <w:sz w:val="20"/>
                <w:szCs w:val="20"/>
              </w:rPr>
              <w:t>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Короткострокові кредити банкі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Векселі </w:t>
            </w:r>
            <w:proofErr w:type="gramStart"/>
            <w:r>
              <w:rPr>
                <w:rFonts w:eastAsia="Times New Roman"/>
                <w:color w:val="000000"/>
                <w:sz w:val="20"/>
                <w:szCs w:val="20"/>
              </w:rPr>
              <w:t>видан</w:t>
            </w:r>
            <w:proofErr w:type="gramEnd"/>
            <w:r>
              <w:rPr>
                <w:rFonts w:eastAsia="Times New Roman"/>
                <w:color w:val="000000"/>
                <w:sz w:val="20"/>
                <w:szCs w:val="20"/>
              </w:rPr>
              <w:t>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за</w:t>
            </w:r>
            <w:proofErr w:type="gramEnd"/>
            <w:r>
              <w:rPr>
                <w:rFonts w:eastAsia="Times New Roman"/>
                <w:color w:val="000000"/>
                <w:sz w:val="20"/>
                <w:szCs w:val="20"/>
              </w:rPr>
              <w:t xml:space="preserve">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Доходи майбутніх періоді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Відстрочені комісійні доходи від перестраховикі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3802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4276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ІV. Зобов’язання, </w:t>
            </w:r>
            <w:proofErr w:type="gramStart"/>
            <w:r>
              <w:rPr>
                <w:rFonts w:eastAsia="Times New Roman"/>
                <w:b/>
                <w:bCs/>
                <w:color w:val="000000"/>
                <w:sz w:val="20"/>
                <w:szCs w:val="20"/>
              </w:rPr>
              <w:t>пов’язан</w:t>
            </w:r>
            <w:proofErr w:type="gramEnd"/>
            <w:r>
              <w:rPr>
                <w:rFonts w:eastAsia="Times New Roman"/>
                <w:b/>
                <w:bCs/>
                <w:color w:val="000000"/>
                <w:sz w:val="20"/>
                <w:szCs w:val="20"/>
              </w:rPr>
              <w:t>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V. </w:t>
            </w:r>
            <w:proofErr w:type="gramStart"/>
            <w:r>
              <w:rPr>
                <w:rFonts w:eastAsia="Times New Roman"/>
                <w:b/>
                <w:bCs/>
                <w:color w:val="000000"/>
                <w:sz w:val="20"/>
                <w:szCs w:val="20"/>
              </w:rPr>
              <w:t>Чиста</w:t>
            </w:r>
            <w:proofErr w:type="gramEnd"/>
            <w:r>
              <w:rPr>
                <w:rFonts w:eastAsia="Times New Roman"/>
                <w:b/>
                <w:bCs/>
                <w:color w:val="000000"/>
                <w:sz w:val="20"/>
                <w:szCs w:val="20"/>
              </w:rPr>
              <w:t xml:space="preserve">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bl>
    <w:p w:rsidR="00966FE8" w:rsidRDefault="00966FE8" w:rsidP="00966FE8">
      <w:pPr>
        <w:rPr>
          <w:rFonts w:eastAsia="Times New Roman"/>
          <w:color w:val="000000"/>
        </w:rPr>
      </w:pPr>
    </w:p>
    <w:tbl>
      <w:tblPr>
        <w:tblW w:w="5000" w:type="pct"/>
        <w:tblLook w:val="04A0"/>
      </w:tblPr>
      <w:tblGrid>
        <w:gridCol w:w="4130"/>
        <w:gridCol w:w="6195"/>
      </w:tblGrid>
      <w:tr w:rsidR="00966FE8" w:rsidTr="00966FE8">
        <w:tc>
          <w:tcPr>
            <w:tcW w:w="2000" w:type="pct"/>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Сидорук А.К.</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Карацай В.В.</w:t>
            </w:r>
          </w:p>
        </w:tc>
      </w:tr>
    </w:tbl>
    <w:p w:rsidR="00966FE8" w:rsidRDefault="00966FE8" w:rsidP="00966FE8">
      <w:pPr>
        <w:rPr>
          <w:rFonts w:eastAsia="Times New Roman"/>
          <w:vanish/>
          <w:color w:val="000000"/>
        </w:rPr>
      </w:pPr>
      <w:r>
        <w:rPr>
          <w:rFonts w:eastAsia="Times New Roman"/>
          <w:color w:val="000000"/>
        </w:rPr>
        <w:br w:type="page"/>
      </w:r>
    </w:p>
    <w:tbl>
      <w:tblPr>
        <w:tblW w:w="5000" w:type="pct"/>
        <w:tblLook w:val="04A0"/>
      </w:tblPr>
      <w:tblGrid>
        <w:gridCol w:w="2065"/>
        <w:gridCol w:w="4646"/>
        <w:gridCol w:w="2065"/>
        <w:gridCol w:w="1549"/>
      </w:tblGrid>
      <w:tr w:rsidR="00966FE8" w:rsidTr="00966FE8">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КОДИ</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Дат</w:t>
            </w:r>
            <w:proofErr w:type="gramStart"/>
            <w:r>
              <w:rPr>
                <w:rFonts w:eastAsia="Times New Roman"/>
                <w:color w:val="000000"/>
              </w:rPr>
              <w:t>а(</w:t>
            </w:r>
            <w:proofErr w:type="gramEnd"/>
            <w:r>
              <w:rPr>
                <w:rFonts w:eastAsia="Times New Roman"/>
                <w:color w:val="000000"/>
              </w:rPr>
              <w:t>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2017 | 01 | 01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proofErr w:type="gramStart"/>
            <w:r>
              <w:rPr>
                <w:rFonts w:eastAsia="Times New Roman"/>
                <w:color w:val="000000"/>
              </w:rPr>
              <w:t>П</w:t>
            </w:r>
            <w:proofErr w:type="gramEnd"/>
            <w:r>
              <w:rPr>
                <w:rFonts w:eastAsia="Times New Roman"/>
                <w:color w:val="000000"/>
              </w:rPr>
              <w:t>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w:t>
            </w:r>
            <w:proofErr w:type="gramStart"/>
            <w:r>
              <w:rPr>
                <w:rFonts w:eastAsia="Times New Roman"/>
                <w:color w:val="000000"/>
              </w:rPr>
              <w:t>i</w:t>
            </w:r>
            <w:proofErr w:type="gramEnd"/>
            <w:r>
              <w:rPr>
                <w:rFonts w:eastAsia="Times New Roman"/>
                <w:color w:val="000000"/>
              </w:rPr>
              <w:t>чне акцiонерне товариство "Ковельнафтопродукт"</w:t>
            </w: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03482531</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p w:rsidR="00966FE8" w:rsidRDefault="00966FE8" w:rsidP="00966FE8">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2016 р.</w:t>
      </w:r>
    </w:p>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jc w:val="center"/>
              <w:rPr>
                <w:rFonts w:eastAsia="Times New Roman"/>
                <w:color w:val="000000"/>
              </w:rPr>
            </w:pPr>
            <w:r>
              <w:rPr>
                <w:rFonts w:eastAsia="Times New Roman"/>
                <w:color w:val="000000"/>
              </w:rPr>
              <w:t>I. ФІНАНСОВІ РЕЗУЛЬТАТИ</w:t>
            </w:r>
          </w:p>
        </w:tc>
      </w:tr>
    </w:tbl>
    <w:p w:rsidR="00966FE8" w:rsidRDefault="00966FE8" w:rsidP="00966FE8">
      <w:pPr>
        <w:rPr>
          <w:rFonts w:eastAsia="Times New Roman"/>
          <w:vanish/>
          <w:color w:val="000000"/>
        </w:rPr>
      </w:pPr>
    </w:p>
    <w:tbl>
      <w:tblPr>
        <w:tblW w:w="5000" w:type="pct"/>
        <w:tblLook w:val="04A0"/>
      </w:tblPr>
      <w:tblGrid>
        <w:gridCol w:w="5162"/>
        <w:gridCol w:w="1033"/>
        <w:gridCol w:w="2065"/>
        <w:gridCol w:w="2065"/>
      </w:tblGrid>
      <w:tr w:rsidR="00966FE8" w:rsidTr="00966FE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Чистий дохід від реалізації продукції (товарі</w:t>
            </w:r>
            <w:proofErr w:type="gramStart"/>
            <w:r>
              <w:rPr>
                <w:rFonts w:eastAsia="Times New Roman"/>
                <w:color w:val="000000"/>
                <w:sz w:val="20"/>
                <w:szCs w:val="20"/>
              </w:rPr>
              <w:t>в</w:t>
            </w:r>
            <w:proofErr w:type="gramEnd"/>
            <w:r>
              <w:rPr>
                <w:rFonts w:eastAsia="Times New Roman"/>
                <w:color w:val="000000"/>
                <w:sz w:val="20"/>
                <w:szCs w:val="20"/>
              </w:rPr>
              <w:t>,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Чист</w:t>
            </w:r>
            <w:proofErr w:type="gramEnd"/>
            <w:r>
              <w:rPr>
                <w:rFonts w:eastAsia="Times New Roman"/>
                <w:color w:val="000000"/>
                <w:sz w:val="20"/>
                <w:szCs w:val="20"/>
              </w:rPr>
              <w:t>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Премії </w:t>
            </w:r>
            <w:proofErr w:type="gramStart"/>
            <w:r>
              <w:rPr>
                <w:rFonts w:eastAsia="Times New Roman"/>
                <w:color w:val="000000"/>
                <w:sz w:val="20"/>
                <w:szCs w:val="20"/>
              </w:rPr>
              <w:t>п</w:t>
            </w:r>
            <w:proofErr w:type="gramEnd"/>
            <w:r>
              <w:rPr>
                <w:rFonts w:eastAsia="Times New Roman"/>
                <w:color w:val="000000"/>
                <w:sz w:val="20"/>
                <w:szCs w:val="20"/>
              </w:rPr>
              <w:t>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Прем</w:t>
            </w:r>
            <w:proofErr w:type="gramEnd"/>
            <w:r>
              <w:rPr>
                <w:rFonts w:eastAsia="Times New Roman"/>
                <w:color w:val="000000"/>
                <w:sz w:val="20"/>
                <w:szCs w:val="20"/>
              </w:rPr>
              <w:t>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Змі</w:t>
            </w:r>
            <w:proofErr w:type="gramStart"/>
            <w:r>
              <w:rPr>
                <w:rFonts w:eastAsia="Times New Roman"/>
                <w:color w:val="000000"/>
                <w:sz w:val="20"/>
                <w:szCs w:val="20"/>
              </w:rPr>
              <w:t>на</w:t>
            </w:r>
            <w:proofErr w:type="gramEnd"/>
            <w:r>
              <w:rPr>
                <w:rFonts w:eastAsia="Times New Roman"/>
                <w:color w:val="000000"/>
                <w:sz w:val="20"/>
                <w:szCs w:val="20"/>
              </w:rPr>
              <w:t xml:space="preserve">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Зміна частки перестраховиків </w:t>
            </w:r>
            <w:proofErr w:type="gramStart"/>
            <w:r>
              <w:rPr>
                <w:rFonts w:eastAsia="Times New Roman"/>
                <w:color w:val="000000"/>
                <w:sz w:val="20"/>
                <w:szCs w:val="20"/>
              </w:rPr>
              <w:t>у</w:t>
            </w:r>
            <w:proofErr w:type="gramEnd"/>
            <w:r>
              <w:rPr>
                <w:rFonts w:eastAsia="Times New Roman"/>
                <w:color w:val="000000"/>
                <w:sz w:val="20"/>
                <w:szCs w:val="20"/>
              </w:rPr>
              <w:t xml:space="preserve">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Собівартість реалізованої продукції (товарі</w:t>
            </w:r>
            <w:proofErr w:type="gramStart"/>
            <w:r>
              <w:rPr>
                <w:rFonts w:eastAsia="Times New Roman"/>
                <w:color w:val="000000"/>
                <w:sz w:val="20"/>
                <w:szCs w:val="20"/>
              </w:rPr>
              <w:t>в</w:t>
            </w:r>
            <w:proofErr w:type="gramEnd"/>
            <w:r>
              <w:rPr>
                <w:rFonts w:eastAsia="Times New Roman"/>
                <w:color w:val="000000"/>
                <w:sz w:val="20"/>
                <w:szCs w:val="20"/>
              </w:rPr>
              <w:t>,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( 298</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( 526</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Чист</w:t>
            </w:r>
            <w:proofErr w:type="gramEnd"/>
            <w:r>
              <w:rPr>
                <w:rFonts w:eastAsia="Times New Roman"/>
                <w:color w:val="000000"/>
                <w:sz w:val="20"/>
                <w:szCs w:val="20"/>
              </w:rPr>
              <w:t>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127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( 186</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Дохід (витрати) від зміни </w:t>
            </w:r>
            <w:proofErr w:type="gramStart"/>
            <w:r>
              <w:rPr>
                <w:rFonts w:eastAsia="Times New Roman"/>
                <w:color w:val="000000"/>
                <w:sz w:val="20"/>
                <w:szCs w:val="20"/>
              </w:rPr>
              <w:t>у</w:t>
            </w:r>
            <w:proofErr w:type="gramEnd"/>
            <w:r>
              <w:rPr>
                <w:rFonts w:eastAsia="Times New Roman"/>
                <w:color w:val="000000"/>
                <w:sz w:val="20"/>
                <w:szCs w:val="20"/>
              </w:rPr>
              <w:t xml:space="preserve"> </w:t>
            </w:r>
            <w:proofErr w:type="gramStart"/>
            <w:r>
              <w:rPr>
                <w:rFonts w:eastAsia="Times New Roman"/>
                <w:color w:val="000000"/>
                <w:sz w:val="20"/>
                <w:szCs w:val="20"/>
              </w:rPr>
              <w:t>резервах</w:t>
            </w:r>
            <w:proofErr w:type="gramEnd"/>
            <w:r>
              <w:rPr>
                <w:rFonts w:eastAsia="Times New Roman"/>
                <w:color w:val="000000"/>
                <w:sz w:val="20"/>
                <w:szCs w:val="20"/>
              </w:rPr>
              <w:t xml:space="preserve">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Дохід (витрати) від зміни інших страхових резерві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Зміна частки перестраховиків </w:t>
            </w:r>
            <w:proofErr w:type="gramStart"/>
            <w:r>
              <w:rPr>
                <w:rFonts w:eastAsia="Times New Roman"/>
                <w:color w:val="000000"/>
                <w:sz w:val="20"/>
                <w:szCs w:val="20"/>
              </w:rPr>
              <w:t>в</w:t>
            </w:r>
            <w:proofErr w:type="gramEnd"/>
            <w:r>
              <w:rPr>
                <w:rFonts w:eastAsia="Times New Roman"/>
                <w:color w:val="000000"/>
                <w:sz w:val="20"/>
                <w:szCs w:val="20"/>
              </w:rPr>
              <w:t xml:space="preserve">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Дохід від зміни вартості активів, які оцінюються за </w:t>
            </w:r>
            <w:proofErr w:type="gramStart"/>
            <w:r>
              <w:rPr>
                <w:rFonts w:eastAsia="Times New Roman"/>
                <w:color w:val="000000"/>
                <w:sz w:val="20"/>
                <w:szCs w:val="20"/>
              </w:rPr>
              <w:t>справедливою</w:t>
            </w:r>
            <w:proofErr w:type="gramEnd"/>
            <w:r>
              <w:rPr>
                <w:rFonts w:eastAsia="Times New Roman"/>
                <w:color w:val="000000"/>
                <w:sz w:val="20"/>
                <w:szCs w:val="20"/>
              </w:rPr>
              <w:t xml:space="preserve">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Дохід від первісного визнання біологічних активі</w:t>
            </w:r>
            <w:proofErr w:type="gramStart"/>
            <w:r>
              <w:rPr>
                <w:rFonts w:eastAsia="Times New Roman"/>
                <w:color w:val="000000"/>
                <w:sz w:val="20"/>
                <w:szCs w:val="20"/>
              </w:rPr>
              <w:t>в</w:t>
            </w:r>
            <w:proofErr w:type="gramEnd"/>
            <w:r>
              <w:rPr>
                <w:rFonts w:eastAsia="Times New Roman"/>
                <w:color w:val="000000"/>
                <w:sz w:val="20"/>
                <w:szCs w:val="20"/>
              </w:rPr>
              <w:t xml:space="preserve">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( 3074</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( 2159</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( 35</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( 1</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Витрат від зміни вартості активів, які оцінюються за </w:t>
            </w:r>
            <w:proofErr w:type="gramStart"/>
            <w:r>
              <w:rPr>
                <w:rFonts w:eastAsia="Times New Roman"/>
                <w:color w:val="000000"/>
                <w:sz w:val="20"/>
                <w:szCs w:val="20"/>
              </w:rPr>
              <w:t>справедливою</w:t>
            </w:r>
            <w:proofErr w:type="gramEnd"/>
            <w:r>
              <w:rPr>
                <w:rFonts w:eastAsia="Times New Roman"/>
                <w:color w:val="000000"/>
                <w:sz w:val="20"/>
                <w:szCs w:val="20"/>
              </w:rPr>
              <w:t xml:space="preserve">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Витрат від первісного визнання біологічних активі</w:t>
            </w:r>
            <w:proofErr w:type="gramStart"/>
            <w:r>
              <w:rPr>
                <w:rFonts w:eastAsia="Times New Roman"/>
                <w:color w:val="000000"/>
                <w:sz w:val="20"/>
                <w:szCs w:val="20"/>
              </w:rPr>
              <w:t>в</w:t>
            </w:r>
            <w:proofErr w:type="gramEnd"/>
            <w:r>
              <w:rPr>
                <w:rFonts w:eastAsia="Times New Roman"/>
                <w:color w:val="000000"/>
                <w:sz w:val="20"/>
                <w:szCs w:val="20"/>
              </w:rPr>
              <w:t xml:space="preserve"> і </w:t>
            </w:r>
            <w:r>
              <w:rPr>
                <w:rFonts w:eastAsia="Times New Roman"/>
                <w:color w:val="000000"/>
                <w:sz w:val="20"/>
                <w:szCs w:val="20"/>
              </w:rPr>
              <w:lastRenderedPageBreak/>
              <w:t>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lastRenderedPageBreak/>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b/>
                <w:bCs/>
                <w:color w:val="000000"/>
                <w:sz w:val="20"/>
                <w:szCs w:val="20"/>
              </w:rPr>
              <w:lastRenderedPageBreak/>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( 2982</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( 2346</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2370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24</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Прибуток (збиток) від припиненої діяльності </w:t>
            </w:r>
            <w:proofErr w:type="gramStart"/>
            <w:r>
              <w:rPr>
                <w:rFonts w:eastAsia="Times New Roman"/>
                <w:color w:val="000000"/>
                <w:sz w:val="20"/>
                <w:szCs w:val="20"/>
              </w:rPr>
              <w:t>п</w:t>
            </w:r>
            <w:proofErr w:type="gramEnd"/>
            <w:r>
              <w:rPr>
                <w:rFonts w:eastAsia="Times New Roman"/>
                <w:color w:val="000000"/>
                <w:sz w:val="20"/>
                <w:szCs w:val="20"/>
              </w:rPr>
              <w:t>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20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jc w:val="center"/>
              <w:rPr>
                <w:rFonts w:eastAsia="Times New Roman"/>
                <w:color w:val="000000"/>
              </w:rPr>
            </w:pPr>
            <w:r>
              <w:rPr>
                <w:rFonts w:eastAsia="Times New Roman"/>
                <w:color w:val="000000"/>
              </w:rPr>
              <w:t>II. СУКУПНИЙ ДОХІД</w:t>
            </w:r>
          </w:p>
        </w:tc>
      </w:tr>
    </w:tbl>
    <w:p w:rsidR="00966FE8" w:rsidRDefault="00966FE8" w:rsidP="00966FE8">
      <w:pPr>
        <w:rPr>
          <w:rFonts w:eastAsia="Times New Roman"/>
          <w:vanish/>
          <w:color w:val="000000"/>
        </w:rPr>
      </w:pPr>
    </w:p>
    <w:tbl>
      <w:tblPr>
        <w:tblW w:w="5000" w:type="pct"/>
        <w:tblLook w:val="04A0"/>
      </w:tblPr>
      <w:tblGrid>
        <w:gridCol w:w="5162"/>
        <w:gridCol w:w="1033"/>
        <w:gridCol w:w="2065"/>
        <w:gridCol w:w="2065"/>
      </w:tblGrid>
      <w:tr w:rsidR="00966FE8" w:rsidTr="00966FE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Дооцінка (уцінка) необоротних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Накопичені курсові </w:t>
            </w:r>
            <w:proofErr w:type="gramStart"/>
            <w:r>
              <w:rPr>
                <w:rFonts w:eastAsia="Times New Roman"/>
                <w:color w:val="000000"/>
                <w:sz w:val="20"/>
                <w:szCs w:val="20"/>
              </w:rPr>
              <w:t>р</w:t>
            </w:r>
            <w:proofErr w:type="gramEnd"/>
            <w:r>
              <w:rPr>
                <w:rFonts w:eastAsia="Times New Roman"/>
                <w:color w:val="000000"/>
                <w:sz w:val="20"/>
                <w:szCs w:val="20"/>
              </w:rPr>
              <w:t>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Частка іншого сукупного доходу асоційованих та спільних </w:t>
            </w:r>
            <w:proofErr w:type="gramStart"/>
            <w:r>
              <w:rPr>
                <w:rFonts w:eastAsia="Times New Roman"/>
                <w:color w:val="000000"/>
                <w:sz w:val="20"/>
                <w:szCs w:val="20"/>
              </w:rPr>
              <w:t>п</w:t>
            </w:r>
            <w:proofErr w:type="gramEnd"/>
            <w:r>
              <w:rPr>
                <w:rFonts w:eastAsia="Times New Roman"/>
                <w:color w:val="000000"/>
                <w:sz w:val="20"/>
                <w:szCs w:val="20"/>
              </w:rPr>
              <w:t>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Інший сукупний дохід </w:t>
            </w:r>
            <w:proofErr w:type="gramStart"/>
            <w:r>
              <w:rPr>
                <w:rFonts w:eastAsia="Times New Roman"/>
                <w:b/>
                <w:bCs/>
                <w:color w:val="000000"/>
                <w:sz w:val="20"/>
                <w:szCs w:val="20"/>
              </w:rPr>
              <w:t>п</w:t>
            </w:r>
            <w:proofErr w:type="gramEnd"/>
            <w:r>
              <w:rPr>
                <w:rFonts w:eastAsia="Times New Roman"/>
                <w:b/>
                <w:bCs/>
                <w:color w:val="000000"/>
                <w:sz w:val="20"/>
                <w:szCs w:val="20"/>
              </w:rPr>
              <w:t>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jc w:val="center"/>
              <w:rPr>
                <w:rFonts w:eastAsia="Times New Roman"/>
                <w:color w:val="000000"/>
              </w:rPr>
            </w:pPr>
            <w:r>
              <w:rPr>
                <w:rFonts w:eastAsia="Times New Roman"/>
                <w:color w:val="000000"/>
              </w:rPr>
              <w:t>III. ЕЛЕМЕНТИ ОПЕРАЦІЙНИХ ВИТРАТ</w:t>
            </w:r>
          </w:p>
        </w:tc>
      </w:tr>
    </w:tbl>
    <w:p w:rsidR="00966FE8" w:rsidRDefault="00966FE8" w:rsidP="00966FE8">
      <w:pPr>
        <w:rPr>
          <w:rFonts w:eastAsia="Times New Roman"/>
          <w:vanish/>
          <w:color w:val="000000"/>
        </w:rPr>
      </w:pPr>
    </w:p>
    <w:tbl>
      <w:tblPr>
        <w:tblW w:w="5000" w:type="pct"/>
        <w:tblLook w:val="04A0"/>
      </w:tblPr>
      <w:tblGrid>
        <w:gridCol w:w="5162"/>
        <w:gridCol w:w="1033"/>
        <w:gridCol w:w="2065"/>
        <w:gridCol w:w="2065"/>
      </w:tblGrid>
      <w:tr w:rsidR="00966FE8" w:rsidTr="00966FE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96</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Відрахування на </w:t>
            </w:r>
            <w:proofErr w:type="gramStart"/>
            <w:r>
              <w:rPr>
                <w:rFonts w:eastAsia="Times New Roman"/>
                <w:color w:val="000000"/>
                <w:sz w:val="20"/>
                <w:szCs w:val="20"/>
              </w:rPr>
              <w:t>соц</w:t>
            </w:r>
            <w:proofErr w:type="gramEnd"/>
            <w:r>
              <w:rPr>
                <w:rFonts w:eastAsia="Times New Roman"/>
                <w:color w:val="000000"/>
                <w:sz w:val="20"/>
                <w:szCs w:val="20"/>
              </w:rPr>
              <w:t>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297</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2261</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3402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2686</w:t>
            </w:r>
          </w:p>
        </w:tc>
      </w:tr>
    </w:tbl>
    <w:p w:rsidR="00966FE8" w:rsidRDefault="00966FE8" w:rsidP="00966FE8">
      <w:pPr>
        <w:rPr>
          <w:rFonts w:eastAsia="Times New Roman"/>
          <w:color w:val="000000"/>
        </w:rPr>
      </w:pPr>
    </w:p>
    <w:tbl>
      <w:tblPr>
        <w:tblW w:w="5000" w:type="pct"/>
        <w:tblLook w:val="04A0"/>
      </w:tblPr>
      <w:tblGrid>
        <w:gridCol w:w="10325"/>
      </w:tblGrid>
      <w:tr w:rsidR="00966FE8" w:rsidTr="00966FE8">
        <w:tc>
          <w:tcPr>
            <w:tcW w:w="0" w:type="auto"/>
            <w:tcMar>
              <w:top w:w="60" w:type="dxa"/>
              <w:left w:w="60" w:type="dxa"/>
              <w:bottom w:w="60" w:type="dxa"/>
              <w:right w:w="60" w:type="dxa"/>
            </w:tcMar>
            <w:hideMark/>
          </w:tcPr>
          <w:p w:rsidR="00966FE8" w:rsidRDefault="00966FE8">
            <w:pPr>
              <w:jc w:val="center"/>
              <w:rPr>
                <w:rFonts w:eastAsia="Times New Roman"/>
                <w:color w:val="000000"/>
              </w:rPr>
            </w:pPr>
            <w:r>
              <w:rPr>
                <w:rFonts w:eastAsia="Times New Roman"/>
                <w:color w:val="000000"/>
              </w:rPr>
              <w:t>ІV. РОЗРАХУНОК ПОКАЗНИКІВ ПРИБУТКОВОСТІ АКЦІЙ</w:t>
            </w:r>
          </w:p>
        </w:tc>
      </w:tr>
    </w:tbl>
    <w:p w:rsidR="00966FE8" w:rsidRDefault="00966FE8" w:rsidP="00966FE8">
      <w:pPr>
        <w:rPr>
          <w:rFonts w:eastAsia="Times New Roman"/>
          <w:vanish/>
          <w:color w:val="000000"/>
        </w:rPr>
      </w:pPr>
    </w:p>
    <w:tbl>
      <w:tblPr>
        <w:tblW w:w="5000" w:type="pct"/>
        <w:tblLook w:val="04A0"/>
      </w:tblPr>
      <w:tblGrid>
        <w:gridCol w:w="5162"/>
        <w:gridCol w:w="1033"/>
        <w:gridCol w:w="2065"/>
        <w:gridCol w:w="2065"/>
      </w:tblGrid>
      <w:tr w:rsidR="00966FE8" w:rsidTr="00966FE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8118440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8118440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8118440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8118440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-0.0246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-0.025</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-0.0246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-0.025</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bl>
    <w:p w:rsidR="00966FE8" w:rsidRDefault="00966FE8" w:rsidP="00966FE8">
      <w:pPr>
        <w:rPr>
          <w:rFonts w:eastAsia="Times New Roman"/>
          <w:color w:val="000000"/>
        </w:rPr>
      </w:pPr>
    </w:p>
    <w:tbl>
      <w:tblPr>
        <w:tblW w:w="5000" w:type="pct"/>
        <w:tblLook w:val="04A0"/>
      </w:tblPr>
      <w:tblGrid>
        <w:gridCol w:w="4130"/>
        <w:gridCol w:w="6195"/>
      </w:tblGrid>
      <w:tr w:rsidR="00966FE8" w:rsidTr="00966FE8">
        <w:tc>
          <w:tcPr>
            <w:tcW w:w="2000" w:type="pct"/>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Сидорук А.К.</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Карацай В.В.</w:t>
            </w:r>
          </w:p>
        </w:tc>
      </w:tr>
    </w:tbl>
    <w:p w:rsidR="00966FE8" w:rsidRDefault="00966FE8" w:rsidP="00966FE8">
      <w:pPr>
        <w:rPr>
          <w:rFonts w:eastAsia="Times New Roman"/>
          <w:vanish/>
          <w:color w:val="000000"/>
        </w:rPr>
      </w:pPr>
      <w:r>
        <w:rPr>
          <w:rFonts w:eastAsia="Times New Roman"/>
          <w:color w:val="000000"/>
        </w:rPr>
        <w:br w:type="page"/>
      </w:r>
    </w:p>
    <w:tbl>
      <w:tblPr>
        <w:tblW w:w="5000" w:type="pct"/>
        <w:tblLook w:val="04A0"/>
      </w:tblPr>
      <w:tblGrid>
        <w:gridCol w:w="2065"/>
        <w:gridCol w:w="4646"/>
        <w:gridCol w:w="2065"/>
        <w:gridCol w:w="1549"/>
      </w:tblGrid>
      <w:tr w:rsidR="00966FE8" w:rsidTr="00966FE8">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КОДИ</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Дат</w:t>
            </w:r>
            <w:proofErr w:type="gramStart"/>
            <w:r>
              <w:rPr>
                <w:rFonts w:eastAsia="Times New Roman"/>
                <w:color w:val="000000"/>
              </w:rPr>
              <w:t>а(</w:t>
            </w:r>
            <w:proofErr w:type="gramEnd"/>
            <w:r>
              <w:rPr>
                <w:rFonts w:eastAsia="Times New Roman"/>
                <w:color w:val="000000"/>
              </w:rPr>
              <w:t>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2017 | 01 | 01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proofErr w:type="gramStart"/>
            <w:r>
              <w:rPr>
                <w:rFonts w:eastAsia="Times New Roman"/>
                <w:color w:val="000000"/>
              </w:rPr>
              <w:t>П</w:t>
            </w:r>
            <w:proofErr w:type="gramEnd"/>
            <w:r>
              <w:rPr>
                <w:rFonts w:eastAsia="Times New Roman"/>
                <w:color w:val="000000"/>
              </w:rPr>
              <w:t>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w:t>
            </w:r>
            <w:proofErr w:type="gramStart"/>
            <w:r>
              <w:rPr>
                <w:rFonts w:eastAsia="Times New Roman"/>
                <w:color w:val="000000"/>
              </w:rPr>
              <w:t>i</w:t>
            </w:r>
            <w:proofErr w:type="gramEnd"/>
            <w:r>
              <w:rPr>
                <w:rFonts w:eastAsia="Times New Roman"/>
                <w:color w:val="000000"/>
              </w:rPr>
              <w:t>чне акцiонерне товариство "Ковельнафтопродукт"</w:t>
            </w: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03482531</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p w:rsidR="00966FE8" w:rsidRDefault="00966FE8" w:rsidP="00966FE8">
      <w:pPr>
        <w:pStyle w:val="3"/>
        <w:rPr>
          <w:rFonts w:eastAsia="Times New Roman"/>
          <w:color w:val="000000"/>
        </w:rPr>
      </w:pPr>
      <w:r>
        <w:rPr>
          <w:rFonts w:eastAsia="Times New Roman"/>
          <w:color w:val="000000"/>
        </w:rPr>
        <w:t>Звіт про рух грошових кошті</w:t>
      </w:r>
      <w:proofErr w:type="gramStart"/>
      <w:r>
        <w:rPr>
          <w:rFonts w:eastAsia="Times New Roman"/>
          <w:color w:val="000000"/>
        </w:rPr>
        <w:t>в</w:t>
      </w:r>
      <w:proofErr w:type="gramEnd"/>
      <w:r>
        <w:rPr>
          <w:rFonts w:eastAsia="Times New Roman"/>
          <w:color w:val="000000"/>
        </w:rPr>
        <w:t xml:space="preserve"> (</w:t>
      </w:r>
      <w:proofErr w:type="gramStart"/>
      <w:r>
        <w:rPr>
          <w:rFonts w:eastAsia="Times New Roman"/>
          <w:color w:val="000000"/>
        </w:rPr>
        <w:t>за</w:t>
      </w:r>
      <w:proofErr w:type="gramEnd"/>
      <w:r>
        <w:rPr>
          <w:rFonts w:eastAsia="Times New Roman"/>
          <w:color w:val="000000"/>
        </w:rPr>
        <w:t xml:space="preserve"> прямим методом)</w:t>
      </w:r>
      <w:r>
        <w:rPr>
          <w:rFonts w:eastAsia="Times New Roman"/>
          <w:color w:val="000000"/>
        </w:rPr>
        <w:br/>
        <w:t>за 12 місяців 2016 р.</w:t>
      </w:r>
    </w:p>
    <w:p w:rsidR="00966FE8" w:rsidRDefault="00966FE8" w:rsidP="00966FE8">
      <w:pPr>
        <w:rPr>
          <w:rFonts w:eastAsia="Times New Roman"/>
          <w:color w:val="000000"/>
        </w:rPr>
      </w:pPr>
    </w:p>
    <w:tbl>
      <w:tblPr>
        <w:tblW w:w="5000" w:type="pct"/>
        <w:tblLook w:val="04A0"/>
      </w:tblPr>
      <w:tblGrid>
        <w:gridCol w:w="5162"/>
        <w:gridCol w:w="1033"/>
        <w:gridCol w:w="2065"/>
        <w:gridCol w:w="2065"/>
      </w:tblGrid>
      <w:tr w:rsidR="00966FE8" w:rsidTr="00966FE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w:t>
            </w:r>
          </w:p>
        </w:tc>
      </w:tr>
      <w:tr w:rsidR="00966FE8" w:rsidTr="00966FE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I. Рух коштів </w:t>
            </w:r>
            <w:proofErr w:type="gramStart"/>
            <w:r>
              <w:rPr>
                <w:rFonts w:eastAsia="Times New Roman"/>
                <w:b/>
                <w:bCs/>
                <w:color w:val="000000"/>
                <w:sz w:val="20"/>
                <w:szCs w:val="20"/>
              </w:rPr>
              <w:t>у</w:t>
            </w:r>
            <w:proofErr w:type="gramEnd"/>
            <w:r>
              <w:rPr>
                <w:rFonts w:eastAsia="Times New Roman"/>
                <w:b/>
                <w:bCs/>
                <w:color w:val="000000"/>
                <w:sz w:val="20"/>
                <w:szCs w:val="20"/>
              </w:rPr>
              <w:t xml:space="preserve"> результаті операційної діяльності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w:t>
            </w:r>
            <w:proofErr w:type="gramStart"/>
            <w:r>
              <w:rPr>
                <w:rFonts w:eastAsia="Times New Roman"/>
                <w:color w:val="000000"/>
                <w:sz w:val="20"/>
                <w:szCs w:val="20"/>
              </w:rPr>
              <w:t>в</w:t>
            </w:r>
            <w:proofErr w:type="gramEnd"/>
            <w:r>
              <w:rPr>
                <w:rFonts w:eastAsia="Times New Roman"/>
                <w:color w:val="000000"/>
                <w:sz w:val="20"/>
                <w:szCs w:val="20"/>
              </w:rPr>
              <w:t>,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1966</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у</w:t>
            </w:r>
            <w:proofErr w:type="gramEnd"/>
            <w:r>
              <w:rPr>
                <w:rFonts w:eastAsia="Times New Roman"/>
                <w:color w:val="000000"/>
                <w:sz w:val="20"/>
                <w:szCs w:val="20"/>
              </w:rPr>
              <w:t xml:space="preserve">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proofErr w:type="gramStart"/>
            <w:r>
              <w:rPr>
                <w:rFonts w:eastAsia="Times New Roman"/>
                <w:color w:val="000000"/>
                <w:sz w:val="20"/>
                <w:szCs w:val="20"/>
              </w:rPr>
              <w:t>Ц</w:t>
            </w:r>
            <w:proofErr w:type="gramEnd"/>
            <w:r>
              <w:rPr>
                <w:rFonts w:eastAsia="Times New Roman"/>
                <w:color w:val="000000"/>
                <w:sz w:val="20"/>
                <w:szCs w:val="20"/>
              </w:rPr>
              <w:t>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Надходження авансів </w:t>
            </w:r>
            <w:proofErr w:type="gramStart"/>
            <w:r>
              <w:rPr>
                <w:rFonts w:eastAsia="Times New Roman"/>
                <w:color w:val="000000"/>
                <w:sz w:val="20"/>
                <w:szCs w:val="20"/>
              </w:rPr>
              <w:t>в</w:t>
            </w:r>
            <w:proofErr w:type="gramEnd"/>
            <w:r>
              <w:rPr>
                <w:rFonts w:eastAsia="Times New Roman"/>
                <w:color w:val="000000"/>
                <w:sz w:val="20"/>
                <w:szCs w:val="20"/>
              </w:rPr>
              <w:t>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повернення авансі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відсотків за залишками кошті</w:t>
            </w:r>
            <w:proofErr w:type="gramStart"/>
            <w:r>
              <w:rPr>
                <w:rFonts w:eastAsia="Times New Roman"/>
                <w:color w:val="000000"/>
                <w:sz w:val="20"/>
                <w:szCs w:val="20"/>
              </w:rPr>
              <w:t>в</w:t>
            </w:r>
            <w:proofErr w:type="gramEnd"/>
            <w:r>
              <w:rPr>
                <w:rFonts w:eastAsia="Times New Roman"/>
                <w:color w:val="000000"/>
                <w:sz w:val="20"/>
                <w:szCs w:val="20"/>
              </w:rPr>
              <w:t xml:space="preserve">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боржників неустойки (штрафі</w:t>
            </w:r>
            <w:proofErr w:type="gramStart"/>
            <w:r>
              <w:rPr>
                <w:rFonts w:eastAsia="Times New Roman"/>
                <w:color w:val="000000"/>
                <w:sz w:val="20"/>
                <w:szCs w:val="20"/>
              </w:rPr>
              <w:t>в</w:t>
            </w:r>
            <w:proofErr w:type="gramEnd"/>
            <w:r>
              <w:rPr>
                <w:rFonts w:eastAsia="Times New Roman"/>
                <w:color w:val="000000"/>
                <w:sz w:val="20"/>
                <w:szCs w:val="20"/>
              </w:rPr>
              <w:t>,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Надходження від страхових </w:t>
            </w:r>
            <w:proofErr w:type="gramStart"/>
            <w:r>
              <w:rPr>
                <w:rFonts w:eastAsia="Times New Roman"/>
                <w:color w:val="000000"/>
                <w:sz w:val="20"/>
                <w:szCs w:val="20"/>
              </w:rPr>
              <w:t>прем</w:t>
            </w:r>
            <w:proofErr w:type="gramEnd"/>
            <w:r>
              <w:rPr>
                <w:rFonts w:eastAsia="Times New Roman"/>
                <w:color w:val="000000"/>
                <w:sz w:val="20"/>
                <w:szCs w:val="20"/>
              </w:rPr>
              <w:t>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7444</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w:t>
            </w:r>
            <w:proofErr w:type="gramStart"/>
            <w:r>
              <w:rPr>
                <w:rFonts w:eastAsia="Times New Roman"/>
                <w:color w:val="000000"/>
                <w:sz w:val="20"/>
                <w:szCs w:val="20"/>
              </w:rPr>
              <w:t>в</w:t>
            </w:r>
            <w:proofErr w:type="gramEnd"/>
            <w:r>
              <w:rPr>
                <w:rFonts w:eastAsia="Times New Roman"/>
                <w:color w:val="000000"/>
                <w:sz w:val="20"/>
                <w:szCs w:val="20"/>
              </w:rPr>
              <w:t xml:space="preserve">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( 3</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br/>
              <w:t>( 8804</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( 55</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( 81</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Відрахувань на </w:t>
            </w:r>
            <w:proofErr w:type="gramStart"/>
            <w:r>
              <w:rPr>
                <w:rFonts w:eastAsia="Times New Roman"/>
                <w:color w:val="000000"/>
                <w:sz w:val="20"/>
                <w:szCs w:val="20"/>
              </w:rPr>
              <w:t>соц</w:t>
            </w:r>
            <w:proofErr w:type="gramEnd"/>
            <w:r>
              <w:rPr>
                <w:rFonts w:eastAsia="Times New Roman"/>
                <w:color w:val="000000"/>
                <w:sz w:val="20"/>
                <w:szCs w:val="20"/>
              </w:rPr>
              <w:t>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( 10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( 40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Зобов'язань з податків і зборі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( 2851</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( 2043</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оплату авансі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( 28</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Витрачання на оплату цільових внескі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( 3595</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( 822</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Чистий рух коштів </w:t>
            </w:r>
            <w:proofErr w:type="gramStart"/>
            <w:r>
              <w:rPr>
                <w:rFonts w:eastAsia="Times New Roman"/>
                <w:b/>
                <w:bCs/>
                <w:color w:val="000000"/>
                <w:sz w:val="20"/>
                <w:szCs w:val="20"/>
              </w:rPr>
              <w:t>в</w:t>
            </w:r>
            <w:proofErr w:type="gramEnd"/>
            <w:r>
              <w:rPr>
                <w:rFonts w:eastAsia="Times New Roman"/>
                <w:b/>
                <w:bCs/>
                <w:color w:val="000000"/>
                <w:sz w:val="20"/>
                <w:szCs w:val="20"/>
              </w:rPr>
              <w:t>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-2582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-2380</w:t>
            </w:r>
          </w:p>
        </w:tc>
      </w:tr>
      <w:tr w:rsidR="00966FE8" w:rsidTr="00966FE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II. Рух коштів </w:t>
            </w:r>
            <w:proofErr w:type="gramStart"/>
            <w:r>
              <w:rPr>
                <w:rFonts w:eastAsia="Times New Roman"/>
                <w:b/>
                <w:bCs/>
                <w:color w:val="000000"/>
                <w:sz w:val="20"/>
                <w:szCs w:val="20"/>
              </w:rPr>
              <w:t>у</w:t>
            </w:r>
            <w:proofErr w:type="gramEnd"/>
            <w:r>
              <w:rPr>
                <w:rFonts w:eastAsia="Times New Roman"/>
                <w:b/>
                <w:bCs/>
                <w:color w:val="000000"/>
                <w:sz w:val="20"/>
                <w:szCs w:val="20"/>
              </w:rPr>
              <w:t xml:space="preserve"> результаті інвестиційної діяльності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дивіденді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Надходження від вибуття дочірнього </w:t>
            </w:r>
            <w:proofErr w:type="gramStart"/>
            <w:r>
              <w:rPr>
                <w:rFonts w:eastAsia="Times New Roman"/>
                <w:color w:val="000000"/>
                <w:sz w:val="20"/>
                <w:szCs w:val="20"/>
              </w:rPr>
              <w:t>п</w:t>
            </w:r>
            <w:proofErr w:type="gramEnd"/>
            <w:r>
              <w:rPr>
                <w:rFonts w:eastAsia="Times New Roman"/>
                <w:color w:val="000000"/>
                <w:sz w:val="20"/>
                <w:szCs w:val="20"/>
              </w:rPr>
              <w:t>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2370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( 409</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( 11</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на придбання дочірнього </w:t>
            </w:r>
            <w:proofErr w:type="gramStart"/>
            <w:r>
              <w:rPr>
                <w:rFonts w:eastAsia="Times New Roman"/>
                <w:color w:val="000000"/>
                <w:sz w:val="20"/>
                <w:szCs w:val="20"/>
              </w:rPr>
              <w:t>п</w:t>
            </w:r>
            <w:proofErr w:type="gramEnd"/>
            <w:r>
              <w:rPr>
                <w:rFonts w:eastAsia="Times New Roman"/>
                <w:color w:val="000000"/>
                <w:sz w:val="20"/>
                <w:szCs w:val="20"/>
              </w:rPr>
              <w:t>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( 10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Чистий рух коштів </w:t>
            </w:r>
            <w:proofErr w:type="gramStart"/>
            <w:r>
              <w:rPr>
                <w:rFonts w:eastAsia="Times New Roman"/>
                <w:b/>
                <w:bCs/>
                <w:color w:val="000000"/>
                <w:sz w:val="20"/>
                <w:szCs w:val="20"/>
              </w:rPr>
              <w:t>в</w:t>
            </w:r>
            <w:proofErr w:type="gramEnd"/>
            <w:r>
              <w:rPr>
                <w:rFonts w:eastAsia="Times New Roman"/>
                <w:b/>
                <w:bCs/>
                <w:color w:val="000000"/>
                <w:sz w:val="20"/>
                <w:szCs w:val="20"/>
              </w:rPr>
              <w:t>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2581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2359</w:t>
            </w:r>
          </w:p>
        </w:tc>
      </w:tr>
      <w:tr w:rsidR="00966FE8" w:rsidTr="00966FE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III. Рух коштів </w:t>
            </w:r>
            <w:proofErr w:type="gramStart"/>
            <w:r>
              <w:rPr>
                <w:rFonts w:eastAsia="Times New Roman"/>
                <w:b/>
                <w:bCs/>
                <w:color w:val="000000"/>
                <w:sz w:val="20"/>
                <w:szCs w:val="20"/>
              </w:rPr>
              <w:t>у</w:t>
            </w:r>
            <w:proofErr w:type="gramEnd"/>
            <w:r>
              <w:rPr>
                <w:rFonts w:eastAsia="Times New Roman"/>
                <w:b/>
                <w:bCs/>
                <w:color w:val="000000"/>
                <w:sz w:val="20"/>
                <w:szCs w:val="20"/>
              </w:rPr>
              <w:t xml:space="preserve"> результаті фінансової діяльності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Надходження від продажу частки в дочірньому </w:t>
            </w:r>
            <w:proofErr w:type="gramStart"/>
            <w:r>
              <w:rPr>
                <w:rFonts w:eastAsia="Times New Roman"/>
                <w:color w:val="000000"/>
                <w:sz w:val="20"/>
                <w:szCs w:val="20"/>
              </w:rPr>
              <w:t>п</w:t>
            </w:r>
            <w:proofErr w:type="gramEnd"/>
            <w:r>
              <w:rPr>
                <w:rFonts w:eastAsia="Times New Roman"/>
                <w:color w:val="000000"/>
                <w:sz w:val="20"/>
                <w:szCs w:val="20"/>
              </w:rPr>
              <w:t>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Сплату дивіденді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на придбання частки в дочірньому </w:t>
            </w:r>
            <w:proofErr w:type="gramStart"/>
            <w:r>
              <w:rPr>
                <w:rFonts w:eastAsia="Times New Roman"/>
                <w:color w:val="000000"/>
                <w:sz w:val="20"/>
                <w:szCs w:val="20"/>
              </w:rPr>
              <w:t>п</w:t>
            </w:r>
            <w:proofErr w:type="gramEnd"/>
            <w:r>
              <w:rPr>
                <w:rFonts w:eastAsia="Times New Roman"/>
                <w:color w:val="000000"/>
                <w:sz w:val="20"/>
                <w:szCs w:val="20"/>
              </w:rPr>
              <w:t>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на виплати неконтрольованим часткам у дочірніх </w:t>
            </w:r>
            <w:proofErr w:type="gramStart"/>
            <w:r>
              <w:rPr>
                <w:rFonts w:eastAsia="Times New Roman"/>
                <w:color w:val="000000"/>
                <w:sz w:val="20"/>
                <w:szCs w:val="20"/>
              </w:rPr>
              <w:t>п</w:t>
            </w:r>
            <w:proofErr w:type="gramEnd"/>
            <w:r>
              <w:rPr>
                <w:rFonts w:eastAsia="Times New Roman"/>
                <w:color w:val="000000"/>
                <w:sz w:val="20"/>
                <w:szCs w:val="20"/>
              </w:rPr>
              <w:t>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Чистий рух коштів </w:t>
            </w:r>
            <w:proofErr w:type="gramStart"/>
            <w:r>
              <w:rPr>
                <w:rFonts w:eastAsia="Times New Roman"/>
                <w:b/>
                <w:bCs/>
                <w:color w:val="000000"/>
                <w:sz w:val="20"/>
                <w:szCs w:val="20"/>
              </w:rPr>
              <w:t>в</w:t>
            </w:r>
            <w:proofErr w:type="gramEnd"/>
            <w:r>
              <w:rPr>
                <w:rFonts w:eastAsia="Times New Roman"/>
                <w:b/>
                <w:bCs/>
                <w:color w:val="000000"/>
                <w:sz w:val="20"/>
                <w:szCs w:val="20"/>
              </w:rPr>
              <w:t>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Чистий рух грошових кошті</w:t>
            </w:r>
            <w:proofErr w:type="gramStart"/>
            <w:r>
              <w:rPr>
                <w:rFonts w:eastAsia="Times New Roman"/>
                <w:b/>
                <w:bCs/>
                <w:color w:val="000000"/>
                <w:sz w:val="20"/>
                <w:szCs w:val="20"/>
              </w:rPr>
              <w:t>в</w:t>
            </w:r>
            <w:proofErr w:type="gramEnd"/>
            <w:r>
              <w:rPr>
                <w:rFonts w:eastAsia="Times New Roman"/>
                <w:b/>
                <w:bCs/>
                <w:color w:val="000000"/>
                <w:sz w:val="20"/>
                <w:szCs w:val="20"/>
              </w:rPr>
              <w:t xml:space="preserve">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-21</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Залишок кошті</w:t>
            </w:r>
            <w:proofErr w:type="gramStart"/>
            <w:r>
              <w:rPr>
                <w:rFonts w:eastAsia="Times New Roman"/>
                <w:color w:val="000000"/>
                <w:sz w:val="20"/>
                <w:szCs w:val="20"/>
              </w:rPr>
              <w:t>в</w:t>
            </w:r>
            <w:proofErr w:type="gramEnd"/>
            <w:r>
              <w:rPr>
                <w:rFonts w:eastAsia="Times New Roman"/>
                <w:color w:val="000000"/>
                <w:sz w:val="20"/>
                <w:szCs w:val="20"/>
              </w:rPr>
              <w:t xml:space="preserve">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22</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Вплив зміни валютних курсів на залишок кошті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Залишок кошті</w:t>
            </w:r>
            <w:proofErr w:type="gramStart"/>
            <w:r>
              <w:rPr>
                <w:rFonts w:eastAsia="Times New Roman"/>
                <w:color w:val="000000"/>
                <w:sz w:val="20"/>
                <w:szCs w:val="20"/>
              </w:rPr>
              <w:t>в</w:t>
            </w:r>
            <w:proofErr w:type="gramEnd"/>
            <w:r>
              <w:rPr>
                <w:rFonts w:eastAsia="Times New Roman"/>
                <w:color w:val="000000"/>
                <w:sz w:val="20"/>
                <w:szCs w:val="20"/>
              </w:rPr>
              <w:t xml:space="preserve">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1</w:t>
            </w:r>
          </w:p>
        </w:tc>
      </w:tr>
    </w:tbl>
    <w:p w:rsidR="00966FE8" w:rsidRDefault="00966FE8" w:rsidP="00966FE8">
      <w:pPr>
        <w:rPr>
          <w:rFonts w:eastAsia="Times New Roman"/>
          <w:color w:val="000000"/>
        </w:rPr>
      </w:pPr>
    </w:p>
    <w:tbl>
      <w:tblPr>
        <w:tblW w:w="5000" w:type="pct"/>
        <w:tblLook w:val="04A0"/>
      </w:tblPr>
      <w:tblGrid>
        <w:gridCol w:w="4130"/>
        <w:gridCol w:w="6195"/>
      </w:tblGrid>
      <w:tr w:rsidR="00966FE8" w:rsidTr="00966FE8">
        <w:tc>
          <w:tcPr>
            <w:tcW w:w="2000" w:type="pct"/>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Сидорук А.К.</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Карацай В.В.</w:t>
            </w:r>
          </w:p>
        </w:tc>
      </w:tr>
    </w:tbl>
    <w:p w:rsidR="00966FE8" w:rsidRDefault="00966FE8" w:rsidP="00966FE8">
      <w:pPr>
        <w:rPr>
          <w:rFonts w:eastAsia="Times New Roman"/>
          <w:color w:val="000000"/>
        </w:rPr>
        <w:sectPr w:rsidR="00966FE8">
          <w:pgSz w:w="11907" w:h="16840"/>
          <w:pgMar w:top="1134" w:right="851" w:bottom="851" w:left="851" w:header="0" w:footer="0" w:gutter="0"/>
          <w:cols w:space="720"/>
        </w:sectPr>
      </w:pPr>
    </w:p>
    <w:tbl>
      <w:tblPr>
        <w:tblW w:w="5000" w:type="pct"/>
        <w:tblLook w:val="04A0"/>
      </w:tblPr>
      <w:tblGrid>
        <w:gridCol w:w="2065"/>
        <w:gridCol w:w="4646"/>
        <w:gridCol w:w="2065"/>
        <w:gridCol w:w="1549"/>
      </w:tblGrid>
      <w:tr w:rsidR="00966FE8" w:rsidTr="00966FE8">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КОДИ</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Дат</w:t>
            </w:r>
            <w:proofErr w:type="gramStart"/>
            <w:r>
              <w:rPr>
                <w:rFonts w:eastAsia="Times New Roman"/>
                <w:color w:val="000000"/>
              </w:rPr>
              <w:t>а(</w:t>
            </w:r>
            <w:proofErr w:type="gramEnd"/>
            <w:r>
              <w:rPr>
                <w:rFonts w:eastAsia="Times New Roman"/>
                <w:color w:val="000000"/>
              </w:rPr>
              <w:t>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2017 | 01 | 01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proofErr w:type="gramStart"/>
            <w:r>
              <w:rPr>
                <w:rFonts w:eastAsia="Times New Roman"/>
                <w:color w:val="000000"/>
              </w:rPr>
              <w:t>П</w:t>
            </w:r>
            <w:proofErr w:type="gramEnd"/>
            <w:r>
              <w:rPr>
                <w:rFonts w:eastAsia="Times New Roman"/>
                <w:color w:val="000000"/>
              </w:rPr>
              <w:t>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w:t>
            </w:r>
            <w:proofErr w:type="gramStart"/>
            <w:r>
              <w:rPr>
                <w:rFonts w:eastAsia="Times New Roman"/>
                <w:color w:val="000000"/>
              </w:rPr>
              <w:t>i</w:t>
            </w:r>
            <w:proofErr w:type="gramEnd"/>
            <w:r>
              <w:rPr>
                <w:rFonts w:eastAsia="Times New Roman"/>
                <w:color w:val="000000"/>
              </w:rPr>
              <w:t>чне акцiонерне товариство "Ковельнафтопродукт"</w:t>
            </w: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03482531</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p w:rsidR="00966FE8" w:rsidRDefault="00966FE8" w:rsidP="00966FE8">
      <w:pPr>
        <w:pStyle w:val="3"/>
        <w:rPr>
          <w:rFonts w:eastAsia="Times New Roman"/>
          <w:color w:val="000000"/>
        </w:rPr>
      </w:pPr>
      <w:r>
        <w:rPr>
          <w:rFonts w:eastAsia="Times New Roman"/>
          <w:color w:val="000000"/>
        </w:rPr>
        <w:t>Звіт про рух грошових кошті</w:t>
      </w:r>
      <w:proofErr w:type="gramStart"/>
      <w:r>
        <w:rPr>
          <w:rFonts w:eastAsia="Times New Roman"/>
          <w:color w:val="000000"/>
        </w:rPr>
        <w:t>в</w:t>
      </w:r>
      <w:proofErr w:type="gramEnd"/>
      <w:r>
        <w:rPr>
          <w:rFonts w:eastAsia="Times New Roman"/>
          <w:color w:val="000000"/>
        </w:rPr>
        <w:t xml:space="preserve"> (за непрямим </w:t>
      </w:r>
      <w:proofErr w:type="gramStart"/>
      <w:r>
        <w:rPr>
          <w:rFonts w:eastAsia="Times New Roman"/>
          <w:color w:val="000000"/>
        </w:rPr>
        <w:t>методом</w:t>
      </w:r>
      <w:proofErr w:type="gramEnd"/>
      <w:r>
        <w:rPr>
          <w:rFonts w:eastAsia="Times New Roman"/>
          <w:color w:val="000000"/>
        </w:rPr>
        <w:t>)</w:t>
      </w:r>
      <w:r>
        <w:rPr>
          <w:rFonts w:eastAsia="Times New Roman"/>
          <w:color w:val="000000"/>
        </w:rPr>
        <w:br/>
        <w:t>за 12 місяців 2016 р.</w:t>
      </w:r>
    </w:p>
    <w:p w:rsidR="00966FE8" w:rsidRDefault="00966FE8" w:rsidP="00966FE8">
      <w:pPr>
        <w:rPr>
          <w:rFonts w:eastAsia="Times New Roman"/>
          <w:color w:val="000000"/>
        </w:rPr>
      </w:pPr>
    </w:p>
    <w:tbl>
      <w:tblPr>
        <w:tblW w:w="5000" w:type="pct"/>
        <w:tblLook w:val="04A0"/>
      </w:tblPr>
      <w:tblGrid>
        <w:gridCol w:w="3097"/>
        <w:gridCol w:w="1032"/>
        <w:gridCol w:w="1549"/>
        <w:gridCol w:w="1549"/>
        <w:gridCol w:w="1549"/>
        <w:gridCol w:w="1549"/>
      </w:tblGrid>
      <w:tr w:rsidR="00966FE8" w:rsidTr="00966FE8">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966FE8" w:rsidTr="00966FE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FE8" w:rsidRDefault="00966FE8">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видаток</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6</w:t>
            </w:r>
          </w:p>
        </w:tc>
      </w:tr>
      <w:tr w:rsidR="00966FE8" w:rsidTr="00966FE8">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I. Рух коштів </w:t>
            </w:r>
            <w:proofErr w:type="gramStart"/>
            <w:r>
              <w:rPr>
                <w:rFonts w:eastAsia="Times New Roman"/>
                <w:b/>
                <w:bCs/>
                <w:color w:val="000000"/>
                <w:sz w:val="20"/>
                <w:szCs w:val="20"/>
              </w:rPr>
              <w:t>у</w:t>
            </w:r>
            <w:proofErr w:type="gramEnd"/>
            <w:r>
              <w:rPr>
                <w:rFonts w:eastAsia="Times New Roman"/>
                <w:b/>
                <w:bCs/>
                <w:color w:val="000000"/>
                <w:sz w:val="20"/>
                <w:szCs w:val="20"/>
              </w:rPr>
              <w:t xml:space="preserve"> результаті операційної діяльності</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збиток (прибуток) від нереалізованих курсових </w:t>
            </w:r>
            <w:proofErr w:type="gramStart"/>
            <w:r>
              <w:rPr>
                <w:rFonts w:eastAsia="Times New Roman"/>
                <w:color w:val="000000"/>
                <w:sz w:val="20"/>
                <w:szCs w:val="20"/>
              </w:rPr>
              <w:t>р</w:t>
            </w:r>
            <w:proofErr w:type="gramEnd"/>
            <w:r>
              <w:rPr>
                <w:rFonts w:eastAsia="Times New Roman"/>
                <w:color w:val="000000"/>
                <w:sz w:val="20"/>
                <w:szCs w:val="20"/>
              </w:rPr>
              <w:t>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Зміна вартості активів, які оцінюються за </w:t>
            </w:r>
            <w:proofErr w:type="gramStart"/>
            <w:r>
              <w:rPr>
                <w:rFonts w:eastAsia="Times New Roman"/>
                <w:color w:val="000000"/>
                <w:sz w:val="20"/>
                <w:szCs w:val="20"/>
              </w:rPr>
              <w:t>справедливою</w:t>
            </w:r>
            <w:proofErr w:type="gramEnd"/>
            <w:r>
              <w:rPr>
                <w:rFonts w:eastAsia="Times New Roman"/>
                <w:color w:val="000000"/>
                <w:sz w:val="20"/>
                <w:szCs w:val="20"/>
              </w:rPr>
              <w:t xml:space="preserve">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Збиток (прибуток) від реалізації необоротних активів, утримуваних </w:t>
            </w:r>
            <w:proofErr w:type="gramStart"/>
            <w:r>
              <w:rPr>
                <w:rFonts w:eastAsia="Times New Roman"/>
                <w:color w:val="000000"/>
                <w:sz w:val="20"/>
                <w:szCs w:val="20"/>
              </w:rPr>
              <w:t>для</w:t>
            </w:r>
            <w:proofErr w:type="gramEnd"/>
            <w:r>
              <w:rPr>
                <w:rFonts w:eastAsia="Times New Roman"/>
                <w:color w:val="000000"/>
                <w:sz w:val="20"/>
                <w:szCs w:val="20"/>
              </w:rPr>
              <w:t xml:space="preserve">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Зменшення (збільшення) 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запасі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поточних біологічних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Збільшення (зменшення) </w:t>
            </w:r>
            <w:r>
              <w:rPr>
                <w:rFonts w:eastAsia="Times New Roman"/>
                <w:color w:val="000000"/>
                <w:sz w:val="20"/>
                <w:szCs w:val="20"/>
              </w:rPr>
              <w:lastRenderedPageBreak/>
              <w:t>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lastRenderedPageBreak/>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Зменшення (збільшення) витрат майбутніх періоді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Зменшення (збільшення) інших 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доходів майбутніх періоді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Чистий рух коштів </w:t>
            </w:r>
            <w:proofErr w:type="gramStart"/>
            <w:r>
              <w:rPr>
                <w:rFonts w:eastAsia="Times New Roman"/>
                <w:b/>
                <w:bCs/>
                <w:color w:val="000000"/>
                <w:sz w:val="20"/>
                <w:szCs w:val="20"/>
              </w:rPr>
              <w:t>в</w:t>
            </w:r>
            <w:proofErr w:type="gramEnd"/>
            <w:r>
              <w:rPr>
                <w:rFonts w:eastAsia="Times New Roman"/>
                <w:b/>
                <w:bCs/>
                <w:color w:val="000000"/>
                <w:sz w:val="20"/>
                <w:szCs w:val="20"/>
              </w:rPr>
              <w:t>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II. Рух коштів </w:t>
            </w:r>
            <w:proofErr w:type="gramStart"/>
            <w:r>
              <w:rPr>
                <w:rFonts w:eastAsia="Times New Roman"/>
                <w:b/>
                <w:bCs/>
                <w:color w:val="000000"/>
                <w:sz w:val="20"/>
                <w:szCs w:val="20"/>
              </w:rPr>
              <w:t>у</w:t>
            </w:r>
            <w:proofErr w:type="gramEnd"/>
            <w:r>
              <w:rPr>
                <w:rFonts w:eastAsia="Times New Roman"/>
                <w:b/>
                <w:bCs/>
                <w:color w:val="000000"/>
                <w:sz w:val="20"/>
                <w:szCs w:val="20"/>
              </w:rPr>
              <w:t xml:space="preserve"> результаті інвестиційної діяльності</w:t>
            </w:r>
          </w:p>
        </w:tc>
        <w:tc>
          <w:tcPr>
            <w:tcW w:w="0" w:type="auto"/>
            <w:tcMar>
              <w:top w:w="15" w:type="dxa"/>
              <w:left w:w="15" w:type="dxa"/>
              <w:bottom w:w="15" w:type="dxa"/>
              <w:right w:w="15" w:type="dxa"/>
            </w:tcMar>
            <w:vAlign w:val="center"/>
            <w:hideMark/>
          </w:tcPr>
          <w:p w:rsidR="00966FE8" w:rsidRDefault="00966FE8">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необоротних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дивіденді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Надходження від вибуття дочірнього </w:t>
            </w:r>
            <w:proofErr w:type="gramStart"/>
            <w:r>
              <w:rPr>
                <w:rFonts w:eastAsia="Times New Roman"/>
                <w:color w:val="000000"/>
                <w:sz w:val="20"/>
                <w:szCs w:val="20"/>
              </w:rPr>
              <w:t>п</w:t>
            </w:r>
            <w:proofErr w:type="gramEnd"/>
            <w:r>
              <w:rPr>
                <w:rFonts w:eastAsia="Times New Roman"/>
                <w:color w:val="000000"/>
                <w:sz w:val="20"/>
                <w:szCs w:val="20"/>
              </w:rPr>
              <w:t>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r>
            <w:r>
              <w:rPr>
                <w:rFonts w:eastAsia="Times New Roman"/>
                <w:color w:val="000000"/>
                <w:sz w:val="20"/>
                <w:szCs w:val="20"/>
              </w:rPr>
              <w:lastRenderedPageBreak/>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lastRenderedPageBreak/>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( 0</w:t>
            </w:r>
            <w:proofErr w:type="gramStart"/>
            <w:r>
              <w:rPr>
                <w:rFonts w:eastAsia="Times New Roman"/>
                <w:color w:val="000000"/>
                <w:sz w:val="20"/>
                <w:szCs w:val="20"/>
              </w:rPr>
              <w:t xml:space="preserve"> )</w:t>
            </w:r>
            <w:proofErr w:type="gramEnd"/>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необоротних активі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на придбання дочірнього </w:t>
            </w:r>
            <w:proofErr w:type="gramStart"/>
            <w:r>
              <w:rPr>
                <w:rFonts w:eastAsia="Times New Roman"/>
                <w:color w:val="000000"/>
                <w:sz w:val="20"/>
                <w:szCs w:val="20"/>
              </w:rPr>
              <w:t>п</w:t>
            </w:r>
            <w:proofErr w:type="gramEnd"/>
            <w:r>
              <w:rPr>
                <w:rFonts w:eastAsia="Times New Roman"/>
                <w:color w:val="000000"/>
                <w:sz w:val="20"/>
                <w:szCs w:val="20"/>
              </w:rPr>
              <w:t>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Чистий рух коштів </w:t>
            </w:r>
            <w:proofErr w:type="gramStart"/>
            <w:r>
              <w:rPr>
                <w:rFonts w:eastAsia="Times New Roman"/>
                <w:b/>
                <w:bCs/>
                <w:color w:val="000000"/>
                <w:sz w:val="20"/>
                <w:szCs w:val="20"/>
              </w:rPr>
              <w:t>в</w:t>
            </w:r>
            <w:proofErr w:type="gramEnd"/>
            <w:r>
              <w:rPr>
                <w:rFonts w:eastAsia="Times New Roman"/>
                <w:b/>
                <w:bCs/>
                <w:color w:val="000000"/>
                <w:sz w:val="20"/>
                <w:szCs w:val="20"/>
              </w:rPr>
              <w:t>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III. Рух коштів </w:t>
            </w:r>
            <w:proofErr w:type="gramStart"/>
            <w:r>
              <w:rPr>
                <w:rFonts w:eastAsia="Times New Roman"/>
                <w:b/>
                <w:bCs/>
                <w:color w:val="000000"/>
                <w:sz w:val="20"/>
                <w:szCs w:val="20"/>
              </w:rPr>
              <w:t>у</w:t>
            </w:r>
            <w:proofErr w:type="gramEnd"/>
            <w:r>
              <w:rPr>
                <w:rFonts w:eastAsia="Times New Roman"/>
                <w:b/>
                <w:bCs/>
                <w:color w:val="000000"/>
                <w:sz w:val="20"/>
                <w:szCs w:val="20"/>
              </w:rPr>
              <w:t xml:space="preserve"> результаті фінансової діяльності</w:t>
            </w:r>
          </w:p>
        </w:tc>
        <w:tc>
          <w:tcPr>
            <w:tcW w:w="0" w:type="auto"/>
            <w:tcMar>
              <w:top w:w="15" w:type="dxa"/>
              <w:left w:w="15" w:type="dxa"/>
              <w:bottom w:w="15" w:type="dxa"/>
              <w:right w:w="15" w:type="dxa"/>
            </w:tcMar>
            <w:vAlign w:val="center"/>
            <w:hideMark/>
          </w:tcPr>
          <w:p w:rsidR="00966FE8" w:rsidRDefault="00966FE8">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Надходження від продажу частки в дочірньому </w:t>
            </w:r>
            <w:proofErr w:type="gramStart"/>
            <w:r>
              <w:rPr>
                <w:rFonts w:eastAsia="Times New Roman"/>
                <w:color w:val="000000"/>
                <w:sz w:val="20"/>
                <w:szCs w:val="20"/>
              </w:rPr>
              <w:t>п</w:t>
            </w:r>
            <w:proofErr w:type="gramEnd"/>
            <w:r>
              <w:rPr>
                <w:rFonts w:eastAsia="Times New Roman"/>
                <w:color w:val="000000"/>
                <w:sz w:val="20"/>
                <w:szCs w:val="20"/>
              </w:rPr>
              <w:t>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Сплату дивіденді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на придбання частки в дочірньому </w:t>
            </w:r>
            <w:proofErr w:type="gramStart"/>
            <w:r>
              <w:rPr>
                <w:rFonts w:eastAsia="Times New Roman"/>
                <w:color w:val="000000"/>
                <w:sz w:val="20"/>
                <w:szCs w:val="20"/>
              </w:rPr>
              <w:t>п</w:t>
            </w:r>
            <w:proofErr w:type="gramEnd"/>
            <w:r>
              <w:rPr>
                <w:rFonts w:eastAsia="Times New Roman"/>
                <w:color w:val="000000"/>
                <w:sz w:val="20"/>
                <w:szCs w:val="20"/>
              </w:rPr>
              <w:t>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Витрачання на виплати неконтрольованим часткам у дочірніх </w:t>
            </w:r>
            <w:proofErr w:type="gramStart"/>
            <w:r>
              <w:rPr>
                <w:rFonts w:eastAsia="Times New Roman"/>
                <w:color w:val="000000"/>
                <w:sz w:val="20"/>
                <w:szCs w:val="20"/>
              </w:rPr>
              <w:t>п</w:t>
            </w:r>
            <w:proofErr w:type="gramEnd"/>
            <w:r>
              <w:rPr>
                <w:rFonts w:eastAsia="Times New Roman"/>
                <w:color w:val="000000"/>
                <w:sz w:val="20"/>
                <w:szCs w:val="20"/>
              </w:rPr>
              <w:t>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Чистий рух коштів </w:t>
            </w:r>
            <w:proofErr w:type="gramStart"/>
            <w:r>
              <w:rPr>
                <w:rFonts w:eastAsia="Times New Roman"/>
                <w:b/>
                <w:bCs/>
                <w:color w:val="000000"/>
                <w:sz w:val="20"/>
                <w:szCs w:val="20"/>
              </w:rPr>
              <w:t>в</w:t>
            </w:r>
            <w:proofErr w:type="gramEnd"/>
            <w:r>
              <w:rPr>
                <w:rFonts w:eastAsia="Times New Roman"/>
                <w:b/>
                <w:bCs/>
                <w:color w:val="000000"/>
                <w:sz w:val="20"/>
                <w:szCs w:val="20"/>
              </w:rPr>
              <w:t>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Чистий рух грошових кошті</w:t>
            </w:r>
            <w:proofErr w:type="gramStart"/>
            <w:r>
              <w:rPr>
                <w:rFonts w:eastAsia="Times New Roman"/>
                <w:b/>
                <w:bCs/>
                <w:color w:val="000000"/>
                <w:sz w:val="20"/>
                <w:szCs w:val="20"/>
              </w:rPr>
              <w:t>в</w:t>
            </w:r>
            <w:proofErr w:type="gramEnd"/>
            <w:r>
              <w:rPr>
                <w:rFonts w:eastAsia="Times New Roman"/>
                <w:b/>
                <w:bCs/>
                <w:color w:val="000000"/>
                <w:sz w:val="20"/>
                <w:szCs w:val="20"/>
              </w:rPr>
              <w:t xml:space="preserve">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Залишок кошті</w:t>
            </w:r>
            <w:proofErr w:type="gramStart"/>
            <w:r>
              <w:rPr>
                <w:rFonts w:eastAsia="Times New Roman"/>
                <w:color w:val="000000"/>
                <w:sz w:val="20"/>
                <w:szCs w:val="20"/>
              </w:rPr>
              <w:t>в</w:t>
            </w:r>
            <w:proofErr w:type="gramEnd"/>
            <w:r>
              <w:rPr>
                <w:rFonts w:eastAsia="Times New Roman"/>
                <w:color w:val="000000"/>
                <w:sz w:val="20"/>
                <w:szCs w:val="20"/>
              </w:rPr>
              <w:t xml:space="preserve">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X</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Вплив зміни валютних курсів на залишок кошті</w:t>
            </w:r>
            <w:proofErr w:type="gramStart"/>
            <w:r>
              <w:rPr>
                <w:rFonts w:eastAsia="Times New Roman"/>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Залишок кошті</w:t>
            </w:r>
            <w:proofErr w:type="gramStart"/>
            <w:r>
              <w:rPr>
                <w:rFonts w:eastAsia="Times New Roman"/>
                <w:color w:val="000000"/>
                <w:sz w:val="20"/>
                <w:szCs w:val="20"/>
              </w:rPr>
              <w:t>в</w:t>
            </w:r>
            <w:proofErr w:type="gramEnd"/>
            <w:r>
              <w:rPr>
                <w:rFonts w:eastAsia="Times New Roman"/>
                <w:color w:val="000000"/>
                <w:sz w:val="20"/>
                <w:szCs w:val="20"/>
              </w:rPr>
              <w:t xml:space="preserve">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bl>
    <w:p w:rsidR="00966FE8" w:rsidRDefault="00966FE8" w:rsidP="00966FE8">
      <w:pPr>
        <w:rPr>
          <w:rFonts w:eastAsia="Times New Roman"/>
          <w:color w:val="000000"/>
        </w:rPr>
      </w:pPr>
    </w:p>
    <w:tbl>
      <w:tblPr>
        <w:tblW w:w="5000" w:type="pct"/>
        <w:tblLook w:val="04A0"/>
      </w:tblPr>
      <w:tblGrid>
        <w:gridCol w:w="4130"/>
        <w:gridCol w:w="6195"/>
      </w:tblGrid>
      <w:tr w:rsidR="00966FE8" w:rsidTr="00966FE8">
        <w:tc>
          <w:tcPr>
            <w:tcW w:w="2000" w:type="pct"/>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sectPr w:rsidR="00966FE8">
          <w:pgSz w:w="11907" w:h="16840"/>
          <w:pgMar w:top="1134" w:right="851" w:bottom="851" w:left="851" w:header="0" w:footer="0" w:gutter="0"/>
          <w:cols w:space="720"/>
        </w:sectPr>
      </w:pPr>
    </w:p>
    <w:tbl>
      <w:tblPr>
        <w:tblW w:w="5000" w:type="pct"/>
        <w:tblLook w:val="04A0"/>
      </w:tblPr>
      <w:tblGrid>
        <w:gridCol w:w="2995"/>
        <w:gridCol w:w="6739"/>
        <w:gridCol w:w="2995"/>
        <w:gridCol w:w="2246"/>
      </w:tblGrid>
      <w:tr w:rsidR="00966FE8" w:rsidTr="00966FE8">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КОДИ</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Дат</w:t>
            </w:r>
            <w:proofErr w:type="gramStart"/>
            <w:r>
              <w:rPr>
                <w:rFonts w:eastAsia="Times New Roman"/>
                <w:color w:val="000000"/>
              </w:rPr>
              <w:t>а(</w:t>
            </w:r>
            <w:proofErr w:type="gramEnd"/>
            <w:r>
              <w:rPr>
                <w:rFonts w:eastAsia="Times New Roman"/>
                <w:color w:val="000000"/>
              </w:rPr>
              <w:t>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2017 | 01 | 01</w:t>
            </w:r>
          </w:p>
        </w:tc>
      </w:tr>
      <w:tr w:rsidR="00966FE8" w:rsidTr="00966FE8">
        <w:tc>
          <w:tcPr>
            <w:tcW w:w="0" w:type="auto"/>
            <w:tcMar>
              <w:top w:w="60" w:type="dxa"/>
              <w:left w:w="60" w:type="dxa"/>
              <w:bottom w:w="60" w:type="dxa"/>
              <w:right w:w="60" w:type="dxa"/>
            </w:tcMar>
            <w:vAlign w:val="center"/>
            <w:hideMark/>
          </w:tcPr>
          <w:p w:rsidR="00966FE8" w:rsidRDefault="00966FE8">
            <w:pPr>
              <w:rPr>
                <w:rFonts w:eastAsia="Times New Roman"/>
                <w:color w:val="000000"/>
              </w:rPr>
            </w:pPr>
            <w:proofErr w:type="gramStart"/>
            <w:r>
              <w:rPr>
                <w:rFonts w:eastAsia="Times New Roman"/>
                <w:color w:val="000000"/>
              </w:rPr>
              <w:t>П</w:t>
            </w:r>
            <w:proofErr w:type="gramEnd"/>
            <w:r>
              <w:rPr>
                <w:rFonts w:eastAsia="Times New Roman"/>
                <w:color w:val="000000"/>
              </w:rPr>
              <w:t>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Публ</w:t>
            </w:r>
            <w:proofErr w:type="gramStart"/>
            <w:r>
              <w:rPr>
                <w:rFonts w:eastAsia="Times New Roman"/>
                <w:color w:val="000000"/>
              </w:rPr>
              <w:t>i</w:t>
            </w:r>
            <w:proofErr w:type="gramEnd"/>
            <w:r>
              <w:rPr>
                <w:rFonts w:eastAsia="Times New Roman"/>
                <w:color w:val="000000"/>
              </w:rPr>
              <w:t>чне акцiонерне товариство "Ковельнафтопродукт"</w:t>
            </w:r>
          </w:p>
        </w:tc>
        <w:tc>
          <w:tcPr>
            <w:tcW w:w="0" w:type="auto"/>
            <w:tcMar>
              <w:top w:w="60" w:type="dxa"/>
              <w:left w:w="60" w:type="dxa"/>
              <w:bottom w:w="60" w:type="dxa"/>
              <w:right w:w="60" w:type="dxa"/>
            </w:tcMar>
            <w:vAlign w:val="center"/>
            <w:hideMark/>
          </w:tcPr>
          <w:p w:rsidR="00966FE8" w:rsidRDefault="00966FE8">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03482531</w:t>
            </w:r>
          </w:p>
        </w:tc>
      </w:tr>
      <w:tr w:rsidR="00966FE8" w:rsidTr="00966FE8">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966FE8" w:rsidRDefault="00966FE8">
            <w:pPr>
              <w:rPr>
                <w:rFonts w:asciiTheme="minorHAnsi" w:hAnsiTheme="minorHAnsi" w:cstheme="minorBidi"/>
                <w:sz w:val="22"/>
                <w:szCs w:val="22"/>
              </w:rPr>
            </w:pPr>
          </w:p>
        </w:tc>
      </w:tr>
    </w:tbl>
    <w:p w:rsidR="00966FE8" w:rsidRDefault="00966FE8" w:rsidP="00966FE8">
      <w:pPr>
        <w:rPr>
          <w:rFonts w:eastAsia="Times New Roman"/>
          <w:color w:val="000000"/>
        </w:rPr>
      </w:pPr>
    </w:p>
    <w:p w:rsidR="00966FE8" w:rsidRDefault="00966FE8" w:rsidP="00966FE8">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2016 р.</w:t>
      </w:r>
    </w:p>
    <w:p w:rsidR="00966FE8" w:rsidRDefault="00966FE8" w:rsidP="00966FE8">
      <w:pPr>
        <w:rPr>
          <w:rFonts w:eastAsia="Times New Roman"/>
          <w:color w:val="000000"/>
        </w:rPr>
      </w:pPr>
    </w:p>
    <w:tbl>
      <w:tblPr>
        <w:tblW w:w="5000" w:type="pct"/>
        <w:tblLook w:val="04A0"/>
      </w:tblPr>
      <w:tblGrid>
        <w:gridCol w:w="1645"/>
        <w:gridCol w:w="1455"/>
        <w:gridCol w:w="1564"/>
        <w:gridCol w:w="1456"/>
        <w:gridCol w:w="1456"/>
        <w:gridCol w:w="1456"/>
        <w:gridCol w:w="1575"/>
        <w:gridCol w:w="1456"/>
        <w:gridCol w:w="1456"/>
        <w:gridCol w:w="1456"/>
      </w:tblGrid>
      <w:tr w:rsidR="00966FE8" w:rsidTr="00966FE8">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Всього</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1238</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 xml:space="preserve">Зміна </w:t>
            </w:r>
            <w:proofErr w:type="gramStart"/>
            <w:r>
              <w:rPr>
                <w:rFonts w:eastAsia="Times New Roman"/>
                <w:color w:val="000000"/>
                <w:sz w:val="20"/>
                <w:szCs w:val="20"/>
              </w:rPr>
              <w:t>обл</w:t>
            </w:r>
            <w:proofErr w:type="gramEnd"/>
            <w:r>
              <w:rPr>
                <w:rFonts w:eastAsia="Times New Roman"/>
                <w:color w:val="000000"/>
                <w:sz w:val="20"/>
                <w:szCs w:val="20"/>
              </w:rPr>
              <w:t>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1238</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lastRenderedPageBreak/>
              <w:t>Дооцінка (уцінка) необоротних активі</w:t>
            </w:r>
            <w:proofErr w:type="gramStart"/>
            <w:r>
              <w:rPr>
                <w:rFonts w:eastAsia="Times New Roman"/>
                <w:b/>
                <w:bCs/>
                <w:color w:val="000000"/>
                <w:sz w:val="20"/>
                <w:szCs w:val="20"/>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Накопичені курсові </w:t>
            </w:r>
            <w:proofErr w:type="gramStart"/>
            <w:r>
              <w:rPr>
                <w:rFonts w:eastAsia="Times New Roman"/>
                <w:color w:val="000000"/>
                <w:sz w:val="20"/>
                <w:szCs w:val="20"/>
              </w:rPr>
              <w:t>р</w:t>
            </w:r>
            <w:proofErr w:type="gramEnd"/>
            <w:r>
              <w:rPr>
                <w:rFonts w:eastAsia="Times New Roman"/>
                <w:color w:val="000000"/>
                <w:sz w:val="20"/>
                <w:szCs w:val="20"/>
              </w:rPr>
              <w:t>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Частка іншого сукупного доходу асоційованих і спільних </w:t>
            </w:r>
            <w:proofErr w:type="gramStart"/>
            <w:r>
              <w:rPr>
                <w:rFonts w:eastAsia="Times New Roman"/>
                <w:color w:val="000000"/>
                <w:sz w:val="20"/>
                <w:szCs w:val="20"/>
              </w:rPr>
              <w:t>п</w:t>
            </w:r>
            <w:proofErr w:type="gramEnd"/>
            <w:r>
              <w:rPr>
                <w:rFonts w:eastAsia="Times New Roman"/>
                <w:color w:val="000000"/>
                <w:sz w:val="20"/>
                <w:szCs w:val="20"/>
              </w:rPr>
              <w:t>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Спрямування прибутку </w:t>
            </w:r>
            <w:proofErr w:type="gramStart"/>
            <w:r>
              <w:rPr>
                <w:rFonts w:eastAsia="Times New Roman"/>
                <w:color w:val="000000"/>
                <w:sz w:val="20"/>
                <w:szCs w:val="20"/>
              </w:rPr>
              <w:t>до</w:t>
            </w:r>
            <w:proofErr w:type="gramEnd"/>
            <w:r>
              <w:rPr>
                <w:rFonts w:eastAsia="Times New Roman"/>
                <w:color w:val="000000"/>
                <w:sz w:val="20"/>
                <w:szCs w:val="20"/>
              </w:rPr>
              <w:t xml:space="preserve">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Відрахування до </w:t>
            </w:r>
            <w:proofErr w:type="gramStart"/>
            <w:r>
              <w:rPr>
                <w:rFonts w:eastAsia="Times New Roman"/>
                <w:color w:val="000000"/>
                <w:sz w:val="20"/>
                <w:szCs w:val="20"/>
              </w:rPr>
              <w:t>резервного</w:t>
            </w:r>
            <w:proofErr w:type="gramEnd"/>
            <w:r>
              <w:rPr>
                <w:rFonts w:eastAsia="Times New Roman"/>
                <w:color w:val="000000"/>
                <w:sz w:val="20"/>
                <w:szCs w:val="20"/>
              </w:rPr>
              <w:t xml:space="preserve">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Сума </w:t>
            </w:r>
            <w:proofErr w:type="gramStart"/>
            <w:r>
              <w:rPr>
                <w:rFonts w:eastAsia="Times New Roman"/>
                <w:color w:val="000000"/>
                <w:sz w:val="20"/>
                <w:szCs w:val="20"/>
              </w:rPr>
              <w:t>чистого</w:t>
            </w:r>
            <w:proofErr w:type="gramEnd"/>
            <w:r>
              <w:rPr>
                <w:rFonts w:eastAsia="Times New Roman"/>
                <w:color w:val="000000"/>
                <w:sz w:val="20"/>
                <w:szCs w:val="20"/>
              </w:rPr>
              <w:t xml:space="preserve">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Сума </w:t>
            </w:r>
            <w:proofErr w:type="gramStart"/>
            <w:r>
              <w:rPr>
                <w:rFonts w:eastAsia="Times New Roman"/>
                <w:color w:val="000000"/>
                <w:sz w:val="20"/>
                <w:szCs w:val="20"/>
              </w:rPr>
              <w:t>чистого</w:t>
            </w:r>
            <w:proofErr w:type="gramEnd"/>
            <w:r>
              <w:rPr>
                <w:rFonts w:eastAsia="Times New Roman"/>
                <w:color w:val="000000"/>
                <w:sz w:val="20"/>
                <w:szCs w:val="20"/>
              </w:rPr>
              <w:t xml:space="preserve"> </w:t>
            </w:r>
            <w:r>
              <w:rPr>
                <w:rFonts w:eastAsia="Times New Roman"/>
                <w:color w:val="000000"/>
                <w:sz w:val="20"/>
                <w:szCs w:val="20"/>
              </w:rPr>
              <w:lastRenderedPageBreak/>
              <w:t>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lastRenderedPageBreak/>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lastRenderedPageBreak/>
              <w:t xml:space="preserve">Сума </w:t>
            </w:r>
            <w:proofErr w:type="gramStart"/>
            <w:r>
              <w:rPr>
                <w:rFonts w:eastAsia="Times New Roman"/>
                <w:color w:val="000000"/>
                <w:sz w:val="20"/>
                <w:szCs w:val="20"/>
              </w:rPr>
              <w:t>чистого</w:t>
            </w:r>
            <w:proofErr w:type="gramEnd"/>
            <w:r>
              <w:rPr>
                <w:rFonts w:eastAsia="Times New Roman"/>
                <w:color w:val="000000"/>
                <w:sz w:val="20"/>
                <w:szCs w:val="20"/>
              </w:rPr>
              <w:t xml:space="preserve">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 xml:space="preserve">Внески </w:t>
            </w:r>
            <w:proofErr w:type="gramStart"/>
            <w:r>
              <w:rPr>
                <w:rFonts w:eastAsia="Times New Roman"/>
                <w:color w:val="000000"/>
                <w:sz w:val="20"/>
                <w:szCs w:val="20"/>
              </w:rPr>
              <w:t>до</w:t>
            </w:r>
            <w:proofErr w:type="gramEnd"/>
            <w:r>
              <w:rPr>
                <w:rFonts w:eastAsia="Times New Roman"/>
                <w:color w:val="000000"/>
                <w:sz w:val="20"/>
                <w:szCs w:val="20"/>
              </w:rPr>
              <w:t xml:space="preserve">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color w:val="000000"/>
                <w:sz w:val="20"/>
                <w:szCs w:val="20"/>
              </w:rPr>
            </w:pPr>
            <w:r>
              <w:rPr>
                <w:rFonts w:eastAsia="Times New Roman"/>
                <w:color w:val="000000"/>
                <w:sz w:val="20"/>
                <w:szCs w:val="20"/>
              </w:rPr>
              <w:t xml:space="preserve">Придбання (продаж) неконтрольованої </w:t>
            </w:r>
            <w:r>
              <w:rPr>
                <w:rFonts w:eastAsia="Times New Roman"/>
                <w:color w:val="000000"/>
                <w:sz w:val="20"/>
                <w:szCs w:val="20"/>
              </w:rPr>
              <w:lastRenderedPageBreak/>
              <w:t xml:space="preserve">частки в дочірньому </w:t>
            </w:r>
            <w:proofErr w:type="gramStart"/>
            <w:r>
              <w:rPr>
                <w:rFonts w:eastAsia="Times New Roman"/>
                <w:color w:val="000000"/>
                <w:sz w:val="20"/>
                <w:szCs w:val="20"/>
              </w:rPr>
              <w:t>п</w:t>
            </w:r>
            <w:proofErr w:type="gramEnd"/>
            <w:r>
              <w:rPr>
                <w:rFonts w:eastAsia="Times New Roman"/>
                <w:color w:val="000000"/>
                <w:sz w:val="20"/>
                <w:szCs w:val="20"/>
              </w:rPr>
              <w:t>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lastRenderedPageBreak/>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color w:val="000000"/>
                <w:sz w:val="20"/>
                <w:szCs w:val="20"/>
              </w:rPr>
            </w:pPr>
            <w:r>
              <w:rPr>
                <w:rFonts w:eastAsia="Times New Roman"/>
                <w:color w:val="000000"/>
                <w:sz w:val="20"/>
                <w:szCs w:val="20"/>
              </w:rPr>
              <w:t>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lastRenderedPageBreak/>
              <w:t>Разом змі</w:t>
            </w:r>
            <w:proofErr w:type="gramStart"/>
            <w:r>
              <w:rPr>
                <w:rFonts w:eastAsia="Times New Roman"/>
                <w:b/>
                <w:bCs/>
                <w:color w:val="000000"/>
                <w:sz w:val="20"/>
                <w:szCs w:val="20"/>
              </w:rPr>
              <w:t>н</w:t>
            </w:r>
            <w:proofErr w:type="gramEnd"/>
            <w:r>
              <w:rPr>
                <w:rFonts w:eastAsia="Times New Roman"/>
                <w:b/>
                <w:bCs/>
                <w:color w:val="000000"/>
                <w:sz w:val="20"/>
                <w:szCs w:val="20"/>
              </w:rPr>
              <w:t xml:space="preserve">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w:t>
            </w:r>
          </w:p>
        </w:tc>
      </w:tr>
      <w:tr w:rsidR="00966FE8" w:rsidTr="00966FE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rPr>
                <w:rFonts w:eastAsia="Times New Roman"/>
                <w:b/>
                <w:bCs/>
                <w:color w:val="000000"/>
                <w:sz w:val="20"/>
                <w:szCs w:val="20"/>
              </w:rPr>
            </w:pPr>
            <w:r>
              <w:rPr>
                <w:rFonts w:eastAsia="Times New Roman"/>
                <w:b/>
                <w:bCs/>
                <w:color w:val="000000"/>
                <w:sz w:val="20"/>
                <w:szCs w:val="20"/>
              </w:rPr>
              <w:t xml:space="preserve">Залишок </w:t>
            </w:r>
            <w:proofErr w:type="gramStart"/>
            <w:r>
              <w:rPr>
                <w:rFonts w:eastAsia="Times New Roman"/>
                <w:b/>
                <w:bCs/>
                <w:color w:val="000000"/>
                <w:sz w:val="20"/>
                <w:szCs w:val="20"/>
              </w:rPr>
              <w:t>на</w:t>
            </w:r>
            <w:proofErr w:type="gramEnd"/>
            <w:r>
              <w:rPr>
                <w:rFonts w:eastAsia="Times New Roman"/>
                <w:b/>
                <w:bCs/>
                <w:color w:val="000000"/>
                <w:sz w:val="20"/>
                <w:szCs w:val="20"/>
              </w:rPr>
              <w:t xml:space="preserve">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-772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66FE8" w:rsidRDefault="00966FE8">
            <w:pPr>
              <w:jc w:val="center"/>
              <w:rPr>
                <w:rFonts w:eastAsia="Times New Roman"/>
                <w:b/>
                <w:bCs/>
                <w:color w:val="000000"/>
                <w:sz w:val="20"/>
                <w:szCs w:val="20"/>
              </w:rPr>
            </w:pPr>
            <w:r>
              <w:rPr>
                <w:rFonts w:eastAsia="Times New Roman"/>
                <w:b/>
                <w:bCs/>
                <w:color w:val="000000"/>
                <w:sz w:val="20"/>
                <w:szCs w:val="20"/>
              </w:rPr>
              <w:t>1258</w:t>
            </w:r>
          </w:p>
        </w:tc>
      </w:tr>
    </w:tbl>
    <w:p w:rsidR="00966FE8" w:rsidRDefault="00966FE8" w:rsidP="00966FE8">
      <w:pPr>
        <w:rPr>
          <w:rFonts w:eastAsia="Times New Roman"/>
          <w:color w:val="000000"/>
        </w:rPr>
      </w:pPr>
    </w:p>
    <w:tbl>
      <w:tblPr>
        <w:tblW w:w="5000" w:type="pct"/>
        <w:tblLook w:val="04A0"/>
      </w:tblPr>
      <w:tblGrid>
        <w:gridCol w:w="5990"/>
        <w:gridCol w:w="8985"/>
      </w:tblGrid>
      <w:tr w:rsidR="00966FE8" w:rsidTr="00966FE8">
        <w:tc>
          <w:tcPr>
            <w:tcW w:w="2000" w:type="pct"/>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Сидорук А.К.</w:t>
            </w:r>
          </w:p>
        </w:tc>
      </w:tr>
      <w:tr w:rsidR="00966FE8" w:rsidTr="00966FE8">
        <w:tc>
          <w:tcPr>
            <w:tcW w:w="0" w:type="auto"/>
            <w:tcMar>
              <w:top w:w="60" w:type="dxa"/>
              <w:left w:w="60" w:type="dxa"/>
              <w:bottom w:w="60" w:type="dxa"/>
              <w:right w:w="60" w:type="dxa"/>
            </w:tcMar>
            <w:vAlign w:val="center"/>
            <w:hideMark/>
          </w:tcPr>
          <w:p w:rsidR="00966FE8" w:rsidRDefault="00966FE8">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966FE8" w:rsidRDefault="00966FE8">
            <w:pPr>
              <w:jc w:val="center"/>
              <w:rPr>
                <w:rFonts w:eastAsia="Times New Roman"/>
                <w:color w:val="000000"/>
              </w:rPr>
            </w:pPr>
            <w:r>
              <w:rPr>
                <w:rFonts w:eastAsia="Times New Roman"/>
                <w:color w:val="000000"/>
              </w:rPr>
              <w:t>Карацай В.В.</w:t>
            </w:r>
          </w:p>
        </w:tc>
      </w:tr>
    </w:tbl>
    <w:p w:rsidR="00966FE8" w:rsidRDefault="00966FE8" w:rsidP="00966FE8">
      <w:pPr>
        <w:rPr>
          <w:rFonts w:eastAsia="Times New Roman"/>
          <w:color w:val="000000"/>
        </w:rPr>
        <w:sectPr w:rsidR="00966FE8">
          <w:pgSz w:w="16840" w:h="11907" w:orient="landscape"/>
          <w:pgMar w:top="1134" w:right="1134" w:bottom="851" w:left="851" w:header="0" w:footer="0" w:gutter="0"/>
          <w:cols w:space="720"/>
        </w:sectPr>
      </w:pPr>
    </w:p>
    <w:p w:rsidR="00966FE8" w:rsidRDefault="00966FE8" w:rsidP="00966FE8">
      <w:pPr>
        <w:pStyle w:val="3"/>
        <w:rPr>
          <w:rFonts w:eastAsia="Times New Roman"/>
          <w:color w:val="000000"/>
        </w:rPr>
      </w:pPr>
      <w:r>
        <w:rPr>
          <w:rFonts w:eastAsia="Times New Roman"/>
          <w:color w:val="000000"/>
        </w:rPr>
        <w:lastRenderedPageBreak/>
        <w:t xml:space="preserve">Примітки до фінансової звітності, складеної відповідно до </w:t>
      </w:r>
      <w:proofErr w:type="gramStart"/>
      <w:r>
        <w:rPr>
          <w:rFonts w:eastAsia="Times New Roman"/>
          <w:color w:val="000000"/>
        </w:rPr>
        <w:t>м</w:t>
      </w:r>
      <w:proofErr w:type="gramEnd"/>
      <w:r>
        <w:rPr>
          <w:rFonts w:eastAsia="Times New Roman"/>
          <w:color w:val="000000"/>
        </w:rPr>
        <w:t>іжнародних стандартів фінансової звітності</w:t>
      </w:r>
    </w:p>
    <w:p w:rsidR="00966FE8" w:rsidRDefault="00966FE8" w:rsidP="00966FE8">
      <w:pPr>
        <w:pStyle w:val="4"/>
        <w:rPr>
          <w:rFonts w:eastAsia="Times New Roman"/>
          <w:color w:val="000000"/>
        </w:rPr>
      </w:pPr>
      <w:r>
        <w:rPr>
          <w:rFonts w:eastAsia="Times New Roman"/>
          <w:color w:val="000000"/>
        </w:rPr>
        <w:t>Те</w:t>
      </w:r>
      <w:proofErr w:type="gramStart"/>
      <w:r>
        <w:rPr>
          <w:rFonts w:eastAsia="Times New Roman"/>
          <w:color w:val="000000"/>
        </w:rPr>
        <w:t>кст пр</w:t>
      </w:r>
      <w:proofErr w:type="gramEnd"/>
      <w:r>
        <w:rPr>
          <w:rFonts w:eastAsia="Times New Roman"/>
          <w:color w:val="000000"/>
        </w:rPr>
        <w:t>иміток</w:t>
      </w:r>
    </w:p>
    <w:p w:rsidR="00966FE8" w:rsidRDefault="00966FE8" w:rsidP="00966FE8">
      <w:pPr>
        <w:pStyle w:val="4"/>
        <w:rPr>
          <w:rFonts w:eastAsia="Times New Roman"/>
          <w:color w:val="000000"/>
        </w:rPr>
      </w:pPr>
      <w:r>
        <w:rPr>
          <w:rFonts w:eastAsia="Times New Roman"/>
          <w:color w:val="000000"/>
        </w:rPr>
        <w:t>Продовження тексту приміток</w:t>
      </w:r>
    </w:p>
    <w:p w:rsidR="00966FE8" w:rsidRDefault="00966FE8" w:rsidP="00966FE8">
      <w:pPr>
        <w:pStyle w:val="4"/>
        <w:rPr>
          <w:rFonts w:eastAsia="Times New Roman"/>
          <w:color w:val="000000"/>
        </w:rPr>
      </w:pPr>
      <w:r>
        <w:rPr>
          <w:rFonts w:eastAsia="Times New Roman"/>
          <w:color w:val="000000"/>
        </w:rPr>
        <w:t>Продовження тексту приміток</w:t>
      </w:r>
    </w:p>
    <w:p w:rsidR="00966FE8" w:rsidRDefault="00966FE8" w:rsidP="00966FE8">
      <w:pPr>
        <w:pStyle w:val="4"/>
        <w:rPr>
          <w:rFonts w:eastAsia="Times New Roman"/>
          <w:color w:val="000000"/>
        </w:rPr>
      </w:pPr>
      <w:r>
        <w:rPr>
          <w:rFonts w:eastAsia="Times New Roman"/>
          <w:color w:val="000000"/>
        </w:rPr>
        <w:t>Продовження тексту приміток</w:t>
      </w:r>
    </w:p>
    <w:p w:rsidR="00765BD7" w:rsidRDefault="00765BD7"/>
    <w:sectPr w:rsidR="00765BD7" w:rsidSect="00765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66FE8"/>
    <w:rsid w:val="00765BD7"/>
    <w:rsid w:val="00966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FE8"/>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semiHidden/>
    <w:unhideWhenUsed/>
    <w:qFormat/>
    <w:rsid w:val="00966FE8"/>
    <w:pPr>
      <w:spacing w:after="300"/>
      <w:jc w:val="center"/>
      <w:outlineLvl w:val="2"/>
    </w:pPr>
    <w:rPr>
      <w:b/>
      <w:bCs/>
      <w:sz w:val="28"/>
      <w:szCs w:val="28"/>
    </w:rPr>
  </w:style>
  <w:style w:type="paragraph" w:styleId="4">
    <w:name w:val="heading 4"/>
    <w:basedOn w:val="a"/>
    <w:link w:val="40"/>
    <w:uiPriority w:val="9"/>
    <w:semiHidden/>
    <w:unhideWhenUsed/>
    <w:qFormat/>
    <w:rsid w:val="00966FE8"/>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66FE8"/>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semiHidden/>
    <w:rsid w:val="00966FE8"/>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966FE8"/>
    <w:pPr>
      <w:spacing w:before="100" w:beforeAutospacing="1" w:after="100" w:afterAutospacing="1"/>
    </w:pPr>
  </w:style>
  <w:style w:type="paragraph" w:customStyle="1" w:styleId="justify">
    <w:name w:val="justify"/>
    <w:basedOn w:val="a"/>
    <w:uiPriority w:val="99"/>
    <w:semiHidden/>
    <w:rsid w:val="00966FE8"/>
    <w:pPr>
      <w:spacing w:before="100" w:beforeAutospacing="1" w:after="100" w:afterAutospacing="1"/>
      <w:jc w:val="both"/>
    </w:pPr>
  </w:style>
  <w:style w:type="paragraph" w:customStyle="1" w:styleId="left">
    <w:name w:val="left"/>
    <w:basedOn w:val="a"/>
    <w:uiPriority w:val="99"/>
    <w:semiHidden/>
    <w:rsid w:val="00966FE8"/>
    <w:pPr>
      <w:spacing w:before="100" w:beforeAutospacing="1" w:after="100" w:afterAutospacing="1"/>
    </w:pPr>
  </w:style>
  <w:style w:type="paragraph" w:customStyle="1" w:styleId="right">
    <w:name w:val="right"/>
    <w:basedOn w:val="a"/>
    <w:uiPriority w:val="99"/>
    <w:semiHidden/>
    <w:rsid w:val="00966FE8"/>
    <w:pPr>
      <w:spacing w:before="100" w:beforeAutospacing="1" w:after="100" w:afterAutospacing="1"/>
      <w:jc w:val="right"/>
    </w:pPr>
  </w:style>
  <w:style w:type="paragraph" w:customStyle="1" w:styleId="center">
    <w:name w:val="center"/>
    <w:basedOn w:val="a"/>
    <w:uiPriority w:val="99"/>
    <w:semiHidden/>
    <w:rsid w:val="00966FE8"/>
    <w:pPr>
      <w:spacing w:before="100" w:beforeAutospacing="1" w:after="100" w:afterAutospacing="1"/>
      <w:jc w:val="center"/>
    </w:pPr>
  </w:style>
  <w:style w:type="paragraph" w:customStyle="1" w:styleId="bold">
    <w:name w:val="bold"/>
    <w:basedOn w:val="a"/>
    <w:uiPriority w:val="99"/>
    <w:semiHidden/>
    <w:rsid w:val="00966FE8"/>
    <w:pPr>
      <w:spacing w:before="100" w:beforeAutospacing="1" w:after="100" w:afterAutospacing="1"/>
    </w:pPr>
    <w:rPr>
      <w:b/>
      <w:bCs/>
    </w:rPr>
  </w:style>
  <w:style w:type="paragraph" w:customStyle="1" w:styleId="brdnone">
    <w:name w:val="brdnone"/>
    <w:basedOn w:val="a"/>
    <w:uiPriority w:val="99"/>
    <w:semiHidden/>
    <w:rsid w:val="00966FE8"/>
    <w:pPr>
      <w:spacing w:before="100" w:beforeAutospacing="1" w:after="100" w:afterAutospacing="1"/>
    </w:pPr>
  </w:style>
  <w:style w:type="paragraph" w:customStyle="1" w:styleId="brdbtm">
    <w:name w:val="brdbtm"/>
    <w:basedOn w:val="a"/>
    <w:uiPriority w:val="99"/>
    <w:semiHidden/>
    <w:rsid w:val="00966FE8"/>
    <w:pPr>
      <w:pBdr>
        <w:bottom w:val="single" w:sz="6" w:space="0" w:color="000000"/>
      </w:pBdr>
      <w:spacing w:before="100" w:beforeAutospacing="1" w:after="100" w:afterAutospacing="1"/>
    </w:pPr>
  </w:style>
  <w:style w:type="paragraph" w:customStyle="1" w:styleId="brdtop">
    <w:name w:val="brdtop"/>
    <w:basedOn w:val="a"/>
    <w:uiPriority w:val="99"/>
    <w:semiHidden/>
    <w:rsid w:val="00966FE8"/>
    <w:pPr>
      <w:pBdr>
        <w:top w:val="single" w:sz="6" w:space="0" w:color="000000"/>
      </w:pBdr>
      <w:spacing w:before="100" w:beforeAutospacing="1" w:after="100" w:afterAutospacing="1"/>
    </w:pPr>
  </w:style>
  <w:style w:type="paragraph" w:customStyle="1" w:styleId="brdall">
    <w:name w:val="brdall"/>
    <w:basedOn w:val="a"/>
    <w:uiPriority w:val="99"/>
    <w:semiHidden/>
    <w:rsid w:val="00966FE8"/>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uiPriority w:val="99"/>
    <w:semiHidden/>
    <w:rsid w:val="00966FE8"/>
    <w:pPr>
      <w:spacing w:before="100" w:beforeAutospacing="1" w:after="100" w:afterAutospacing="1"/>
    </w:pPr>
    <w:rPr>
      <w:sz w:val="20"/>
      <w:szCs w:val="20"/>
    </w:rPr>
  </w:style>
  <w:style w:type="paragraph" w:customStyle="1" w:styleId="pagebreak">
    <w:name w:val="pagebreak"/>
    <w:basedOn w:val="a"/>
    <w:uiPriority w:val="99"/>
    <w:semiHidden/>
    <w:rsid w:val="00966FE8"/>
    <w:pPr>
      <w:pageBreakBefore/>
      <w:spacing w:before="100" w:beforeAutospacing="1" w:after="100" w:afterAutospacing="1"/>
    </w:pPr>
  </w:style>
  <w:style w:type="character" w:customStyle="1" w:styleId="small-text1">
    <w:name w:val="small-text1"/>
    <w:basedOn w:val="a0"/>
    <w:rsid w:val="00966FE8"/>
    <w:rPr>
      <w:sz w:val="20"/>
      <w:szCs w:val="20"/>
    </w:rPr>
  </w:style>
  <w:style w:type="character" w:styleId="a4">
    <w:name w:val="Strong"/>
    <w:basedOn w:val="a0"/>
    <w:uiPriority w:val="22"/>
    <w:qFormat/>
    <w:rsid w:val="00966FE8"/>
    <w:rPr>
      <w:b/>
      <w:bCs/>
    </w:rPr>
  </w:style>
</w:styles>
</file>

<file path=word/webSettings.xml><?xml version="1.0" encoding="utf-8"?>
<w:webSettings xmlns:r="http://schemas.openxmlformats.org/officeDocument/2006/relationships" xmlns:w="http://schemas.openxmlformats.org/wordprocessingml/2006/main">
  <w:divs>
    <w:div w:id="3415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8411</Words>
  <Characters>47944</Characters>
  <Application>Microsoft Office Word</Application>
  <DocSecurity>0</DocSecurity>
  <Lines>399</Lines>
  <Paragraphs>112</Paragraphs>
  <ScaleCrop>false</ScaleCrop>
  <Company>Microsoft</Company>
  <LinksUpToDate>false</LinksUpToDate>
  <CharactersWithSpaces>56243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1</cp:revision>
  <dcterms:created xsi:type="dcterms:W3CDTF">2017-04-01T11:54:00Z</dcterms:created>
  <dcterms:modified xsi:type="dcterms:W3CDTF">2017-04-01T11:55:00Z</dcterms:modified>
</cp:coreProperties>
</file>