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D2149">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rsidR="00000000" w:rsidRDefault="005D2149">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0"/>
      </w:tblGrid>
      <w:tr w:rsidR="00000000" w:rsidRPr="005D2149">
        <w:tblPrEx>
          <w:tblCellMar>
            <w:top w:w="0" w:type="dxa"/>
            <w:bottom w:w="0" w:type="dxa"/>
          </w:tblCellMar>
        </w:tblPrEx>
        <w:trPr>
          <w:trHeight w:val="300"/>
        </w:trPr>
        <w:tc>
          <w:tcPr>
            <w:tcW w:w="5500" w:type="dxa"/>
            <w:tcBorders>
              <w:top w:val="nil"/>
              <w:left w:val="nil"/>
              <w:bottom w:val="single" w:sz="6" w:space="0" w:color="auto"/>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29.04.2020</w:t>
            </w:r>
          </w:p>
        </w:tc>
      </w:tr>
      <w:tr w:rsidR="00000000" w:rsidRPr="005D2149">
        <w:tblPrEx>
          <w:tblCellMar>
            <w:top w:w="0" w:type="dxa"/>
            <w:bottom w:w="0" w:type="dxa"/>
          </w:tblCellMar>
        </w:tblPrEx>
        <w:trPr>
          <w:trHeight w:val="300"/>
        </w:trPr>
        <w:tc>
          <w:tcPr>
            <w:tcW w:w="55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0"/>
                <w:szCs w:val="20"/>
              </w:rPr>
            </w:pPr>
            <w:r w:rsidRPr="005D2149">
              <w:rPr>
                <w:rFonts w:ascii="Times New Roman CYR" w:eastAsiaTheme="minorEastAsia" w:hAnsi="Times New Roman CYR" w:cs="Times New Roman CYR"/>
                <w:sz w:val="20"/>
                <w:szCs w:val="20"/>
              </w:rPr>
              <w:t>(дата реєстрації емітентом електронного документа)</w:t>
            </w:r>
          </w:p>
        </w:tc>
      </w:tr>
      <w:tr w:rsidR="00000000" w:rsidRPr="005D2149">
        <w:tblPrEx>
          <w:tblCellMar>
            <w:top w:w="0" w:type="dxa"/>
            <w:bottom w:w="0" w:type="dxa"/>
          </w:tblCellMar>
        </w:tblPrEx>
        <w:trPr>
          <w:trHeight w:val="300"/>
        </w:trPr>
        <w:tc>
          <w:tcPr>
            <w:tcW w:w="5500" w:type="dxa"/>
            <w:tcBorders>
              <w:top w:val="nil"/>
              <w:left w:val="nil"/>
              <w:bottom w:val="single" w:sz="6" w:space="0" w:color="auto"/>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 13</w:t>
            </w:r>
          </w:p>
        </w:tc>
      </w:tr>
      <w:tr w:rsidR="00000000" w:rsidRPr="005D2149">
        <w:tblPrEx>
          <w:tblCellMar>
            <w:top w:w="0" w:type="dxa"/>
            <w:bottom w:w="0" w:type="dxa"/>
          </w:tblCellMar>
        </w:tblPrEx>
        <w:trPr>
          <w:trHeight w:val="300"/>
        </w:trPr>
        <w:tc>
          <w:tcPr>
            <w:tcW w:w="55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0"/>
                <w:szCs w:val="20"/>
              </w:rPr>
            </w:pPr>
            <w:r w:rsidRPr="005D2149">
              <w:rPr>
                <w:rFonts w:ascii="Times New Roman CYR" w:eastAsiaTheme="minorEastAsia" w:hAnsi="Times New Roman CYR" w:cs="Times New Roman CYR"/>
                <w:sz w:val="20"/>
                <w:szCs w:val="20"/>
              </w:rPr>
              <w:t>(вихідний реєстраційний номер електронного документа)</w:t>
            </w:r>
          </w:p>
        </w:tc>
      </w:tr>
    </w:tbl>
    <w:p w:rsidR="00000000" w:rsidRDefault="005D2149">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0"/>
          <w:szCs w:val="20"/>
        </w:rPr>
        <w:tab/>
      </w:r>
      <w:r>
        <w:rPr>
          <w:rFonts w:ascii="Times New Roman CYR" w:hAnsi="Times New Roman CYR" w:cs="Times New Roman CYR"/>
          <w:sz w:val="24"/>
          <w:szCs w:val="24"/>
        </w:rPr>
        <w:t xml:space="preserve">Підтверджую ідентичність та достовірність інформації, що розкрита відповідно до вимог Положення про розкриття </w:t>
      </w:r>
      <w:r>
        <w:rPr>
          <w:rFonts w:ascii="Times New Roman CYR" w:hAnsi="Times New Roman CYR" w:cs="Times New Roman CYR"/>
          <w:sz w:val="24"/>
          <w:szCs w:val="24"/>
        </w:rPr>
        <w:t>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 (далі - По</w:t>
      </w:r>
      <w:r>
        <w:rPr>
          <w:rFonts w:ascii="Times New Roman CYR" w:hAnsi="Times New Roman CYR" w:cs="Times New Roman CYR"/>
          <w:sz w:val="24"/>
          <w:szCs w:val="24"/>
        </w:rPr>
        <w:t>ложення).</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640"/>
        <w:gridCol w:w="236"/>
        <w:gridCol w:w="1354"/>
        <w:gridCol w:w="236"/>
        <w:gridCol w:w="4654"/>
      </w:tblGrid>
      <w:tr w:rsidR="00000000" w:rsidRPr="005D2149">
        <w:tblPrEx>
          <w:tblCellMar>
            <w:top w:w="0" w:type="dxa"/>
            <w:bottom w:w="0" w:type="dxa"/>
          </w:tblCellMar>
        </w:tblPrEx>
        <w:trPr>
          <w:trHeight w:val="200"/>
        </w:trPr>
        <w:tc>
          <w:tcPr>
            <w:tcW w:w="3640" w:type="dxa"/>
            <w:tcBorders>
              <w:top w:val="nil"/>
              <w:left w:val="nil"/>
              <w:bottom w:val="single" w:sz="6" w:space="0" w:color="auto"/>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Директор</w:t>
            </w:r>
          </w:p>
        </w:tc>
        <w:tc>
          <w:tcPr>
            <w:tcW w:w="216" w:type="dxa"/>
            <w:tcBorders>
              <w:top w:val="nil"/>
              <w:left w:val="nil"/>
              <w:bottom w:val="nil"/>
              <w:right w:val="nil"/>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354" w:type="dxa"/>
            <w:tcBorders>
              <w:top w:val="nil"/>
              <w:left w:val="nil"/>
              <w:bottom w:val="single" w:sz="6" w:space="0" w:color="auto"/>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216" w:type="dxa"/>
            <w:tcBorders>
              <w:top w:val="nil"/>
              <w:left w:val="nil"/>
              <w:bottom w:val="nil"/>
              <w:right w:val="nil"/>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4654" w:type="dxa"/>
            <w:tcBorders>
              <w:top w:val="nil"/>
              <w:left w:val="nil"/>
              <w:bottom w:val="single" w:sz="6" w:space="0" w:color="auto"/>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Сидорук  Адам Кузьмич</w:t>
            </w:r>
          </w:p>
        </w:tc>
      </w:tr>
      <w:tr w:rsidR="00000000" w:rsidRPr="005D2149">
        <w:tblPrEx>
          <w:tblCellMar>
            <w:top w:w="0" w:type="dxa"/>
            <w:bottom w:w="0" w:type="dxa"/>
          </w:tblCellMar>
        </w:tblPrEx>
        <w:trPr>
          <w:trHeight w:val="200"/>
        </w:trPr>
        <w:tc>
          <w:tcPr>
            <w:tcW w:w="3640" w:type="dxa"/>
            <w:tcBorders>
              <w:top w:val="nil"/>
              <w:left w:val="nil"/>
              <w:bottom w:val="nil"/>
              <w:right w:val="nil"/>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5D2149">
              <w:rPr>
                <w:rFonts w:ascii="Times New Roman CYR" w:eastAsiaTheme="minorEastAsia" w:hAnsi="Times New Roman CYR" w:cs="Times New Roman CYR"/>
                <w:sz w:val="20"/>
                <w:szCs w:val="20"/>
              </w:rPr>
              <w:t>(посада)</w:t>
            </w:r>
          </w:p>
        </w:tc>
        <w:tc>
          <w:tcPr>
            <w:tcW w:w="216" w:type="dxa"/>
            <w:tcBorders>
              <w:top w:val="nil"/>
              <w:left w:val="nil"/>
              <w:bottom w:val="nil"/>
              <w:right w:val="nil"/>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354" w:type="dxa"/>
            <w:tcBorders>
              <w:top w:val="nil"/>
              <w:left w:val="nil"/>
              <w:bottom w:val="nil"/>
              <w:right w:val="nil"/>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5D2149">
              <w:rPr>
                <w:rFonts w:ascii="Times New Roman CYR" w:eastAsiaTheme="minorEastAsia" w:hAnsi="Times New Roman CYR" w:cs="Times New Roman CYR"/>
                <w:sz w:val="20"/>
                <w:szCs w:val="20"/>
              </w:rPr>
              <w:t>(підпис)</w:t>
            </w:r>
          </w:p>
        </w:tc>
        <w:tc>
          <w:tcPr>
            <w:tcW w:w="216" w:type="dxa"/>
            <w:tcBorders>
              <w:top w:val="nil"/>
              <w:left w:val="nil"/>
              <w:bottom w:val="nil"/>
              <w:right w:val="nil"/>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4654" w:type="dxa"/>
            <w:tcBorders>
              <w:top w:val="nil"/>
              <w:left w:val="nil"/>
              <w:bottom w:val="nil"/>
              <w:right w:val="nil"/>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5D2149">
              <w:rPr>
                <w:rFonts w:ascii="Times New Roman CYR" w:eastAsiaTheme="minorEastAsia" w:hAnsi="Times New Roman CYR" w:cs="Times New Roman CYR"/>
                <w:sz w:val="20"/>
                <w:szCs w:val="20"/>
              </w:rPr>
              <w:t>(прізвище та ініціали керівника або уповноваженої особи емітента)</w:t>
            </w:r>
          </w:p>
        </w:tc>
      </w:tr>
    </w:tbl>
    <w:p w:rsidR="00000000" w:rsidRDefault="005D2149">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5D214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Річна інформація емітента цінних паперів за 2019 рік</w:t>
      </w:r>
    </w:p>
    <w:p w:rsidR="00000000" w:rsidRDefault="005D2149">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5D214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I. Загальні відомості</w:t>
      </w:r>
    </w:p>
    <w:p w:rsidR="00000000" w:rsidRDefault="005D2149">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Повне найменування емітента: Публiчне акцiонерне товариство "Ковельнафтопродукт"</w:t>
      </w: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Організаційно-правова форма: Публічне акціонерне товариство</w:t>
      </w: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Ідентифікаційний код юридичної особи: 03482531</w:t>
      </w: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Місцезнаходження: 45000, Україна, Волинська обл., Ковель</w:t>
      </w:r>
      <w:r>
        <w:rPr>
          <w:rFonts w:ascii="Times New Roman CYR" w:hAnsi="Times New Roman CYR" w:cs="Times New Roman CYR"/>
          <w:sz w:val="24"/>
          <w:szCs w:val="24"/>
        </w:rPr>
        <w:t>ський р-н, м.Ковель, вул.Луцька, 21</w:t>
      </w: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Міжміський код, телефон та факс: (03352) 5-11-72, (03352) 6-45-27</w:t>
      </w: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Адреса електронної пошти: Kovnaf@emitent.net.ua</w:t>
      </w: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7. Дата та рішення наглядової ради емітента, яким затверджено річну інформацію, або дата та рішення </w:t>
      </w:r>
      <w:r>
        <w:rPr>
          <w:rFonts w:ascii="Times New Roman CYR" w:hAnsi="Times New Roman CYR" w:cs="Times New Roman CYR"/>
          <w:sz w:val="24"/>
          <w:szCs w:val="24"/>
        </w:rPr>
        <w:t>загальних зборів акціонерів, яким затверджено річну інформацію емітента (за наявності): рiшення вiдсутнє.</w:t>
      </w: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Найменування, ідентифікаційний код юридичної особи, країна реєстрації юридичної особи та номер свідоцтва про включення до Реєстру осіб,  уповноваже</w:t>
      </w:r>
      <w:r>
        <w:rPr>
          <w:rFonts w:ascii="Times New Roman CYR" w:hAnsi="Times New Roman CYR" w:cs="Times New Roman CYR"/>
          <w:sz w:val="24"/>
          <w:szCs w:val="24"/>
        </w:rPr>
        <w:t xml:space="preserve">них надавати інформаційні послуги на фондовому ринку, особи, яка здійснює діяльність з оприлюднення регульованої інформації від імені учасника фондового ринку (у разі здійснення оприлюднення): </w:t>
      </w: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9. Найменування, ідентифікаційний код юридичної особи, країна </w:t>
      </w:r>
      <w:r>
        <w:rPr>
          <w:rFonts w:ascii="Times New Roman CYR" w:hAnsi="Times New Roman CYR" w:cs="Times New Roman CYR"/>
          <w:sz w:val="24"/>
          <w:szCs w:val="24"/>
        </w:rPr>
        <w:t>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подання звітності та/або адміністративних даних до Національної комісії з цінних паперів та фон</w:t>
      </w:r>
      <w:r>
        <w:rPr>
          <w:rFonts w:ascii="Times New Roman CYR" w:hAnsi="Times New Roman CYR" w:cs="Times New Roman CYR"/>
          <w:sz w:val="24"/>
          <w:szCs w:val="24"/>
        </w:rPr>
        <w:t>дового ринку (у разі, якщо емітент не подає Інформацію до Національної комісії з цінних паперів та фондового ринку безпосередньо): Державна установа "Агентство з розвитку iнфраструктури фондового ринку України", 21676262, Україна, DR/00002/ARM</w:t>
      </w: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II. Дані про дату та місце оприлюднення річної інформації</w:t>
      </w:r>
    </w:p>
    <w:p w:rsidR="00000000" w:rsidRDefault="005D2149">
      <w:pPr>
        <w:widowControl w:val="0"/>
        <w:autoSpaceDE w:val="0"/>
        <w:autoSpaceDN w:val="0"/>
        <w:adjustRightInd w:val="0"/>
        <w:spacing w:after="0" w:line="240" w:lineRule="auto"/>
        <w:jc w:val="center"/>
        <w:rPr>
          <w:rFonts w:ascii="Times New Roman CYR" w:hAnsi="Times New Roman CYR" w:cs="Times New Roman CYR"/>
          <w:b/>
          <w:bCs/>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4450"/>
        <w:gridCol w:w="4130"/>
        <w:gridCol w:w="1500"/>
      </w:tblGrid>
      <w:tr w:rsidR="00000000" w:rsidRPr="005D2149">
        <w:tblPrEx>
          <w:tblCellMar>
            <w:top w:w="0" w:type="dxa"/>
            <w:bottom w:w="0" w:type="dxa"/>
          </w:tblCellMar>
        </w:tblPrEx>
        <w:trPr>
          <w:trHeight w:val="300"/>
        </w:trPr>
        <w:tc>
          <w:tcPr>
            <w:tcW w:w="4450" w:type="dxa"/>
            <w:vMerge w:val="restart"/>
            <w:tcBorders>
              <w:top w:val="nil"/>
              <w:left w:val="nil"/>
              <w:bottom w:val="nil"/>
              <w:right w:val="nil"/>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Річну інформацію розміщено на власному веб-сайті учасника фондового ринку</w:t>
            </w:r>
          </w:p>
        </w:tc>
        <w:tc>
          <w:tcPr>
            <w:tcW w:w="4130" w:type="dxa"/>
            <w:tcBorders>
              <w:top w:val="nil"/>
              <w:left w:val="nil"/>
              <w:bottom w:val="single" w:sz="6" w:space="0" w:color="auto"/>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http://knp.volyn.ua/?info</w:t>
            </w:r>
          </w:p>
        </w:tc>
        <w:tc>
          <w:tcPr>
            <w:tcW w:w="1500" w:type="dxa"/>
            <w:tcBorders>
              <w:top w:val="nil"/>
              <w:left w:val="nil"/>
              <w:bottom w:val="single" w:sz="6" w:space="0" w:color="auto"/>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29.04.2020</w:t>
            </w:r>
          </w:p>
        </w:tc>
      </w:tr>
      <w:tr w:rsidR="00000000" w:rsidRPr="005D2149">
        <w:tblPrEx>
          <w:tblCellMar>
            <w:top w:w="0" w:type="dxa"/>
            <w:bottom w:w="0" w:type="dxa"/>
          </w:tblCellMar>
        </w:tblPrEx>
        <w:trPr>
          <w:trHeight w:val="300"/>
        </w:trPr>
        <w:tc>
          <w:tcPr>
            <w:tcW w:w="4450" w:type="dxa"/>
            <w:vMerge/>
            <w:tcBorders>
              <w:top w:val="nil"/>
              <w:left w:val="nil"/>
              <w:bottom w:val="nil"/>
              <w:right w:val="nil"/>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0"/>
                <w:szCs w:val="20"/>
              </w:rPr>
            </w:pPr>
          </w:p>
        </w:tc>
        <w:tc>
          <w:tcPr>
            <w:tcW w:w="413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5D2149">
              <w:rPr>
                <w:rFonts w:ascii="Times New Roman CYR" w:eastAsiaTheme="minorEastAsia" w:hAnsi="Times New Roman CYR" w:cs="Times New Roman CYR"/>
                <w:sz w:val="20"/>
                <w:szCs w:val="20"/>
              </w:rPr>
              <w:t>(URL-адреса сторінки)</w:t>
            </w:r>
          </w:p>
        </w:tc>
        <w:tc>
          <w:tcPr>
            <w:tcW w:w="15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5D2149">
              <w:rPr>
                <w:rFonts w:ascii="Times New Roman CYR" w:eastAsiaTheme="minorEastAsia" w:hAnsi="Times New Roman CYR" w:cs="Times New Roman CYR"/>
                <w:sz w:val="20"/>
                <w:szCs w:val="20"/>
              </w:rPr>
              <w:t>(дата)</w:t>
            </w:r>
          </w:p>
        </w:tc>
      </w:tr>
    </w:tbl>
    <w:p w:rsidR="00000000" w:rsidRDefault="005D2149">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850" w:right="850" w:bottom="850" w:left="1400" w:header="720" w:footer="720" w:gutter="0"/>
          <w:cols w:space="720"/>
          <w:noEndnote/>
        </w:sectPr>
      </w:pPr>
    </w:p>
    <w:p w:rsidR="00000000" w:rsidRDefault="005D2149">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lastRenderedPageBreak/>
        <w:t>Зміст</w:t>
      </w: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8"/>
          <w:szCs w:val="28"/>
        </w:rPr>
        <w:tab/>
      </w:r>
      <w:r>
        <w:rPr>
          <w:rFonts w:ascii="Times New Roman CYR" w:hAnsi="Times New Roman CYR" w:cs="Times New Roman CYR"/>
          <w:sz w:val="24"/>
          <w:szCs w:val="24"/>
        </w:rPr>
        <w:t>Відмітьте (Х), якщо відповідна інформація міститься у річній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9000"/>
        <w:gridCol w:w="1000"/>
      </w:tblGrid>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1. Основні відомості про емітента</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2. Інформація про одержані ліцензії (дозволи) на окремі види діяльності</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3. Відомості про участь емітента в інших юридичних особах</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4. Інформація щодо корпоративного секретаря</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5. Інформація про рейтингове агентство</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6. Інформація про наявність філіалів або інших відокремлених структурних підрозділів емітента</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7. Судові справи емітента</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8. Штрафні санкції щодо емітента</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9. Опис бізнесу</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10. Інформація про органи управління емітента, його посадових осіб, засновників та/або учасників емітента та відсоток їх акцій (часток, паїв)</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1) інформація про органи управління</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2) інформація про посадових осіб емітента</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 інформація щодо освіти та стажу роботи посадових осіб емітента</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 інформація про володіння посадовими особами емітента акціями емітента</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 інформація про будь-які винагороди або компенсації, які мають бути виплачені посадовим особам емітента в разі ї</w:t>
            </w:r>
            <w:r w:rsidRPr="005D2149">
              <w:rPr>
                <w:rFonts w:ascii="Times New Roman CYR" w:eastAsiaTheme="minorEastAsia" w:hAnsi="Times New Roman CYR" w:cs="Times New Roman CYR"/>
                <w:sz w:val="24"/>
                <w:szCs w:val="24"/>
              </w:rPr>
              <w:t>х звільнення</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3)  інформація про засновників та/або учасників емітента, відсоток акцій (часток, паїв)</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11. Звіт керівництва (звіт про управління)</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1) вірогідні перспективи подальшого розвитку емітента</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2) інформація про розвиток емітента</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 xml:space="preserve">- завдання та політика емітента щодо управління </w:t>
            </w:r>
            <w:r w:rsidRPr="005D2149">
              <w:rPr>
                <w:rFonts w:ascii="Times New Roman CYR" w:eastAsiaTheme="minorEastAsia" w:hAnsi="Times New Roman CYR" w:cs="Times New Roman CYR"/>
                <w:sz w:val="24"/>
                <w:szCs w:val="24"/>
              </w:rPr>
              <w:t>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 інформація про схильність емітента до цінових ризиків, кредитного ризику, ризику ліквідності та/а</w:t>
            </w:r>
            <w:r w:rsidRPr="005D2149">
              <w:rPr>
                <w:rFonts w:ascii="Times New Roman CYR" w:eastAsiaTheme="minorEastAsia" w:hAnsi="Times New Roman CYR" w:cs="Times New Roman CYR"/>
                <w:sz w:val="24"/>
                <w:szCs w:val="24"/>
              </w:rPr>
              <w:t>бо ризику грошових потоків</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4) звіт про корпоративне управління</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 власний кодекс корпоративного управління, яким керується емітент</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 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 інформація про практику корпоративного управління, застосовувану понад визначені за</w:t>
            </w:r>
            <w:r w:rsidRPr="005D2149">
              <w:rPr>
                <w:rFonts w:ascii="Times New Roman CYR" w:eastAsiaTheme="minorEastAsia" w:hAnsi="Times New Roman CYR" w:cs="Times New Roman CYR"/>
                <w:sz w:val="24"/>
                <w:szCs w:val="24"/>
              </w:rPr>
              <w:t>конодавством вимоги</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 інформація про проведені загальні збори акціонерів (учасників)</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 інформація про наглядову раду</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 інформація про виконавчий орган</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 опис основних характеристик систем внутрішнього контролю і управління ризиками емітента</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 перелік осіб, які прямо або опосередковано є власниками значного пакета акцій емітента</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 інформація про будь-які обмеження прав участі та голосування акціонерів (учасників) на загальних зборах емітента</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 xml:space="preserve">- порядок призначення та звільнення посадових </w:t>
            </w:r>
            <w:r w:rsidRPr="005D2149">
              <w:rPr>
                <w:rFonts w:ascii="Times New Roman CYR" w:eastAsiaTheme="minorEastAsia" w:hAnsi="Times New Roman CYR" w:cs="Times New Roman CYR"/>
                <w:sz w:val="24"/>
                <w:szCs w:val="24"/>
              </w:rPr>
              <w:t>осіб емітента</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 повноваження посадових осіб емітента</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lastRenderedPageBreak/>
              <w:t>12. Інформація про власників пакетів 5 і більше відсотків акцій із зазначенням відсотка, кількості, типу та/або класу належних їм акцій</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13. Інформація про зміну акціонерів, яким належать голосуючі акції, розмір пакета яких стає більшим, меншим або рівним пороговому значенню пакета акцій</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 xml:space="preserve">14. Інформація про зміну осіб, яким належить право голосу за акціями, сумарна кількість прав за якими </w:t>
            </w:r>
            <w:r w:rsidRPr="005D2149">
              <w:rPr>
                <w:rFonts w:ascii="Times New Roman CYR" w:eastAsiaTheme="minorEastAsia" w:hAnsi="Times New Roman CYR" w:cs="Times New Roman CYR"/>
                <w:sz w:val="24"/>
                <w:szCs w:val="24"/>
              </w:rPr>
              <w:t>стає більшою, меншою або рівною пороговому значенню пакета акцій</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15.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w:t>
            </w:r>
            <w:r w:rsidRPr="005D2149">
              <w:rPr>
                <w:rFonts w:ascii="Times New Roman CYR" w:eastAsiaTheme="minorEastAsia" w:hAnsi="Times New Roman CYR" w:cs="Times New Roman CYR"/>
                <w:sz w:val="24"/>
                <w:szCs w:val="24"/>
              </w:rPr>
              <w:t>івною пороговому значенню пакета акцій</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16. Інформація про структуру капіталу, в тому числі із зазначенням типів та класів акцій, а також прав та обов'язків акціонерів (учасників)</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17. Інформація про цінні папери емітента (вид, форма випуску, тип, кількість), наявність публічної пропозиції та/або допуску до торгів на фондовій біржі в частині включення до біржового реєстру</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1) інформація про випуски акцій емітента</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2) інформація п</w:t>
            </w:r>
            <w:r w:rsidRPr="005D2149">
              <w:rPr>
                <w:rFonts w:ascii="Times New Roman CYR" w:eastAsiaTheme="minorEastAsia" w:hAnsi="Times New Roman CYR" w:cs="Times New Roman CYR"/>
                <w:sz w:val="24"/>
                <w:szCs w:val="24"/>
              </w:rPr>
              <w:t>ро облігації емітента</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3) інформація про інші цінні папери, випущені емітентом</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4) інформація про похідні цінні папери емітента</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5) інформація про забезпечення випуску боргових цінних паперів</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6) інформація про придбання власних акцій емітентом протягом звітного періоду</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18. Звіт про стан об'єкта нерухомості (у разі емісії цільових облігацій підприємств, виконання зобов'язань за якими здійснюється шляхом передання об'єкта (частини об'єкта) житл</w:t>
            </w:r>
            <w:r w:rsidRPr="005D2149">
              <w:rPr>
                <w:rFonts w:ascii="Times New Roman CYR" w:eastAsiaTheme="minorEastAsia" w:hAnsi="Times New Roman CYR" w:cs="Times New Roman CYR"/>
                <w:sz w:val="24"/>
                <w:szCs w:val="24"/>
              </w:rPr>
              <w:t>ового будівництва)</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19. Інформація про наявність у власності працівників емітента цінних паперів (крім акцій) такого емітента</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20. Інформація про наявність у власності працівників емітента акцій у розмірі понад 0,1 відсотка розміру статутного капіталу та</w:t>
            </w:r>
            <w:r w:rsidRPr="005D2149">
              <w:rPr>
                <w:rFonts w:ascii="Times New Roman CYR" w:eastAsiaTheme="minorEastAsia" w:hAnsi="Times New Roman CYR" w:cs="Times New Roman CYR"/>
                <w:sz w:val="24"/>
                <w:szCs w:val="24"/>
              </w:rPr>
              <w:t>кого емітента</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21. 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22.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 xml:space="preserve">23. Інформація про </w:t>
            </w:r>
            <w:r w:rsidRPr="005D2149">
              <w:rPr>
                <w:rFonts w:ascii="Times New Roman CYR" w:eastAsiaTheme="minorEastAsia" w:hAnsi="Times New Roman CYR" w:cs="Times New Roman CYR"/>
                <w:sz w:val="24"/>
                <w:szCs w:val="24"/>
              </w:rPr>
              <w:t>виплату дивідендів та інших доходів за цінними паперами</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24. Інформація про господарську та фінансову діяльність емітента</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1) інформація про основні засоби емітента (за залишковою вартістю)</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2) інформація щодо вартості чистих активів емітента</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3) інформація про зобов'язання емітента</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4) інформація про обсяги виробництва та реалізації основних видів продукції</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5) інформація про собівартість реалізованої продукції</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6) інформація про осіб, послугами яких користується емітент</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25. Інформація п</w:t>
            </w:r>
            <w:r w:rsidRPr="005D2149">
              <w:rPr>
                <w:rFonts w:ascii="Times New Roman CYR" w:eastAsiaTheme="minorEastAsia" w:hAnsi="Times New Roman CYR" w:cs="Times New Roman CYR"/>
                <w:sz w:val="24"/>
                <w:szCs w:val="24"/>
              </w:rPr>
              <w:t>ро прийняття рішення про попереднє надання згоди на вчинення значних правочинів</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26. Інформація про вчинення значних правочинів</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27. Інформація про вчинення правочинів, щодо вчинення яких є заінтересованість</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28. Інформація про осіб, заінтересованих у вчиненні товариством правочинів із заінтересованістю, та обставини, існування яких створює заінтересованість</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29. Річна фінансова звітність</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 xml:space="preserve">30. Відомості про аудиторський звіт незалежного аудитора, наданий за </w:t>
            </w:r>
            <w:r w:rsidRPr="005D2149">
              <w:rPr>
                <w:rFonts w:ascii="Times New Roman CYR" w:eastAsiaTheme="minorEastAsia" w:hAnsi="Times New Roman CYR" w:cs="Times New Roman CYR"/>
                <w:sz w:val="24"/>
                <w:szCs w:val="24"/>
              </w:rPr>
              <w:t>результатами аудиту фінансової звітності емітента аудитором (аудиторською фірмою)</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lastRenderedPageBreak/>
              <w:t>31.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32. Твердження щодо річної інформації</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33. Інформація про акціонерні або корпоративні договори, укладені акціонерами (учасниками) такого емітента, яка наявна в емітента</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34. Інформація про будь-які договори та/або правочини, умовою чинності яких є незмі</w:t>
            </w:r>
            <w:r w:rsidRPr="005D2149">
              <w:rPr>
                <w:rFonts w:ascii="Times New Roman CYR" w:eastAsiaTheme="minorEastAsia" w:hAnsi="Times New Roman CYR" w:cs="Times New Roman CYR"/>
                <w:sz w:val="24"/>
                <w:szCs w:val="24"/>
              </w:rPr>
              <w:t>нність осіб, які здійснюють контроль над емітентом</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35. Відомості щодо особливої інформації та інформації про іпотечні цінні папери, що виникала протягом звітного періоду</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36. Інформація про випуски іпотечних облігацій</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37. Інформація про склад, структуру і розмір іпотечного покриття</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2) інформація щодо співвідношення ро</w:t>
            </w:r>
            <w:r w:rsidRPr="005D2149">
              <w:rPr>
                <w:rFonts w:ascii="Times New Roman CYR" w:eastAsiaTheme="minorEastAsia" w:hAnsi="Times New Roman CYR" w:cs="Times New Roman CYR"/>
                <w:sz w:val="24"/>
                <w:szCs w:val="24"/>
              </w:rPr>
              <w:t>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3) інформація про заміни іпотечн</w:t>
            </w:r>
            <w:r w:rsidRPr="005D2149">
              <w:rPr>
                <w:rFonts w:ascii="Times New Roman CYR" w:eastAsiaTheme="minorEastAsia" w:hAnsi="Times New Roman CYR" w:cs="Times New Roman CYR"/>
                <w:sz w:val="24"/>
                <w:szCs w:val="24"/>
              </w:rPr>
              <w:t>их активів у складі іпотечного покриття або включення нових іпотечних активів до складу іпотечного покриття</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5) відомості щодо підстав виникнення у емітента іпотечних облігацій прав на іпотечні активи, які складають іпотечне покриття станом на кінець звітного року</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38. Інформація про наявність прострочених боржником строків сплати чергових платежів за кредитними</w:t>
            </w:r>
            <w:r w:rsidRPr="005D2149">
              <w:rPr>
                <w:rFonts w:ascii="Times New Roman CYR" w:eastAsiaTheme="minorEastAsia" w:hAnsi="Times New Roman CYR" w:cs="Times New Roman CYR"/>
                <w:sz w:val="24"/>
                <w:szCs w:val="24"/>
              </w:rPr>
              <w:t xml:space="preserve"> договорами (договорами позики), права вимоги за якими забезпечено іпотеками, які включено до складу іпотечного покриття</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39. Інформація про випуски іпотечних сертифікатів</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40. Інформація щодо реєстру іпотечних активів</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41. Основні відомості про ФОН</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42. Інформація про випуски сертифікатів ФОН</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43. Інформація про осіб, що володіють сертифікатами ФОН</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44. Розрахунок вартості чистих активів ФОН</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5D2149">
        <w:tblPrEx>
          <w:tblCellMar>
            <w:top w:w="0" w:type="dxa"/>
            <w:bottom w:w="0" w:type="dxa"/>
          </w:tblCellMar>
        </w:tblPrEx>
        <w:trPr>
          <w:trHeight w:val="200"/>
        </w:trPr>
        <w:tc>
          <w:tcPr>
            <w:tcW w:w="9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45. Правила ФОН</w:t>
            </w:r>
          </w:p>
        </w:tc>
        <w:tc>
          <w:tcPr>
            <w:tcW w:w="1000" w:type="dxa"/>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5D2149">
        <w:tblPrEx>
          <w:tblCellMar>
            <w:top w:w="0" w:type="dxa"/>
            <w:bottom w:w="0" w:type="dxa"/>
          </w:tblCellMar>
        </w:tblPrEx>
        <w:trPr>
          <w:trHeight w:val="200"/>
        </w:trPr>
        <w:tc>
          <w:tcPr>
            <w:tcW w:w="10000" w:type="dxa"/>
            <w:gridSpan w:val="2"/>
            <w:tcBorders>
              <w:top w:val="nil"/>
              <w:left w:val="nil"/>
              <w:bottom w:val="nil"/>
              <w:right w:val="nil"/>
            </w:tcBorders>
            <w:vAlign w:val="bottom"/>
          </w:tcPr>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46. Примітки:</w:t>
            </w:r>
          </w:p>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Дiяльнiсть не лiцензується.</w:t>
            </w:r>
          </w:p>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Емiтент не брав участi  в створеннi юридичних осiб.</w:t>
            </w:r>
          </w:p>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Посада корпоративного секретаря  вiдсутня.</w:t>
            </w:r>
          </w:p>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Товариство не проходило рейтингову   оцiнку.</w:t>
            </w:r>
          </w:p>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Фiлiали або iншi вiдокремленi структурнi пiдроздiли не створенi.</w:t>
            </w:r>
          </w:p>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Емiтент не бере участi у судових справах.</w:t>
            </w:r>
          </w:p>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Штрафнi с</w:t>
            </w:r>
            <w:r w:rsidRPr="005D2149">
              <w:rPr>
                <w:rFonts w:ascii="Times New Roman CYR" w:eastAsiaTheme="minorEastAsia" w:hAnsi="Times New Roman CYR" w:cs="Times New Roman CYR"/>
                <w:sz w:val="24"/>
                <w:szCs w:val="24"/>
              </w:rPr>
              <w:t xml:space="preserve">анкцiї у звiтному перiодi не накладались. </w:t>
            </w:r>
          </w:p>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Будь-якi винагороди або компенсацiї посадовим особам емiтента в разi їх звiльнення  не передбаченi.</w:t>
            </w:r>
          </w:p>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Засновинком товариства є РВ ФДМУ у Волинськiй областi, але на кiнець звiтного перiоду засновник акцiями не володi</w:t>
            </w:r>
            <w:r w:rsidRPr="005D2149">
              <w:rPr>
                <w:rFonts w:ascii="Times New Roman CYR" w:eastAsiaTheme="minorEastAsia" w:hAnsi="Times New Roman CYR" w:cs="Times New Roman CYR"/>
                <w:sz w:val="24"/>
                <w:szCs w:val="24"/>
              </w:rPr>
              <w:t>є.</w:t>
            </w:r>
          </w:p>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 xml:space="preserve">В звiтному роцi змiна акцiонерiв, яким належать голосуючi акцiї, розмiр пакета яких стає бiльшим, меншим або рiвним пороговому значенню пакета акцiй, не вiдбувалась. </w:t>
            </w:r>
          </w:p>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В звiтному роцi змiна осiб, яким належить право голосу за акцiями, сумарна кiлькiсть п</w:t>
            </w:r>
            <w:r w:rsidRPr="005D2149">
              <w:rPr>
                <w:rFonts w:ascii="Times New Roman CYR" w:eastAsiaTheme="minorEastAsia" w:hAnsi="Times New Roman CYR" w:cs="Times New Roman CYR"/>
                <w:sz w:val="24"/>
                <w:szCs w:val="24"/>
              </w:rPr>
              <w:t xml:space="preserve">рав за якими стає бiльшою, меншою або рiвною пороговому значенню пакета акцiй,  не вiдбувалась. </w:t>
            </w:r>
          </w:p>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 xml:space="preserve"> Змiна осiб, якi є власниками фiнансових iнструментiв, пов'язаних з голосуючими акцiями </w:t>
            </w:r>
            <w:r w:rsidRPr="005D2149">
              <w:rPr>
                <w:rFonts w:ascii="Times New Roman CYR" w:eastAsiaTheme="minorEastAsia" w:hAnsi="Times New Roman CYR" w:cs="Times New Roman CYR"/>
                <w:sz w:val="24"/>
                <w:szCs w:val="24"/>
              </w:rPr>
              <w:lastRenderedPageBreak/>
              <w:t xml:space="preserve">акцiонерного товариства, сумарна кiлькiсть прав за якими стає бiльшою, </w:t>
            </w:r>
            <w:r w:rsidRPr="005D2149">
              <w:rPr>
                <w:rFonts w:ascii="Times New Roman CYR" w:eastAsiaTheme="minorEastAsia" w:hAnsi="Times New Roman CYR" w:cs="Times New Roman CYR"/>
                <w:sz w:val="24"/>
                <w:szCs w:val="24"/>
              </w:rPr>
              <w:t xml:space="preserve">меншою або рiвною пороговому значенню пакета акцiй - в звiтному роцi не вiдбувалась. </w:t>
            </w:r>
          </w:p>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Iншi цiннi папери,  крiм акцiй  емiтентом не випускались.</w:t>
            </w:r>
          </w:p>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Викуп власних акцiй не здiйснювався.</w:t>
            </w:r>
          </w:p>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У власностi працiвникiв емiтента iншi  цiннi папери (крiм акцiй)  вiдсутнi.</w:t>
            </w:r>
            <w:r w:rsidRPr="005D2149">
              <w:rPr>
                <w:rFonts w:ascii="Times New Roman CYR" w:eastAsiaTheme="minorEastAsia" w:hAnsi="Times New Roman CYR" w:cs="Times New Roman CYR"/>
                <w:sz w:val="24"/>
                <w:szCs w:val="24"/>
              </w:rPr>
              <w:t xml:space="preserve"> </w:t>
            </w:r>
          </w:p>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У власностi працiвникiв емiтента акцiї у розмiрi понад 0,1 вiдсотка розмiру статутного капiталу вiдсутнi.</w:t>
            </w:r>
          </w:p>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 xml:space="preserve">Будь-якi обмеження щодо обiгу цiнних паперiв емiтента, в тому числi необхiднiсть отримання вiд емiтента або iнших власникiв цiнних паперiв згоди на </w:t>
            </w:r>
            <w:r w:rsidRPr="005D2149">
              <w:rPr>
                <w:rFonts w:ascii="Times New Roman CYR" w:eastAsiaTheme="minorEastAsia" w:hAnsi="Times New Roman CYR" w:cs="Times New Roman CYR"/>
                <w:sz w:val="24"/>
                <w:szCs w:val="24"/>
              </w:rPr>
              <w:t>вiдчуження таких цiнних паперiв вiдсутнi.</w:t>
            </w:r>
          </w:p>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Рiшення про виплату  дивiдендiв  не приймалось.</w:t>
            </w:r>
          </w:p>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Iнформацiя про обсяги виробництва та реалiзацiї основних видiв продукцiї вiдсутня, в зв'язку з тим, що товариство не займається видами дiяльностi, що класифiкуються я</w:t>
            </w:r>
            <w:r w:rsidRPr="005D2149">
              <w:rPr>
                <w:rFonts w:ascii="Times New Roman CYR" w:eastAsiaTheme="minorEastAsia" w:hAnsi="Times New Roman CYR" w:cs="Times New Roman CYR"/>
                <w:sz w:val="24"/>
                <w:szCs w:val="24"/>
              </w:rPr>
              <w:t xml:space="preserve">к переробна, добувна промисловiсть або виробництво та розподiлення електроенергiї, газу та води за класифiкатором видiв економiчної дiяльностi. </w:t>
            </w:r>
          </w:p>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Iнформацiя про собiвартiсть реалiзованої продукцiї вiдсутня, в зв'язку з тим, що товариство не займається видам</w:t>
            </w:r>
            <w:r w:rsidRPr="005D2149">
              <w:rPr>
                <w:rFonts w:ascii="Times New Roman CYR" w:eastAsiaTheme="minorEastAsia" w:hAnsi="Times New Roman CYR" w:cs="Times New Roman CYR"/>
                <w:sz w:val="24"/>
                <w:szCs w:val="24"/>
              </w:rPr>
              <w:t xml:space="preserve">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 </w:t>
            </w:r>
          </w:p>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Рiшення про поперднє схвалення значних правочинiв i правочинiв щодо вчинення я</w:t>
            </w:r>
            <w:r w:rsidRPr="005D2149">
              <w:rPr>
                <w:rFonts w:ascii="Times New Roman CYR" w:eastAsiaTheme="minorEastAsia" w:hAnsi="Times New Roman CYR" w:cs="Times New Roman CYR"/>
                <w:sz w:val="24"/>
                <w:szCs w:val="24"/>
              </w:rPr>
              <w:t>ких є заiнтересованiсть не приймались.</w:t>
            </w:r>
          </w:p>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 xml:space="preserve">У Емiтента вiдсутня iнформацiя про наявнiсть корпоративних договорiв, укладених акцiонерами (учасниками). </w:t>
            </w:r>
          </w:p>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Емiтент не володiє iнформацiєю про наявнiсть будь-яких договорiв та/або правочинiв, умовою чинностi яких є не</w:t>
            </w:r>
            <w:r w:rsidRPr="005D2149">
              <w:rPr>
                <w:rFonts w:ascii="Times New Roman CYR" w:eastAsiaTheme="minorEastAsia" w:hAnsi="Times New Roman CYR" w:cs="Times New Roman CYR"/>
                <w:sz w:val="24"/>
                <w:szCs w:val="24"/>
              </w:rPr>
              <w:t>змiннiсть осiб, якi здiйснюють контроль над емiтентом.</w:t>
            </w:r>
          </w:p>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tc>
      </w:tr>
    </w:tbl>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850" w:right="850" w:bottom="850" w:left="1400" w:header="720" w:footer="720" w:gutter="0"/>
          <w:cols w:space="720"/>
          <w:noEndnote/>
        </w:sectPr>
      </w:pPr>
    </w:p>
    <w:p w:rsidR="00000000" w:rsidRDefault="005D2149">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ІІІ. Основні відомості про емітента</w:t>
      </w:r>
    </w:p>
    <w:p w:rsidR="00000000" w:rsidRDefault="005D214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Повне найменування</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Публiчне акцiонерне товариство "Ковельнафтопродукт"</w:t>
      </w:r>
    </w:p>
    <w:p w:rsidR="00000000" w:rsidRDefault="005D214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Скорочене найменування (за наявності)</w:t>
      </w: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Дата проведення державної реєстрації</w:t>
      </w: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14.10.1993</w:t>
      </w:r>
    </w:p>
    <w:p w:rsidR="00000000" w:rsidRDefault="005D214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Територія (область)</w:t>
      </w: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Волинська обл.</w:t>
      </w:r>
    </w:p>
    <w:p w:rsidR="00000000" w:rsidRDefault="005D214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5. Статутний капітал (грн) </w:t>
      </w: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2029610</w:t>
      </w:r>
    </w:p>
    <w:p w:rsidR="00000000" w:rsidRDefault="005D214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Відсоток акцій у статутному капіталі, що належать державі</w:t>
      </w: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0</w:t>
      </w:r>
    </w:p>
    <w:p w:rsidR="00000000" w:rsidRDefault="005D214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Відсоток акцій (часток, паїв) статутного капіталу, що передан</w:t>
      </w:r>
      <w:r>
        <w:rPr>
          <w:rFonts w:ascii="Times New Roman CYR" w:hAnsi="Times New Roman CYR" w:cs="Times New Roman CYR"/>
          <w:b/>
          <w:bCs/>
          <w:sz w:val="24"/>
          <w:szCs w:val="24"/>
        </w:rPr>
        <w:t>о до статутного капіталу державного (національного) акціонерного товариства та/або холдингової компанії</w:t>
      </w: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0</w:t>
      </w:r>
    </w:p>
    <w:p w:rsidR="00000000" w:rsidRDefault="005D214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Середня кількість працівників (осіб)</w:t>
      </w: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3</w:t>
      </w:r>
    </w:p>
    <w:p w:rsidR="00000000" w:rsidRDefault="005D214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9. Основні види діяльності із зазначенням найменування виду діяльності та коду за КВЕД</w:t>
      </w: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 xml:space="preserve">46.20 </w:t>
      </w:r>
      <w:r>
        <w:rPr>
          <w:rFonts w:ascii="Times New Roman CYR" w:hAnsi="Times New Roman CYR" w:cs="Times New Roman CYR"/>
          <w:sz w:val="24"/>
          <w:szCs w:val="24"/>
        </w:rPr>
        <w:t>- Оптова торгiвля паливом</w:t>
      </w: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50.50 - Роздрiбна торгiвля пальним</w:t>
      </w: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46.71 - Оптова торгiвля твердим, рiдким, газоподiбним паливом i подiбними продуктами</w:t>
      </w:r>
    </w:p>
    <w:p w:rsidR="00000000" w:rsidRDefault="005D214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10. Банки, що обслуговують емітента</w:t>
      </w: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найменування банку (філії, відділення банку), який обслуговує емітент</w:t>
      </w:r>
      <w:r>
        <w:rPr>
          <w:rFonts w:ascii="Times New Roman CYR" w:hAnsi="Times New Roman CYR" w:cs="Times New Roman CYR"/>
          <w:sz w:val="24"/>
          <w:szCs w:val="24"/>
        </w:rPr>
        <w:t>а за поточним рахунком у національній валюті</w:t>
      </w: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ПАТ "Банк iнвестицiй та заощаджень", МФО 380281</w:t>
      </w: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IBAN</w:t>
      </w: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UA383802810000000260030726801</w:t>
      </w: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поточний рахунок</w:t>
      </w: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UA383802810000000260030726801</w:t>
      </w: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найменування банку (філії, відділення банку), який обслуговує емітент</w:t>
      </w:r>
      <w:r>
        <w:rPr>
          <w:rFonts w:ascii="Times New Roman CYR" w:hAnsi="Times New Roman CYR" w:cs="Times New Roman CYR"/>
          <w:sz w:val="24"/>
          <w:szCs w:val="24"/>
        </w:rPr>
        <w:t>а за поточним рахунком у іноземній валюті</w:t>
      </w: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Рахунок в iноземнiй валютi вiдсутнiй., МФО д/н</w:t>
      </w: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IBAN</w:t>
      </w: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д/н</w:t>
      </w: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поточний рахунок</w:t>
      </w: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д/н</w:t>
      </w: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XI. Опис бізнесу</w:t>
      </w:r>
    </w:p>
    <w:p w:rsidR="00000000" w:rsidRDefault="005D2149">
      <w:pPr>
        <w:widowControl w:val="0"/>
        <w:autoSpaceDE w:val="0"/>
        <w:autoSpaceDN w:val="0"/>
        <w:adjustRightInd w:val="0"/>
        <w:spacing w:after="0" w:line="240" w:lineRule="auto"/>
        <w:jc w:val="center"/>
        <w:rPr>
          <w:rFonts w:ascii="Times New Roman CYR" w:hAnsi="Times New Roman CYR" w:cs="Times New Roman CYR"/>
          <w:b/>
          <w:bCs/>
          <w:sz w:val="28"/>
          <w:szCs w:val="28"/>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Зміни в організаційній структурі відповідно до попередніх звітних періодів</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ПАТ "Ковельнафтопродукт"  дочiр</w:t>
      </w:r>
      <w:r>
        <w:rPr>
          <w:rFonts w:ascii="Times New Roman CYR" w:hAnsi="Times New Roman CYR" w:cs="Times New Roman CYR"/>
          <w:sz w:val="24"/>
          <w:szCs w:val="24"/>
        </w:rPr>
        <w:t>нi пiдприємства, фiлiї, представництва - вiдсутнi.</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Cередньооблікова чисельність штатних працівників облікового складу (осіб), середня чисельність позаштатних працівників та осіб, які працюють за сумісницт</w:t>
      </w:r>
      <w:r>
        <w:rPr>
          <w:rFonts w:ascii="Times New Roman CYR" w:hAnsi="Times New Roman CYR" w:cs="Times New Roman CYR"/>
          <w:b/>
          <w:bCs/>
          <w:sz w:val="24"/>
          <w:szCs w:val="24"/>
        </w:rPr>
        <w:t>вом (осіб), чисельність працівників, які працюють на умовах неповного робочого часу (дня, тижня) (осіб), фонду оплати праці. Крім того, зазначаються факти зміни розміру фонду оплати праці, його збільшення або зменшення відносно попереднього року. Зазначаєт</w:t>
      </w:r>
      <w:r>
        <w:rPr>
          <w:rFonts w:ascii="Times New Roman CYR" w:hAnsi="Times New Roman CYR" w:cs="Times New Roman CYR"/>
          <w:b/>
          <w:bCs/>
          <w:sz w:val="24"/>
          <w:szCs w:val="24"/>
        </w:rPr>
        <w:t>ься кадрова програма емітента, спрямована на забезпечення рівня кваліфікації її працівників операційним потребам емітента</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Середньооблiкова чисельнiсть працiвникiв облiкового складу станом на 31.12.19р. становить 3 чол.позаштатних працiвникiв те несписковог</w:t>
      </w:r>
      <w:r>
        <w:rPr>
          <w:rFonts w:ascii="Times New Roman CYR" w:hAnsi="Times New Roman CYR" w:cs="Times New Roman CYR"/>
          <w:sz w:val="24"/>
          <w:szCs w:val="24"/>
        </w:rPr>
        <w:t>о складу -  0чол. Фонд заробiтної плати за 2019рiк становить 80 тис.грн., у порiвняннi з минулим перiодом збiльшився на 9 тис.грн.</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Належність емітента до будь-яких об'єднань підприємств, найменування та місцезнаходження об'єднання,  зазначаються опис діял</w:t>
      </w:r>
      <w:r>
        <w:rPr>
          <w:rFonts w:ascii="Times New Roman CYR" w:hAnsi="Times New Roman CYR" w:cs="Times New Roman CYR"/>
          <w:b/>
          <w:bCs/>
          <w:sz w:val="24"/>
          <w:szCs w:val="24"/>
        </w:rPr>
        <w:t>ьності об'єднання, функції та термін участі емітента у відповідному об'єднанні, позиції емітента в структурі об'єднання</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Емiтнет не входить до будь-яких об'єднань пiдприємств.</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Cпільна діяльність, яку емітент проводить з іншими організаціями, підприємствами</w:t>
      </w:r>
      <w:r>
        <w:rPr>
          <w:rFonts w:ascii="Times New Roman CYR" w:hAnsi="Times New Roman CYR" w:cs="Times New Roman CYR"/>
          <w:b/>
          <w:bCs/>
          <w:sz w:val="24"/>
          <w:szCs w:val="24"/>
        </w:rPr>
        <w:t>, установами, при цьому вказуються сума вкладів, мета вкладів (отримання прибутку, інші цілі) та отриманий фінансовий результат за звітний рік по кожному виду спільної діяльності</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проводить спiльну дiяльнiсть.</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Будь-які пропозиції щодо реорганіза</w:t>
      </w:r>
      <w:r>
        <w:rPr>
          <w:rFonts w:ascii="Times New Roman CYR" w:hAnsi="Times New Roman CYR" w:cs="Times New Roman CYR"/>
          <w:b/>
          <w:bCs/>
          <w:sz w:val="24"/>
          <w:szCs w:val="24"/>
        </w:rPr>
        <w:t>ції з боку третіх осіб, що мали місце протягом звітного періоду, умови та результати цих пропозицій</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Будь - яких пропозицiй  з боку третiх осiб щодо реорганiзацiї не надходило протягом звiтного перiоду.</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Опис обраної облікової політики (метод нарахування ам</w:t>
      </w:r>
      <w:r>
        <w:rPr>
          <w:rFonts w:ascii="Times New Roman CYR" w:hAnsi="Times New Roman CYR" w:cs="Times New Roman CYR"/>
          <w:b/>
          <w:bCs/>
          <w:sz w:val="24"/>
          <w:szCs w:val="24"/>
        </w:rPr>
        <w:t>ортизації, метод оцінки вартості запасів, метод обліку та оцінки вартості фінансових інвестицій тощо)</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Фiнансова звiтнiсть пiдготовлена управлiнським персоналом вiдповiдно до конкретної застосовної концептуальної основи фiнансової звiтностi, яка охоплює ста</w:t>
      </w:r>
      <w:r>
        <w:rPr>
          <w:rFonts w:ascii="Times New Roman CYR" w:hAnsi="Times New Roman CYR" w:cs="Times New Roman CYR"/>
          <w:sz w:val="24"/>
          <w:szCs w:val="24"/>
        </w:rPr>
        <w:t xml:space="preserve">ндарти фiнансової звiтностi та облiку МСФЗ, МСБО 1, МСБО 7, МСБО 8, МСБО 16, МСБО 36, МСБО 2, МСБО 38, МСБО 39, МСБО 21, МСБО 12 та правовi вимоги, передбаченi Законом України "Про бухгалтерський облiк та фiнансову звiтнiсть в Українi" вiд 16.07.1999 року </w:t>
      </w:r>
      <w:r>
        <w:rPr>
          <w:rFonts w:ascii="Times New Roman CYR" w:hAnsi="Times New Roman CYR" w:cs="Times New Roman CYR"/>
          <w:sz w:val="24"/>
          <w:szCs w:val="24"/>
        </w:rPr>
        <w:t>№ 996-XIV.</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з врахуванням особливостей своєї дiяльностi на пiдставi вимог МСФЗ визначило облiкову полiтику ведення бухгалтерського облiку та подання фiнансової звiтностi.</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звiтному перiодi iстотних змiн в облiковiй полiтицi не вiдбулося. Облiков</w:t>
      </w:r>
      <w:r>
        <w:rPr>
          <w:rFonts w:ascii="Times New Roman CYR" w:hAnsi="Times New Roman CYR" w:cs="Times New Roman CYR"/>
          <w:sz w:val="24"/>
          <w:szCs w:val="24"/>
        </w:rPr>
        <w:t>а полiтика в основному забезпечує можливiсть надання користувачам фiнансової звiтностi правдивої та неупередженої iнформацiї про фiнансовий та майновий стан пiдприємства, доходи, витрати та його фiнансовi результати.</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Основні види продукції або послуг, що</w:t>
      </w:r>
      <w:r>
        <w:rPr>
          <w:rFonts w:ascii="Times New Roman CYR" w:hAnsi="Times New Roman CYR" w:cs="Times New Roman CYR"/>
          <w:b/>
          <w:bCs/>
          <w:sz w:val="24"/>
          <w:szCs w:val="24"/>
        </w:rPr>
        <w:t xml:space="preserve"> їх виробляє чи надає емітент, за рахунок продажу яких емітент отримав 10 або більше відсотків доходу за звітний рік, у тому числі обсяги виробництва (у натуральному та грошовому виразі), середньо реалізаційні ціни, суму виручки, окремо надається інформаці</w:t>
      </w:r>
      <w:r>
        <w:rPr>
          <w:rFonts w:ascii="Times New Roman CYR" w:hAnsi="Times New Roman CYR" w:cs="Times New Roman CYR"/>
          <w:b/>
          <w:bCs/>
          <w:sz w:val="24"/>
          <w:szCs w:val="24"/>
        </w:rPr>
        <w:t>я про загальну суму експорту, а також частку експорту в загальному обсязі продажів, перспективність виробництва окремих товарів, виконання робіт та надання послуг; залежність від сезонних змін; про основні ринки збуту та основних клієнтів; основні ризики в</w:t>
      </w:r>
      <w:r>
        <w:rPr>
          <w:rFonts w:ascii="Times New Roman CYR" w:hAnsi="Times New Roman CYR" w:cs="Times New Roman CYR"/>
          <w:b/>
          <w:bCs/>
          <w:sz w:val="24"/>
          <w:szCs w:val="24"/>
        </w:rPr>
        <w:t xml:space="preserve"> діяльності емітента, заходи емітента щодо зменшення ризиків, захисту своєї діяльності та розширення виробництва та ринків збуту; про канали збуту й методи продажу, які використовує емітент; про джерела сировини, їх доступність та динаміку цін; інформацію </w:t>
      </w:r>
      <w:r>
        <w:rPr>
          <w:rFonts w:ascii="Times New Roman CYR" w:hAnsi="Times New Roman CYR" w:cs="Times New Roman CYR"/>
          <w:b/>
          <w:bCs/>
          <w:sz w:val="24"/>
          <w:szCs w:val="24"/>
        </w:rPr>
        <w:t>про особливості стану розвитку галузі виробництва, в якій здійснює діяльність емітент, рівень впровадження нових технологій, нових товарів, його становище на ринку; інформацію про конкуренцію в галузі, про особливості продукції (послуг) емітента; перспекти</w:t>
      </w:r>
      <w:r>
        <w:rPr>
          <w:rFonts w:ascii="Times New Roman CYR" w:hAnsi="Times New Roman CYR" w:cs="Times New Roman CYR"/>
          <w:b/>
          <w:bCs/>
          <w:sz w:val="24"/>
          <w:szCs w:val="24"/>
        </w:rPr>
        <w:t>вні плани розвитку емітента; кількість постачальників за основними видами сировини та матеріалів, що займають більше 10 відсотків у загальному обсязі постачання, у разі якщо емітент здійснює свою діяльність у декількох країнах, необхідно зазначити ті країн</w:t>
      </w:r>
      <w:r>
        <w:rPr>
          <w:rFonts w:ascii="Times New Roman CYR" w:hAnsi="Times New Roman CYR" w:cs="Times New Roman CYR"/>
          <w:b/>
          <w:bCs/>
          <w:sz w:val="24"/>
          <w:szCs w:val="24"/>
        </w:rPr>
        <w:t xml:space="preserve">и, у яких емітентом отримано 10 або більше </w:t>
      </w:r>
      <w:r>
        <w:rPr>
          <w:rFonts w:ascii="Times New Roman CYR" w:hAnsi="Times New Roman CYR" w:cs="Times New Roman CYR"/>
          <w:b/>
          <w:bCs/>
          <w:sz w:val="24"/>
          <w:szCs w:val="24"/>
        </w:rPr>
        <w:lastRenderedPageBreak/>
        <w:t xml:space="preserve">відсотків від загальної суми доходів за звітний рік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 видом дiяльностi товариства є послуги по замiнi опору та заземлення, а також здача в оренду основних засобiв.</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Основні придбання або відчуження активів</w:t>
      </w:r>
      <w:r>
        <w:rPr>
          <w:rFonts w:ascii="Times New Roman CYR" w:hAnsi="Times New Roman CYR" w:cs="Times New Roman CYR"/>
          <w:b/>
          <w:bCs/>
          <w:sz w:val="24"/>
          <w:szCs w:val="24"/>
        </w:rPr>
        <w:t xml:space="preserve"> за останні п'ять років. Якщо підприємство планує будь-які значні інвестиції або придбання, пов'язані з його господарською діяльністю, їх необхідно описати, включаючи суттєві умови придбання або інвестиції, їх вартість і спосіб фінансування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звiтн</w:t>
      </w:r>
      <w:r>
        <w:rPr>
          <w:rFonts w:ascii="Times New Roman CYR" w:hAnsi="Times New Roman CYR" w:cs="Times New Roman CYR"/>
          <w:sz w:val="24"/>
          <w:szCs w:val="24"/>
        </w:rPr>
        <w:t>ого року проводилась модернiзацiя основних засобiв.  Було придбано паливно-мастильну колонку, вiдчудження основних засобiв не було.</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Основні засоби емітента, включаючи об'єкти оренди та будь-які значні правочини емітента щодо них; виробничі потужності та с</w:t>
      </w:r>
      <w:r>
        <w:rPr>
          <w:rFonts w:ascii="Times New Roman CYR" w:hAnsi="Times New Roman CYR" w:cs="Times New Roman CYR"/>
          <w:b/>
          <w:bCs/>
          <w:sz w:val="24"/>
          <w:szCs w:val="24"/>
        </w:rPr>
        <w:t>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w:t>
      </w:r>
      <w:r>
        <w:rPr>
          <w:rFonts w:ascii="Times New Roman CYR" w:hAnsi="Times New Roman CYR" w:cs="Times New Roman CYR"/>
          <w:b/>
          <w:bCs/>
          <w:sz w:val="24"/>
          <w:szCs w:val="24"/>
        </w:rPr>
        <w:t>алення основних засобів, характер та причини таких планів, суми видатків, у тому числі вже зроблених, опис методу фінансування, прогнозні дати початку та закінчення діяльності та очікуване зростання виробничих потужностей після її завершення</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w:t>
      </w:r>
      <w:r>
        <w:rPr>
          <w:rFonts w:ascii="Times New Roman CYR" w:hAnsi="Times New Roman CYR" w:cs="Times New Roman CYR"/>
          <w:sz w:val="24"/>
          <w:szCs w:val="24"/>
        </w:rPr>
        <w:t xml:space="preserve"> емiтента знаходяться в м.Ковель, вул.Луцька,21 i складаються з виробничих примiщень та резервуарiв для зберiгання паливно-мастильних матерiалiв, якi використовуються на 100%.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Проблеми, які впливають на діяльність емітента; ступінь залежності від законодавчих або економічних обмежень</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Iстотними проблемами ПАТ "Ковельнафтопродукт" є вiдсутнiсть оборотних коштiв, нестабiльнiсть податкового законодавства.</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Опис обраної політики щодо</w:t>
      </w:r>
      <w:r>
        <w:rPr>
          <w:rFonts w:ascii="Times New Roman CYR" w:hAnsi="Times New Roman CYR" w:cs="Times New Roman CYR"/>
          <w:b/>
          <w:bCs/>
          <w:sz w:val="24"/>
          <w:szCs w:val="24"/>
        </w:rPr>
        <w:t xml:space="preserve"> фінансування діяльності емітента, достатність робочого капіталу для поточних потреб, можливі шляхи покращення ліквідності за оцінками фахівців емітента</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фiнансується власними оборотними коштами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Вартість укладених, але ще не виконаних договор</w:t>
      </w:r>
      <w:r>
        <w:rPr>
          <w:rFonts w:ascii="Times New Roman CYR" w:hAnsi="Times New Roman CYR" w:cs="Times New Roman CYR"/>
          <w:b/>
          <w:bCs/>
          <w:sz w:val="24"/>
          <w:szCs w:val="24"/>
        </w:rPr>
        <w:t>ів (контрактів) на кінець звітного періоду (загальний підсумок) та очікувані прибутки від виконання цих договорів</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ПАТ "Ковельнафтопродукт" на кiнець звiтного перiоду виконало всi заключенi договори .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 xml:space="preserve">Стратегія подальшої діяльності емітента щонайменше на </w:t>
      </w:r>
      <w:r>
        <w:rPr>
          <w:rFonts w:ascii="Times New Roman CYR" w:hAnsi="Times New Roman CYR" w:cs="Times New Roman CYR"/>
          <w:b/>
          <w:bCs/>
          <w:sz w:val="24"/>
          <w:szCs w:val="24"/>
        </w:rPr>
        <w:t>рік (щодо розширення виробництва, реконструкції, поліпшення фінансового стану, опис істотних факторів, які можуть вплинути на діяльність емітента в майбутньому)</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ПАТ "Ковельнафтопродукт" планує збiльшити об'єм послуг по замiрах опору та дефектоскопiї днищ р</w:t>
      </w:r>
      <w:r>
        <w:rPr>
          <w:rFonts w:ascii="Times New Roman CYR" w:hAnsi="Times New Roman CYR" w:cs="Times New Roman CYR"/>
          <w:sz w:val="24"/>
          <w:szCs w:val="24"/>
        </w:rPr>
        <w:t>езервуарiв.</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Опис політики емітента щодо досліджень та розробок, вказати суму витрат на дослідження та розробку за звітний рік</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Дослiджень та розробок за звiтний рiк не проводилось.</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 xml:space="preserve">Інша інформація, яка може бути істотною для оцінки інвестором фінансового </w:t>
      </w:r>
      <w:r>
        <w:rPr>
          <w:rFonts w:ascii="Times New Roman CYR" w:hAnsi="Times New Roman CYR" w:cs="Times New Roman CYR"/>
          <w:b/>
          <w:bCs/>
          <w:sz w:val="24"/>
          <w:szCs w:val="24"/>
        </w:rPr>
        <w:t>стану та результатів діяльності емітента, у тому числі, за наявності, інформацію про результати та аналіз господарювання емітента за останні три роки у формі аналітичної довідки в довільній формі</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Iнформацiя вiдсутня.</w:t>
      </w: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IV. Інформація про 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000"/>
        <w:gridCol w:w="4000"/>
        <w:gridCol w:w="4000"/>
      </w:tblGrid>
      <w:tr w:rsidR="00000000" w:rsidRPr="005D2149">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Орган управління</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Структура</w:t>
            </w:r>
          </w:p>
        </w:tc>
        <w:tc>
          <w:tcPr>
            <w:tcW w:w="40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Персональний склад</w:t>
            </w:r>
          </w:p>
        </w:tc>
      </w:tr>
      <w:tr w:rsidR="00000000" w:rsidRPr="005D2149">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До складу Наглядової ради входять Голова Наглядової ради та  два члени Наглядової ради.</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Станом на дату складання цього Звiту до складу наглядової ради входять:</w:t>
            </w:r>
          </w:p>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Голова наглядової ради - Єремеєв Євген Миронович, обраний  членами Наглядової ради, Загальними</w:t>
            </w:r>
          </w:p>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зборами акцiонерiв 28.11.2014 року. (Протокол загальних зборiв акцiонерiв № 1 вiд 28.11.2014 року.)</w:t>
            </w:r>
          </w:p>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Член наглядової ради Тищук Iрина Олександрiвна, обрана членам</w:t>
            </w:r>
            <w:r w:rsidRPr="005D2149">
              <w:rPr>
                <w:rFonts w:ascii="Times New Roman CYR" w:eastAsiaTheme="minorEastAsia" w:hAnsi="Times New Roman CYR" w:cs="Times New Roman CYR"/>
              </w:rPr>
              <w:t xml:space="preserve">и Наглядової ради, Загальними зборами акцiонерiв 28.11.2014 року. (Протокол загальних зборiв акцiонерiв № 1 вiд 28.11.2014 року.) </w:t>
            </w:r>
          </w:p>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Член наглядової ради Голоюх Наталiя Дмитрiвна, обрана членами Наглядової ради, Загальними зборами акцiонерiв 28.11.2014 року.</w:t>
            </w:r>
            <w:r w:rsidRPr="005D2149">
              <w:rPr>
                <w:rFonts w:ascii="Times New Roman CYR" w:eastAsiaTheme="minorEastAsia" w:hAnsi="Times New Roman CYR" w:cs="Times New Roman CYR"/>
              </w:rPr>
              <w:t xml:space="preserve"> (Протокол загальних зборiв акцiонерiв № 1 вiд 28.11.2014 року.)</w:t>
            </w:r>
          </w:p>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Наглядова рада, Загальними зборами акцiонерiв 28.11.2014 року. (Протокол загальних зборiв акцiонерiв № 1 вiд 28.11.2014 року.)була обрана на необмежений термiн та виконувала свої обов"язки в </w:t>
            </w:r>
            <w:r w:rsidRPr="005D2149">
              <w:rPr>
                <w:rFonts w:ascii="Times New Roman CYR" w:eastAsiaTheme="minorEastAsia" w:hAnsi="Times New Roman CYR" w:cs="Times New Roman CYR"/>
              </w:rPr>
              <w:t>звiтному перiодi.</w:t>
            </w:r>
          </w:p>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000000" w:rsidRPr="005D2149">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Директор</w:t>
            </w:r>
          </w:p>
        </w:tc>
        <w:tc>
          <w:tcPr>
            <w:tcW w:w="40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одноосiбний Виконавчий орган </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Сидорук Адам Кузьмич</w:t>
            </w:r>
          </w:p>
        </w:tc>
      </w:tr>
    </w:tbl>
    <w:p w:rsidR="00000000" w:rsidRDefault="005D2149">
      <w:pPr>
        <w:widowControl w:val="0"/>
        <w:autoSpaceDE w:val="0"/>
        <w:autoSpaceDN w:val="0"/>
        <w:adjustRightInd w:val="0"/>
        <w:spacing w:after="0" w:line="240" w:lineRule="auto"/>
        <w:rPr>
          <w:rFonts w:ascii="Times New Roman CYR" w:hAnsi="Times New Roman CYR" w:cs="Times New Roman CYR"/>
        </w:rPr>
      </w:pPr>
    </w:p>
    <w:p w:rsidR="00000000" w:rsidRDefault="005D2149">
      <w:pPr>
        <w:widowControl w:val="0"/>
        <w:autoSpaceDE w:val="0"/>
        <w:autoSpaceDN w:val="0"/>
        <w:adjustRightInd w:val="0"/>
        <w:spacing w:after="0" w:line="240" w:lineRule="auto"/>
        <w:rPr>
          <w:rFonts w:ascii="Times New Roman CYR" w:hAnsi="Times New Roman CYR" w:cs="Times New Roman CYR"/>
        </w:rPr>
        <w:sectPr w:rsidR="00000000">
          <w:pgSz w:w="12240" w:h="15840"/>
          <w:pgMar w:top="850" w:right="850" w:bottom="850" w:left="1400" w:header="720" w:footer="720" w:gutter="0"/>
          <w:cols w:space="720"/>
          <w:noEndnote/>
        </w:sectPr>
      </w:pPr>
    </w:p>
    <w:p w:rsidR="00000000" w:rsidRDefault="005D2149">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V. Інформація про посадових осіб емітента</w:t>
      </w:r>
    </w:p>
    <w:p w:rsidR="00000000" w:rsidRDefault="005D2149">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1. Інформація щодо освіти та стажу роботи посадових осіб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tblPr>
      <w:tblGrid>
        <w:gridCol w:w="900"/>
        <w:gridCol w:w="2500"/>
        <w:gridCol w:w="3000"/>
        <w:gridCol w:w="850"/>
        <w:gridCol w:w="2250"/>
        <w:gridCol w:w="1000"/>
        <w:gridCol w:w="3050"/>
        <w:gridCol w:w="1550"/>
      </w:tblGrid>
      <w:tr w:rsidR="00000000" w:rsidRPr="005D2149">
        <w:tblPrEx>
          <w:tblCellMar>
            <w:top w:w="0" w:type="dxa"/>
            <w:bottom w:w="0" w:type="dxa"/>
          </w:tblCellMar>
        </w:tblPrEx>
        <w:trPr>
          <w:trHeight w:val="200"/>
        </w:trPr>
        <w:tc>
          <w:tcPr>
            <w:tcW w:w="9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 з/п</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Посада</w:t>
            </w:r>
          </w:p>
        </w:tc>
        <w:tc>
          <w:tcPr>
            <w:tcW w:w="30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Прізвище, ім'я, по батькові</w:t>
            </w:r>
          </w:p>
        </w:tc>
        <w:tc>
          <w:tcPr>
            <w:tcW w:w="85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Рік народження</w:t>
            </w:r>
          </w:p>
        </w:tc>
        <w:tc>
          <w:tcPr>
            <w:tcW w:w="225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Освіта</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Стаж роботи (років)</w:t>
            </w:r>
          </w:p>
        </w:tc>
        <w:tc>
          <w:tcPr>
            <w:tcW w:w="305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Найменування підприємства, ідентифікаційний код юридичної особи та посада, яку займав</w:t>
            </w:r>
          </w:p>
        </w:tc>
        <w:tc>
          <w:tcPr>
            <w:tcW w:w="155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Дата набуття повноважень та термін, на який обрано (призначено)</w:t>
            </w:r>
          </w:p>
        </w:tc>
      </w:tr>
      <w:tr w:rsidR="00000000" w:rsidRPr="005D2149">
        <w:tblPrEx>
          <w:tblCellMar>
            <w:top w:w="0" w:type="dxa"/>
            <w:bottom w:w="0" w:type="dxa"/>
          </w:tblCellMar>
        </w:tblPrEx>
        <w:trPr>
          <w:trHeight w:val="200"/>
        </w:trPr>
        <w:tc>
          <w:tcPr>
            <w:tcW w:w="9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w:t>
            </w:r>
          </w:p>
        </w:tc>
        <w:tc>
          <w:tcPr>
            <w:tcW w:w="30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w:t>
            </w:r>
          </w:p>
        </w:tc>
        <w:tc>
          <w:tcPr>
            <w:tcW w:w="85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4</w:t>
            </w:r>
          </w:p>
        </w:tc>
        <w:tc>
          <w:tcPr>
            <w:tcW w:w="225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6</w:t>
            </w:r>
          </w:p>
        </w:tc>
        <w:tc>
          <w:tcPr>
            <w:tcW w:w="305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7</w:t>
            </w:r>
          </w:p>
        </w:tc>
        <w:tc>
          <w:tcPr>
            <w:tcW w:w="155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8</w:t>
            </w:r>
          </w:p>
        </w:tc>
      </w:tr>
      <w:tr w:rsidR="00000000" w:rsidRPr="005D2149">
        <w:tblPrEx>
          <w:tblCellMar>
            <w:top w:w="0" w:type="dxa"/>
            <w:bottom w:w="0" w:type="dxa"/>
          </w:tblCellMar>
        </w:tblPrEx>
        <w:trPr>
          <w:trHeight w:val="200"/>
        </w:trPr>
        <w:tc>
          <w:tcPr>
            <w:tcW w:w="900" w:type="dxa"/>
            <w:vMerge w:val="restart"/>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Член наглядової ради</w:t>
            </w:r>
          </w:p>
        </w:tc>
        <w:tc>
          <w:tcPr>
            <w:tcW w:w="30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Голоюх Наталя Дмитрiвна</w:t>
            </w:r>
          </w:p>
        </w:tc>
        <w:tc>
          <w:tcPr>
            <w:tcW w:w="85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1974</w:t>
            </w:r>
          </w:p>
        </w:tc>
        <w:tc>
          <w:tcPr>
            <w:tcW w:w="225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вища</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17</w:t>
            </w:r>
          </w:p>
        </w:tc>
        <w:tc>
          <w:tcPr>
            <w:tcW w:w="305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ПАТ "Ковельнафтопродукт", 03482531, Член наглядової ради</w:t>
            </w:r>
          </w:p>
        </w:tc>
        <w:tc>
          <w:tcPr>
            <w:tcW w:w="155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28.11.2014, до переобрання на загальних зборах</w:t>
            </w:r>
          </w:p>
        </w:tc>
      </w:tr>
      <w:tr w:rsidR="00000000" w:rsidRPr="005D2149">
        <w:tblPrEx>
          <w:tblCellMar>
            <w:top w:w="0" w:type="dxa"/>
            <w:bottom w:w="0" w:type="dxa"/>
          </w:tblCellMar>
        </w:tblPrEx>
        <w:trPr>
          <w:trHeight w:val="200"/>
        </w:trPr>
        <w:tc>
          <w:tcPr>
            <w:tcW w:w="900" w:type="dxa"/>
            <w:vMerge/>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p>
        </w:tc>
        <w:tc>
          <w:tcPr>
            <w:tcW w:w="14200" w:type="dxa"/>
            <w:gridSpan w:val="7"/>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b/>
                <w:bCs/>
              </w:rPr>
              <w:t>Опис:</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Виконує свої обов'язки у вiдповiдностi до статутуї. Винагорода в натуральнiй формi не надавалась. Непогашеної судимостi за корисливi та посадовi</w:t>
            </w:r>
            <w:r w:rsidRPr="005D2149">
              <w:rPr>
                <w:rFonts w:ascii="Times New Roman CYR" w:eastAsiaTheme="minorEastAsia" w:hAnsi="Times New Roman CYR" w:cs="Times New Roman CYR"/>
              </w:rPr>
              <w:t xml:space="preserve"> злочини не має. Представник акцiонера-юридичної особи  Компанiї з обмеженою вiдповiдальнiстю "ВЕСТ ОЙЛ ГРУП ХОЛДИНГ Б.В.".</w:t>
            </w:r>
          </w:p>
        </w:tc>
      </w:tr>
      <w:tr w:rsidR="00000000" w:rsidRPr="005D2149">
        <w:tblPrEx>
          <w:tblCellMar>
            <w:top w:w="0" w:type="dxa"/>
            <w:bottom w:w="0" w:type="dxa"/>
          </w:tblCellMar>
        </w:tblPrEx>
        <w:trPr>
          <w:trHeight w:val="200"/>
        </w:trPr>
        <w:tc>
          <w:tcPr>
            <w:tcW w:w="900" w:type="dxa"/>
            <w:vMerge w:val="restart"/>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Головний бухгалтер</w:t>
            </w:r>
          </w:p>
        </w:tc>
        <w:tc>
          <w:tcPr>
            <w:tcW w:w="30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Карацай Валентина Володимирiвна</w:t>
            </w:r>
          </w:p>
        </w:tc>
        <w:tc>
          <w:tcPr>
            <w:tcW w:w="85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1958</w:t>
            </w:r>
          </w:p>
        </w:tc>
        <w:tc>
          <w:tcPr>
            <w:tcW w:w="225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Вища</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34</w:t>
            </w:r>
          </w:p>
        </w:tc>
        <w:tc>
          <w:tcPr>
            <w:tcW w:w="305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ПАТ "Ковельнафтопродукт", 03482531,  головний бухгалтер</w:t>
            </w:r>
          </w:p>
        </w:tc>
        <w:tc>
          <w:tcPr>
            <w:tcW w:w="155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16.07.2007, бзстроково</w:t>
            </w:r>
          </w:p>
        </w:tc>
      </w:tr>
      <w:tr w:rsidR="00000000" w:rsidRPr="005D2149">
        <w:tblPrEx>
          <w:tblCellMar>
            <w:top w:w="0" w:type="dxa"/>
            <w:bottom w:w="0" w:type="dxa"/>
          </w:tblCellMar>
        </w:tblPrEx>
        <w:trPr>
          <w:trHeight w:val="200"/>
        </w:trPr>
        <w:tc>
          <w:tcPr>
            <w:tcW w:w="900" w:type="dxa"/>
            <w:vMerge/>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p>
        </w:tc>
        <w:tc>
          <w:tcPr>
            <w:tcW w:w="14200" w:type="dxa"/>
            <w:gridSpan w:val="7"/>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b/>
                <w:bCs/>
              </w:rPr>
              <w:t>Опис:</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Виконує свої обов'язки у вiдповiдностi до посадової iнструкцiї. Оплата проводиться згiдно штатного розкладу, винагорода в натуральнiй формi не надавалась. Посади на iнших пiдприємствах не обiймає.Непогашеної судимостi за корисливi та посадовi злочини не ма</w:t>
            </w:r>
            <w:r w:rsidRPr="005D2149">
              <w:rPr>
                <w:rFonts w:ascii="Times New Roman CYR" w:eastAsiaTheme="minorEastAsia" w:hAnsi="Times New Roman CYR" w:cs="Times New Roman CYR"/>
              </w:rPr>
              <w:t xml:space="preserve">є. </w:t>
            </w:r>
          </w:p>
        </w:tc>
      </w:tr>
      <w:tr w:rsidR="00000000" w:rsidRPr="005D2149">
        <w:tblPrEx>
          <w:tblCellMar>
            <w:top w:w="0" w:type="dxa"/>
            <w:bottom w:w="0" w:type="dxa"/>
          </w:tblCellMar>
        </w:tblPrEx>
        <w:trPr>
          <w:trHeight w:val="200"/>
        </w:trPr>
        <w:tc>
          <w:tcPr>
            <w:tcW w:w="900" w:type="dxa"/>
            <w:vMerge w:val="restart"/>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Директор</w:t>
            </w:r>
          </w:p>
        </w:tc>
        <w:tc>
          <w:tcPr>
            <w:tcW w:w="30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Сидорук Адам Кузьмич</w:t>
            </w:r>
          </w:p>
        </w:tc>
        <w:tc>
          <w:tcPr>
            <w:tcW w:w="85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1954</w:t>
            </w:r>
          </w:p>
        </w:tc>
        <w:tc>
          <w:tcPr>
            <w:tcW w:w="225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Вища.</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37</w:t>
            </w:r>
          </w:p>
        </w:tc>
        <w:tc>
          <w:tcPr>
            <w:tcW w:w="305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ПАТ "Ковельнафтопродукт", 03482531, Член правлiння-Заступник голови правлiння з технiчних питань</w:t>
            </w:r>
          </w:p>
        </w:tc>
        <w:tc>
          <w:tcPr>
            <w:tcW w:w="155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28.11.2014, до переобрання на загальних зборах</w:t>
            </w:r>
          </w:p>
        </w:tc>
      </w:tr>
      <w:tr w:rsidR="00000000" w:rsidRPr="005D2149">
        <w:tblPrEx>
          <w:tblCellMar>
            <w:top w:w="0" w:type="dxa"/>
            <w:bottom w:w="0" w:type="dxa"/>
          </w:tblCellMar>
        </w:tblPrEx>
        <w:trPr>
          <w:trHeight w:val="200"/>
        </w:trPr>
        <w:tc>
          <w:tcPr>
            <w:tcW w:w="900" w:type="dxa"/>
            <w:vMerge/>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p>
        </w:tc>
        <w:tc>
          <w:tcPr>
            <w:tcW w:w="14200" w:type="dxa"/>
            <w:gridSpan w:val="7"/>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b/>
                <w:bCs/>
              </w:rPr>
              <w:t>Опис:</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Виконує свої обов'язки у вiдповiдностi до посадової iнструкцiї. Оплата проводиться згiдно штатного розкладу, винагорода в натуральнiй формi не надавалась. Посади на iнших пiдприємствах не обiймає.Непогашеної судимостi за корисливi та посадовi злочини не ма</w:t>
            </w:r>
            <w:r w:rsidRPr="005D2149">
              <w:rPr>
                <w:rFonts w:ascii="Times New Roman CYR" w:eastAsiaTheme="minorEastAsia" w:hAnsi="Times New Roman CYR" w:cs="Times New Roman CYR"/>
              </w:rPr>
              <w:t xml:space="preserve">є. </w:t>
            </w:r>
          </w:p>
        </w:tc>
      </w:tr>
      <w:tr w:rsidR="00000000" w:rsidRPr="005D2149">
        <w:tblPrEx>
          <w:tblCellMar>
            <w:top w:w="0" w:type="dxa"/>
            <w:bottom w:w="0" w:type="dxa"/>
          </w:tblCellMar>
        </w:tblPrEx>
        <w:trPr>
          <w:trHeight w:val="200"/>
        </w:trPr>
        <w:tc>
          <w:tcPr>
            <w:tcW w:w="900" w:type="dxa"/>
            <w:vMerge w:val="restart"/>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4</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Член Наглядової ради</w:t>
            </w:r>
          </w:p>
        </w:tc>
        <w:tc>
          <w:tcPr>
            <w:tcW w:w="30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Тищук Iрина Олександрiвна</w:t>
            </w:r>
          </w:p>
        </w:tc>
        <w:tc>
          <w:tcPr>
            <w:tcW w:w="85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1981</w:t>
            </w:r>
          </w:p>
        </w:tc>
        <w:tc>
          <w:tcPr>
            <w:tcW w:w="225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Вища</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5</w:t>
            </w:r>
          </w:p>
        </w:tc>
        <w:tc>
          <w:tcPr>
            <w:tcW w:w="305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ПАТ "Ковельнафтопродукт", 03482531, Член Наглядової ради</w:t>
            </w:r>
          </w:p>
        </w:tc>
        <w:tc>
          <w:tcPr>
            <w:tcW w:w="155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28.11.2014, до переобрання на загальних зборах</w:t>
            </w:r>
          </w:p>
        </w:tc>
      </w:tr>
      <w:tr w:rsidR="00000000" w:rsidRPr="005D2149">
        <w:tblPrEx>
          <w:tblCellMar>
            <w:top w:w="0" w:type="dxa"/>
            <w:bottom w:w="0" w:type="dxa"/>
          </w:tblCellMar>
        </w:tblPrEx>
        <w:trPr>
          <w:trHeight w:val="200"/>
        </w:trPr>
        <w:tc>
          <w:tcPr>
            <w:tcW w:w="900" w:type="dxa"/>
            <w:vMerge/>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p>
        </w:tc>
        <w:tc>
          <w:tcPr>
            <w:tcW w:w="14200" w:type="dxa"/>
            <w:gridSpan w:val="7"/>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b/>
                <w:bCs/>
              </w:rPr>
              <w:t>Опис:</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Виконує обов'язки  вiдповiдно до Статуту Товариства.</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Додаткової винагороди, наданої емiтентом,у тому числi в натуральнiй формi, не отримує.  Непогашеної судимостi за корисливi та посадовi злочини не має.Обрана на посаду 27.09.2011р., переобрана 28.11.2014р.  Акцiонер.</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p>
        </w:tc>
      </w:tr>
      <w:tr w:rsidR="00000000" w:rsidRPr="005D2149">
        <w:tblPrEx>
          <w:tblCellMar>
            <w:top w:w="0" w:type="dxa"/>
            <w:bottom w:w="0" w:type="dxa"/>
          </w:tblCellMar>
        </w:tblPrEx>
        <w:trPr>
          <w:trHeight w:val="200"/>
        </w:trPr>
        <w:tc>
          <w:tcPr>
            <w:tcW w:w="900" w:type="dxa"/>
            <w:vMerge w:val="restart"/>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5</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Голова Наглядової ради</w:t>
            </w:r>
          </w:p>
        </w:tc>
        <w:tc>
          <w:tcPr>
            <w:tcW w:w="30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Єремєєв Євген Миронович</w:t>
            </w:r>
          </w:p>
        </w:tc>
        <w:tc>
          <w:tcPr>
            <w:tcW w:w="85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1959</w:t>
            </w:r>
          </w:p>
        </w:tc>
        <w:tc>
          <w:tcPr>
            <w:tcW w:w="225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Вища</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21</w:t>
            </w:r>
          </w:p>
        </w:tc>
        <w:tc>
          <w:tcPr>
            <w:tcW w:w="305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ПАТ "Ковельнафтопродукт", 03482531, Член наглядової </w:t>
            </w:r>
            <w:r w:rsidRPr="005D2149">
              <w:rPr>
                <w:rFonts w:ascii="Times New Roman CYR" w:eastAsiaTheme="minorEastAsia" w:hAnsi="Times New Roman CYR" w:cs="Times New Roman CYR"/>
              </w:rPr>
              <w:lastRenderedPageBreak/>
              <w:t>ради ПАТ "Ковельнафтопродукт".</w:t>
            </w:r>
          </w:p>
        </w:tc>
        <w:tc>
          <w:tcPr>
            <w:tcW w:w="155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lastRenderedPageBreak/>
              <w:t xml:space="preserve">28.11.2014, до переобрання </w:t>
            </w:r>
            <w:r w:rsidRPr="005D2149">
              <w:rPr>
                <w:rFonts w:ascii="Times New Roman CYR" w:eastAsiaTheme="minorEastAsia" w:hAnsi="Times New Roman CYR" w:cs="Times New Roman CYR"/>
              </w:rPr>
              <w:lastRenderedPageBreak/>
              <w:t>на загальних зборах</w:t>
            </w:r>
          </w:p>
        </w:tc>
      </w:tr>
      <w:tr w:rsidR="00000000" w:rsidRPr="005D2149">
        <w:tblPrEx>
          <w:tblCellMar>
            <w:top w:w="0" w:type="dxa"/>
            <w:bottom w:w="0" w:type="dxa"/>
          </w:tblCellMar>
        </w:tblPrEx>
        <w:trPr>
          <w:trHeight w:val="200"/>
        </w:trPr>
        <w:tc>
          <w:tcPr>
            <w:tcW w:w="900" w:type="dxa"/>
            <w:vMerge/>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p>
        </w:tc>
        <w:tc>
          <w:tcPr>
            <w:tcW w:w="14200" w:type="dxa"/>
            <w:gridSpan w:val="7"/>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b/>
                <w:bCs/>
              </w:rPr>
              <w:t>Опис:</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Органiзовує роботу, скликає засiдання наглядової ради та головує на них.   Представник акцiонера- юридичної особи   Компанiї з обмеженою вiдповiдальнiстю "ВЕСТ ОЙЛ ГРУП ХОЛДИНГ Б.В.".   Винагороди у поточному роцi не отримував.</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Посадова особа непогашеної с</w:t>
            </w:r>
            <w:r w:rsidRPr="005D2149">
              <w:rPr>
                <w:rFonts w:ascii="Times New Roman CYR" w:eastAsiaTheme="minorEastAsia" w:hAnsi="Times New Roman CYR" w:cs="Times New Roman CYR"/>
              </w:rPr>
              <w:t>удимостi за корисливi та посадовi злочини немає.</w:t>
            </w:r>
          </w:p>
        </w:tc>
      </w:tr>
    </w:tbl>
    <w:p w:rsidR="00000000" w:rsidRDefault="005D2149">
      <w:pPr>
        <w:widowControl w:val="0"/>
        <w:autoSpaceDE w:val="0"/>
        <w:autoSpaceDN w:val="0"/>
        <w:adjustRightInd w:val="0"/>
        <w:spacing w:after="0" w:line="240" w:lineRule="auto"/>
        <w:rPr>
          <w:rFonts w:ascii="Times New Roman CYR" w:hAnsi="Times New Roman CYR" w:cs="Times New Roman CYR"/>
        </w:rPr>
        <w:sectPr w:rsidR="00000000">
          <w:pgSz w:w="16838" w:h="11906" w:orient="landscape"/>
          <w:pgMar w:top="850" w:right="850" w:bottom="850" w:left="1400" w:header="720" w:footer="720" w:gutter="0"/>
          <w:cols w:space="720"/>
          <w:noEndnote/>
        </w:sectPr>
      </w:pPr>
    </w:p>
    <w:p w:rsidR="00000000" w:rsidRDefault="005D2149">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2. Інформація про володіння посадовими особами емітента акціями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tblPr>
      <w:tblGrid>
        <w:gridCol w:w="3050"/>
        <w:gridCol w:w="4400"/>
        <w:gridCol w:w="1200"/>
        <w:gridCol w:w="1300"/>
        <w:gridCol w:w="2400"/>
        <w:gridCol w:w="2771"/>
      </w:tblGrid>
      <w:tr w:rsidR="00000000" w:rsidRPr="005D2149">
        <w:tblPrEx>
          <w:tblCellMar>
            <w:top w:w="0" w:type="dxa"/>
            <w:bottom w:w="0" w:type="dxa"/>
          </w:tblCellMar>
        </w:tblPrEx>
        <w:trPr>
          <w:trHeight w:val="200"/>
        </w:trPr>
        <w:tc>
          <w:tcPr>
            <w:tcW w:w="3050" w:type="dxa"/>
            <w:vMerge w:val="restart"/>
            <w:tcBorders>
              <w:top w:val="single" w:sz="6" w:space="0" w:color="auto"/>
              <w:bottom w:val="nil"/>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Посада</w:t>
            </w:r>
          </w:p>
        </w:tc>
        <w:tc>
          <w:tcPr>
            <w:tcW w:w="4400" w:type="dxa"/>
            <w:vMerge w:val="restart"/>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 xml:space="preserve">Прізвище, ім'я, по батькові фізичної особи або повне найменування юридичної особи </w:t>
            </w:r>
          </w:p>
        </w:tc>
        <w:tc>
          <w:tcPr>
            <w:tcW w:w="1200" w:type="dxa"/>
            <w:vMerge w:val="restart"/>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 xml:space="preserve"> Кількість акцій (шт.)</w:t>
            </w:r>
          </w:p>
        </w:tc>
        <w:tc>
          <w:tcPr>
            <w:tcW w:w="1300" w:type="dxa"/>
            <w:vMerge w:val="restart"/>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Від загальної кількості акцій (у відсотках)</w:t>
            </w:r>
          </w:p>
        </w:tc>
        <w:tc>
          <w:tcPr>
            <w:tcW w:w="5171"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Кількість за видами акцій</w:t>
            </w:r>
          </w:p>
        </w:tc>
      </w:tr>
      <w:tr w:rsidR="00000000" w:rsidRPr="005D2149">
        <w:tblPrEx>
          <w:tblCellMar>
            <w:top w:w="0" w:type="dxa"/>
            <w:bottom w:w="0" w:type="dxa"/>
          </w:tblCellMar>
        </w:tblPrEx>
        <w:trPr>
          <w:trHeight w:val="200"/>
        </w:trPr>
        <w:tc>
          <w:tcPr>
            <w:tcW w:w="3050" w:type="dxa"/>
            <w:vMerge/>
            <w:tcBorders>
              <w:top w:val="nil"/>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4400" w:type="dxa"/>
            <w:vMerge/>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1200" w:type="dxa"/>
            <w:vMerge/>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1300" w:type="dxa"/>
            <w:vMerge/>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24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Прості іменні</w:t>
            </w:r>
          </w:p>
        </w:tc>
        <w:tc>
          <w:tcPr>
            <w:tcW w:w="2771"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b/>
                <w:bCs/>
              </w:rPr>
              <w:t>Привілейовані іменні</w:t>
            </w:r>
          </w:p>
        </w:tc>
      </w:tr>
      <w:tr w:rsidR="00000000" w:rsidRPr="005D2149">
        <w:tblPrEx>
          <w:tblCellMar>
            <w:top w:w="0" w:type="dxa"/>
            <w:bottom w:w="0" w:type="dxa"/>
          </w:tblCellMar>
        </w:tblPrEx>
        <w:trPr>
          <w:trHeight w:val="200"/>
        </w:trPr>
        <w:tc>
          <w:tcPr>
            <w:tcW w:w="3050" w:type="dxa"/>
            <w:tcBorders>
              <w:top w:val="nil"/>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w:t>
            </w:r>
          </w:p>
        </w:tc>
        <w:tc>
          <w:tcPr>
            <w:tcW w:w="44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4</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5</w:t>
            </w:r>
          </w:p>
        </w:tc>
        <w:tc>
          <w:tcPr>
            <w:tcW w:w="2771"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6</w:t>
            </w:r>
          </w:p>
        </w:tc>
      </w:tr>
      <w:tr w:rsidR="00000000" w:rsidRPr="005D2149">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Член Наглядової ради</w:t>
            </w:r>
          </w:p>
        </w:tc>
        <w:tc>
          <w:tcPr>
            <w:tcW w:w="44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Тищук Iрина Олександрiвна</w:t>
            </w:r>
          </w:p>
        </w:tc>
        <w:tc>
          <w:tcPr>
            <w:tcW w:w="12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w:t>
            </w:r>
          </w:p>
        </w:tc>
        <w:tc>
          <w:tcPr>
            <w:tcW w:w="1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24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w:t>
            </w:r>
          </w:p>
        </w:tc>
        <w:tc>
          <w:tcPr>
            <w:tcW w:w="2771"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bl>
    <w:p w:rsidR="00000000" w:rsidRDefault="005D2149">
      <w:pPr>
        <w:widowControl w:val="0"/>
        <w:autoSpaceDE w:val="0"/>
        <w:autoSpaceDN w:val="0"/>
        <w:adjustRightInd w:val="0"/>
        <w:spacing w:after="0" w:line="240" w:lineRule="auto"/>
        <w:rPr>
          <w:rFonts w:ascii="Times New Roman CYR" w:hAnsi="Times New Roman CYR" w:cs="Times New Roman CYR"/>
        </w:rPr>
      </w:pPr>
    </w:p>
    <w:p w:rsidR="00000000" w:rsidRDefault="005D2149">
      <w:pPr>
        <w:widowControl w:val="0"/>
        <w:autoSpaceDE w:val="0"/>
        <w:autoSpaceDN w:val="0"/>
        <w:adjustRightInd w:val="0"/>
        <w:spacing w:after="0" w:line="240" w:lineRule="auto"/>
        <w:rPr>
          <w:rFonts w:ascii="Times New Roman CYR" w:hAnsi="Times New Roman CYR" w:cs="Times New Roman CYR"/>
        </w:rPr>
        <w:sectPr w:rsidR="00000000">
          <w:pgSz w:w="16838" w:h="11906" w:orient="landscape"/>
          <w:pgMar w:top="850" w:right="850" w:bottom="850" w:left="1400" w:header="720" w:footer="720" w:gutter="0"/>
          <w:cols w:space="720"/>
          <w:noEndnote/>
        </w:sectPr>
      </w:pPr>
    </w:p>
    <w:p w:rsidR="00000000" w:rsidRDefault="005D2149">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lastRenderedPageBreak/>
        <w:t>VII. Звіт керівництва (звіт про управління)</w:t>
      </w:r>
    </w:p>
    <w:p w:rsidR="00000000" w:rsidRDefault="005D2149">
      <w:pPr>
        <w:widowControl w:val="0"/>
        <w:autoSpaceDE w:val="0"/>
        <w:autoSpaceDN w:val="0"/>
        <w:adjustRightInd w:val="0"/>
        <w:spacing w:after="0" w:line="240" w:lineRule="auto"/>
        <w:jc w:val="center"/>
        <w:rPr>
          <w:rFonts w:ascii="Times New Roman CYR" w:hAnsi="Times New Roman CYR" w:cs="Times New Roman CYR"/>
          <w:sz w:val="28"/>
          <w:szCs w:val="28"/>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1. Вірогідні перспективи подальшого розвитку емітента</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Публiчне акцiонерне товариство "Ковельнафтопродукт" (надалi "Товариство") в перспективi планує продовжувати здiйснювати тi ж види дiяльностi, що i в звiтному роцi, а саме - здавання в оренду своїх основ</w:t>
      </w:r>
      <w:r>
        <w:rPr>
          <w:rFonts w:ascii="Times New Roman CYR" w:hAnsi="Times New Roman CYR" w:cs="Times New Roman CYR"/>
          <w:sz w:val="24"/>
          <w:szCs w:val="24"/>
        </w:rPr>
        <w:t>них засобiв. Перспективнiсть подальшого розвитку емiтента залежить вiд нестабiльностi та неузгодженостi чинного законодавства i пiдзаконних нормативних документiв, вона пов'язана iз забезпеченням прийняття та виконання адекватних управлiнських рiшень вiдпо</w:t>
      </w:r>
      <w:r>
        <w:rPr>
          <w:rFonts w:ascii="Times New Roman CYR" w:hAnsi="Times New Roman CYR" w:cs="Times New Roman CYR"/>
          <w:sz w:val="24"/>
          <w:szCs w:val="24"/>
        </w:rPr>
        <w:t>вiдно до змiн зовнiшнього середовища. Перспективи подальшого розвитку Товариства визначаються рiвнем ефективностi реалiзацiї фiнансової, iнвестицiйної та  iнновацiйної полiтик, покращення кадрового забезпечення, успiшної реалiзацiї маркетингових програм то</w:t>
      </w:r>
      <w:r>
        <w:rPr>
          <w:rFonts w:ascii="Times New Roman CYR" w:hAnsi="Times New Roman CYR" w:cs="Times New Roman CYR"/>
          <w:sz w:val="24"/>
          <w:szCs w:val="24"/>
        </w:rPr>
        <w:t xml:space="preserve">що. Для емiтента необхiдним є розроблення та запровадження рацiональної економiчної полiтики розвитку з метою досягнення ефективних результатiв своєї дiяльностi та конкурентоспроможностi.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Одними iз основних видiв дiяльностi Товариства у минулому були опт</w:t>
      </w:r>
      <w:r>
        <w:rPr>
          <w:rFonts w:ascii="Times New Roman CYR" w:hAnsi="Times New Roman CYR" w:cs="Times New Roman CYR"/>
          <w:sz w:val="24"/>
          <w:szCs w:val="24"/>
        </w:rPr>
        <w:t xml:space="preserve">ова торгiвля твердим, рiдким та газоподiбним паливом i подiбними продуктами, а також технiчнi випробовування та дослiдження резервуарiв для паливо - мастильних матерiалiв. Проте наразi Товариство не має достатньо фiнансiв, щоб вiдновити цi види дiяльностi </w:t>
      </w:r>
      <w:r>
        <w:rPr>
          <w:rFonts w:ascii="Times New Roman CYR" w:hAnsi="Times New Roman CYR" w:cs="Times New Roman CYR"/>
          <w:sz w:val="24"/>
          <w:szCs w:val="24"/>
        </w:rPr>
        <w:t>i шукає з цiєю метою iнвесторiв. Саме тому в найближчому майбутньому Товариство планує тiльки  продовжувати здавати  в оренду свої основнi засоби.</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2. Інформація про розвиток емітента</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Ковельське Товариство по забезпеченню нафтопродуктами засноване у 1994 роцi як орендне пiдприємство "Ковельнафтопродукт". У 1995 роцi Товариство було перетворене у Вiдкрите акцiонерне товариство "Ковельнафтопродукт", яке стало його правонаступником. У 2011</w:t>
      </w:r>
      <w:r>
        <w:rPr>
          <w:rFonts w:ascii="Times New Roman CYR" w:hAnsi="Times New Roman CYR" w:cs="Times New Roman CYR"/>
          <w:sz w:val="24"/>
          <w:szCs w:val="24"/>
        </w:rPr>
        <w:t xml:space="preserve"> роцi ВАТ "Ковельнафтопродукт" було перетворене у Публiчне акцiонерне товариство "Ковельнафтопродукт",</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яке зареєстроване в Українi та є резидентом України.</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ПАТ "Ковельнафтопродукт" розвивається у напрямку отримання прибутку в iнтересах акцiонерiв Товарист</w:t>
      </w:r>
      <w:r>
        <w:rPr>
          <w:rFonts w:ascii="Times New Roman CYR" w:hAnsi="Times New Roman CYR" w:cs="Times New Roman CYR"/>
          <w:sz w:val="24"/>
          <w:szCs w:val="24"/>
        </w:rPr>
        <w:t>ва, покращення добробуту акцiонерiв у виглядi зростання ринкової вартостi акцiй Товариства, а також отримання акцiонерами дивiдендiв. Основним напрямком розвитку Товариства є здача в операцiйну оренду iнвестицiйної  нерухомостi. До iнвестицiйної нерухомост</w:t>
      </w:r>
      <w:r>
        <w:rPr>
          <w:rFonts w:ascii="Times New Roman CYR" w:hAnsi="Times New Roman CYR" w:cs="Times New Roman CYR"/>
          <w:sz w:val="24"/>
          <w:szCs w:val="24"/>
        </w:rPr>
        <w:t>i Товариство вiдносить будiвлi, примiщення та обладнання. Iнвестицiйна нерухомiсть здається в оренду  з метою отримання орендних платежiв.</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емiтента з метою стимулювання орендарiв проводить модернiзацiю iнвестицiйної нерухомостi..</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3. Інформаці</w:t>
      </w:r>
      <w:r>
        <w:rPr>
          <w:rFonts w:ascii="Times New Roman CYR" w:hAnsi="Times New Roman CYR" w:cs="Times New Roman CYR"/>
          <w:b/>
          <w:bCs/>
          <w:sz w:val="24"/>
          <w:szCs w:val="24"/>
        </w:rPr>
        <w:t>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 зокрема інформацію про:</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Товариством  не укладалися деривативи </w:t>
      </w:r>
      <w:r>
        <w:rPr>
          <w:rFonts w:ascii="Times New Roman CYR" w:hAnsi="Times New Roman CYR" w:cs="Times New Roman CYR"/>
          <w:sz w:val="24"/>
          <w:szCs w:val="24"/>
        </w:rPr>
        <w:t xml:space="preserve"> i не вчинялися  правочини щодо похiдних цiнних паперiв, тому вплив даних факторiв на оцiнку активiв, зобов'язань, фiнансового стану i доходiв або витрат емiтента вiдсутнiй.</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1) завдання та політику емітента щодо управління фінансовими ризиками, у тому чис</w:t>
      </w:r>
      <w:r>
        <w:rPr>
          <w:rFonts w:ascii="Times New Roman CYR" w:hAnsi="Times New Roman CYR" w:cs="Times New Roman CYR"/>
          <w:b/>
          <w:bCs/>
          <w:sz w:val="24"/>
          <w:szCs w:val="24"/>
        </w:rPr>
        <w:t xml:space="preserve">лі політику щодо страхування кожного основного виду прогнозованої операції, для якої </w:t>
      </w:r>
      <w:r>
        <w:rPr>
          <w:rFonts w:ascii="Times New Roman CYR" w:hAnsi="Times New Roman CYR" w:cs="Times New Roman CYR"/>
          <w:b/>
          <w:bCs/>
          <w:sz w:val="24"/>
          <w:szCs w:val="24"/>
        </w:rPr>
        <w:lastRenderedPageBreak/>
        <w:t>використовуються операції хеджування</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Полiтика вiдсутня.</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2) схильність емітента до цінових ризиків, кредитного ризику, ризику ліквідності та/або ризику грошових потоків</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w:t>
      </w:r>
      <w:r>
        <w:rPr>
          <w:rFonts w:ascii="Times New Roman CYR" w:hAnsi="Times New Roman CYR" w:cs="Times New Roman CYR"/>
          <w:sz w:val="24"/>
          <w:szCs w:val="24"/>
        </w:rPr>
        <w:t>в</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4. Звіт про корпоративне управління:</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1) посилання на:</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власний кодекс корпоративного управління, яким керується емітент</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Товариство в своїй дiяльностi не керується власним кодексом корпоративного управлiння. Вiдповiдно до вимог чинного законодавства Укра</w:t>
      </w:r>
      <w:r>
        <w:rPr>
          <w:rFonts w:ascii="Times New Roman CYR" w:hAnsi="Times New Roman CYR" w:cs="Times New Roman CYR"/>
          <w:sz w:val="24"/>
          <w:szCs w:val="24"/>
        </w:rPr>
        <w:t>їни, Товариство не зобов'язане мати власний кодекс корпоративного управлiння. Законом України "Про акцiонернi товариства" питання затвердження принципiв (кодексу) корпоративного управлiння Товариства вiднесено до виключної компетенцiї загальних зборiв акцi</w:t>
      </w:r>
      <w:r>
        <w:rPr>
          <w:rFonts w:ascii="Times New Roman CYR" w:hAnsi="Times New Roman CYR" w:cs="Times New Roman CYR"/>
          <w:sz w:val="24"/>
          <w:szCs w:val="24"/>
        </w:rPr>
        <w:t>онерiв. Загальними зборами акцiонерiв Товариства кодекс корпоративного управлiння не затверджувався. У зв'язку з цим, посилання на власний кодекс корпоративного управлiння, яким керується емiтент, не наводиться.</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кодекс корпоративного управління фондової б</w:t>
      </w:r>
      <w:r>
        <w:rPr>
          <w:rFonts w:ascii="Times New Roman CYR" w:hAnsi="Times New Roman CYR" w:cs="Times New Roman CYR"/>
          <w:b/>
          <w:bCs/>
          <w:sz w:val="24"/>
          <w:szCs w:val="24"/>
        </w:rPr>
        <w:t>іржі, об'єднання юридичних осіб або інший кодекс корпоративного управління, який емітент добровільно вирішив застосовувати</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керується кодексом корпоративного управлiння фондової  бiржi, об'єднання юридичних осiб або iншим кодексом корпоративно</w:t>
      </w:r>
      <w:r>
        <w:rPr>
          <w:rFonts w:ascii="Times New Roman CYR" w:hAnsi="Times New Roman CYR" w:cs="Times New Roman CYR"/>
          <w:sz w:val="24"/>
          <w:szCs w:val="24"/>
        </w:rPr>
        <w:t xml:space="preserve">го управлiння, оскiльки  ним не приймалося рiшення про добровiльне застосування перелiчених вище кодексiв.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вся відповідна інформація про практику корпоративного управління, застосовувану понад визначені законодавством вимоги</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Така iнформацiя не наводиться, оскiльки Товариство не має власного кодексу корпоративного управлiння та не керується кодексами корпоративного управлiння iнших пiдприємств, установ чи органiзацiй.</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2) у разі якщо емітент відхиляється від положень кодексу ко</w:t>
      </w:r>
      <w:r>
        <w:rPr>
          <w:rFonts w:ascii="Times New Roman CYR" w:hAnsi="Times New Roman CYR" w:cs="Times New Roman CYR"/>
          <w:b/>
          <w:bCs/>
          <w:sz w:val="24"/>
          <w:szCs w:val="24"/>
        </w:rPr>
        <w:t>рпоративного управління, зазначеного в абзацах другому або третьому пункту 1 цієї частини, надайте пояснення, від яких частин кодексу корпоративного управління такий емітент відхиляється і причини таких відхилень. У разі якщо емітент прийняв рішення не зас</w:t>
      </w:r>
      <w:r>
        <w:rPr>
          <w:rFonts w:ascii="Times New Roman CYR" w:hAnsi="Times New Roman CYR" w:cs="Times New Roman CYR"/>
          <w:b/>
          <w:bCs/>
          <w:sz w:val="24"/>
          <w:szCs w:val="24"/>
        </w:rPr>
        <w:t>тосовувати деякі положення кодексу корпоративного управління, зазначеного в абзацах другому або третьому пункту 1 цієї частини, обґрунтуйте причини таких дій</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3) інформація про загальні збори акціонерів (учасників)</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000"/>
        <w:gridCol w:w="4000"/>
        <w:gridCol w:w="2000"/>
        <w:gridCol w:w="2000"/>
      </w:tblGrid>
      <w:tr w:rsidR="00000000" w:rsidRPr="005D2149">
        <w:tblPrEx>
          <w:tblCellMar>
            <w:top w:w="0" w:type="dxa"/>
            <w:bottom w:w="0" w:type="dxa"/>
          </w:tblCellMar>
        </w:tblPrEx>
        <w:trPr>
          <w:trHeight w:val="253"/>
        </w:trPr>
        <w:tc>
          <w:tcPr>
            <w:tcW w:w="6000" w:type="dxa"/>
            <w:gridSpan w:val="2"/>
            <w:vMerge w:val="restart"/>
            <w:tcBorders>
              <w:top w:val="single" w:sz="6" w:space="0" w:color="auto"/>
              <w:bottom w:val="nil"/>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Вид загальних зборів</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річні</w:t>
            </w:r>
          </w:p>
        </w:tc>
        <w:tc>
          <w:tcPr>
            <w:tcW w:w="2000" w:type="dxa"/>
            <w:vMerge w:val="restart"/>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позачергові</w:t>
            </w:r>
          </w:p>
        </w:tc>
      </w:tr>
      <w:tr w:rsidR="00000000" w:rsidRPr="005D2149">
        <w:tblPrEx>
          <w:tblCellMar>
            <w:top w:w="0" w:type="dxa"/>
            <w:bottom w:w="0" w:type="dxa"/>
          </w:tblCellMar>
        </w:tblPrEx>
        <w:trPr>
          <w:trHeight w:val="200"/>
        </w:trPr>
        <w:tc>
          <w:tcPr>
            <w:tcW w:w="6000" w:type="dxa"/>
            <w:gridSpan w:val="2"/>
            <w:vMerge/>
            <w:tcBorders>
              <w:top w:val="nil"/>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20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X</w:t>
            </w:r>
          </w:p>
        </w:tc>
      </w:tr>
      <w:tr w:rsidR="00000000" w:rsidRPr="005D2149">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Дата проведення</w:t>
            </w:r>
          </w:p>
        </w:tc>
        <w:tc>
          <w:tcPr>
            <w:tcW w:w="4000" w:type="dxa"/>
            <w:gridSpan w:val="2"/>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28.11.2019</w:t>
            </w:r>
          </w:p>
        </w:tc>
      </w:tr>
      <w:tr w:rsidR="00000000" w:rsidRPr="005D2149">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Кворум зборів</w:t>
            </w:r>
          </w:p>
        </w:tc>
        <w:tc>
          <w:tcPr>
            <w:tcW w:w="4000"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98,95</w:t>
            </w:r>
          </w:p>
        </w:tc>
      </w:tr>
      <w:tr w:rsidR="00000000" w:rsidRPr="005D2149">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Опис</w:t>
            </w:r>
          </w:p>
        </w:tc>
        <w:tc>
          <w:tcPr>
            <w:tcW w:w="8000" w:type="dxa"/>
            <w:gridSpan w:val="3"/>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rPr>
            </w:pPr>
            <w:r w:rsidRPr="005D2149">
              <w:rPr>
                <w:rFonts w:ascii="Times New Roman CYR" w:eastAsiaTheme="minorEastAsia" w:hAnsi="Times New Roman CYR" w:cs="Times New Roman CYR"/>
              </w:rPr>
              <w:t>Питання, винесенi на голосування:</w:t>
            </w:r>
          </w:p>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rPr>
            </w:pPr>
            <w:r w:rsidRPr="005D2149">
              <w:rPr>
                <w:rFonts w:ascii="Times New Roman CYR" w:eastAsiaTheme="minorEastAsia" w:hAnsi="Times New Roman CYR" w:cs="Times New Roman CYR"/>
              </w:rPr>
              <w:t>1.</w:t>
            </w:r>
            <w:r w:rsidRPr="005D2149">
              <w:rPr>
                <w:rFonts w:ascii="Times New Roman CYR" w:eastAsiaTheme="minorEastAsia" w:hAnsi="Times New Roman CYR" w:cs="Times New Roman CYR"/>
              </w:rPr>
              <w:tab/>
              <w:t>Про обрання членiв лiчильної ком</w:t>
            </w:r>
            <w:r w:rsidRPr="005D2149">
              <w:rPr>
                <w:rFonts w:ascii="Times New Roman CYR" w:eastAsiaTheme="minorEastAsia" w:hAnsi="Times New Roman CYR" w:cs="Times New Roman CYR"/>
              </w:rPr>
              <w:t>iсiї. Затвердження умов Договору iз депозитарною установою на надання послуг щодо реєстрацiї акцiонерiв для участi у загальних зборах та надання повноважень лiчильної комiсiї.</w:t>
            </w:r>
          </w:p>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rPr>
            </w:pPr>
            <w:r w:rsidRPr="005D2149">
              <w:rPr>
                <w:rFonts w:ascii="Times New Roman CYR" w:eastAsiaTheme="minorEastAsia" w:hAnsi="Times New Roman CYR" w:cs="Times New Roman CYR"/>
              </w:rPr>
              <w:t>Прийняте рiшення:</w:t>
            </w:r>
          </w:p>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rPr>
            </w:pPr>
            <w:r w:rsidRPr="005D2149">
              <w:rPr>
                <w:rFonts w:ascii="Times New Roman CYR" w:eastAsiaTheme="minorEastAsia" w:hAnsi="Times New Roman CYR" w:cs="Times New Roman CYR"/>
              </w:rPr>
              <w:t>1)</w:t>
            </w:r>
            <w:r w:rsidRPr="005D2149">
              <w:rPr>
                <w:rFonts w:ascii="Times New Roman CYR" w:eastAsiaTheme="minorEastAsia" w:hAnsi="Times New Roman CYR" w:cs="Times New Roman CYR"/>
              </w:rPr>
              <w:tab/>
              <w:t>Обрати лiчильну комiсiю в кiлькостi 3 особи, персональним с</w:t>
            </w:r>
            <w:r w:rsidRPr="005D2149">
              <w:rPr>
                <w:rFonts w:ascii="Times New Roman CYR" w:eastAsiaTheme="minorEastAsia" w:hAnsi="Times New Roman CYR" w:cs="Times New Roman CYR"/>
              </w:rPr>
              <w:t xml:space="preserve">кладом: Голова комiсiї -  Стахiв Р. Р., член комiсiї - Жеребець I.В.; член комiсiї - Новосад </w:t>
            </w:r>
            <w:r w:rsidRPr="005D2149">
              <w:rPr>
                <w:rFonts w:ascii="Times New Roman CYR" w:eastAsiaTheme="minorEastAsia" w:hAnsi="Times New Roman CYR" w:cs="Times New Roman CYR"/>
              </w:rPr>
              <w:lastRenderedPageBreak/>
              <w:t>Ю. Ф.</w:t>
            </w:r>
          </w:p>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rPr>
            </w:pPr>
            <w:r w:rsidRPr="005D2149">
              <w:rPr>
                <w:rFonts w:ascii="Times New Roman CYR" w:eastAsiaTheme="minorEastAsia" w:hAnsi="Times New Roman CYR" w:cs="Times New Roman CYR"/>
              </w:rPr>
              <w:t>2)</w:t>
            </w:r>
            <w:r w:rsidRPr="005D2149">
              <w:rPr>
                <w:rFonts w:ascii="Times New Roman CYR" w:eastAsiaTheme="minorEastAsia" w:hAnsi="Times New Roman CYR" w:cs="Times New Roman CYR"/>
              </w:rPr>
              <w:tab/>
              <w:t xml:space="preserve">Затвердити укладений з ПрАТ ФА "СХIД-IНВЕСТ" Договiр про виконання iнформацiйних операцiй щодо проведення емiтентом загальних зборiв акцiонерiв № 06/19_Р </w:t>
            </w:r>
            <w:r w:rsidRPr="005D2149">
              <w:rPr>
                <w:rFonts w:ascii="Times New Roman CYR" w:eastAsiaTheme="minorEastAsia" w:hAnsi="Times New Roman CYR" w:cs="Times New Roman CYR"/>
              </w:rPr>
              <w:t xml:space="preserve">вiд 07.11.2019 року щодо реєстрацiї акцiонерiв для участi у загальних зборах та надання повноважень лiчильної комiсiї. </w:t>
            </w:r>
          </w:p>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rPr>
            </w:pPr>
          </w:p>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rPr>
            </w:pPr>
            <w:r w:rsidRPr="005D2149">
              <w:rPr>
                <w:rFonts w:ascii="Times New Roman CYR" w:eastAsiaTheme="minorEastAsia" w:hAnsi="Times New Roman CYR" w:cs="Times New Roman CYR"/>
              </w:rPr>
              <w:t>2.</w:t>
            </w:r>
            <w:r w:rsidRPr="005D2149">
              <w:rPr>
                <w:rFonts w:ascii="Times New Roman CYR" w:eastAsiaTheme="minorEastAsia" w:hAnsi="Times New Roman CYR" w:cs="Times New Roman CYR"/>
              </w:rPr>
              <w:tab/>
              <w:t>Про обрання голови та секретаря загальних зборiв.</w:t>
            </w:r>
          </w:p>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rPr>
            </w:pPr>
            <w:r w:rsidRPr="005D2149">
              <w:rPr>
                <w:rFonts w:ascii="Times New Roman CYR" w:eastAsiaTheme="minorEastAsia" w:hAnsi="Times New Roman CYR" w:cs="Times New Roman CYR"/>
              </w:rPr>
              <w:t>Прийняте рiшення:</w:t>
            </w:r>
          </w:p>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Обрати Головою загальних зборiв представника акцiонера - К</w:t>
            </w:r>
            <w:r w:rsidRPr="005D2149">
              <w:rPr>
                <w:rFonts w:ascii="Times New Roman CYR" w:eastAsiaTheme="minorEastAsia" w:hAnsi="Times New Roman CYR" w:cs="Times New Roman CYR"/>
              </w:rPr>
              <w:t>овальчука В.С., секретарем зборiв - акцiонера Голоюх Н.Д.</w:t>
            </w:r>
          </w:p>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rPr>
            </w:pPr>
          </w:p>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rPr>
            </w:pPr>
            <w:r w:rsidRPr="005D2149">
              <w:rPr>
                <w:rFonts w:ascii="Times New Roman CYR" w:eastAsiaTheme="minorEastAsia" w:hAnsi="Times New Roman CYR" w:cs="Times New Roman CYR"/>
              </w:rPr>
              <w:t>3.</w:t>
            </w:r>
            <w:r w:rsidRPr="005D2149">
              <w:rPr>
                <w:rFonts w:ascii="Times New Roman CYR" w:eastAsiaTheme="minorEastAsia" w:hAnsi="Times New Roman CYR" w:cs="Times New Roman CYR"/>
              </w:rPr>
              <w:tab/>
              <w:t>Про затвердження порядку проведення та регламенту загальних зборiв.</w:t>
            </w:r>
          </w:p>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rPr>
            </w:pPr>
            <w:r w:rsidRPr="005D2149">
              <w:rPr>
                <w:rFonts w:ascii="Times New Roman CYR" w:eastAsiaTheme="minorEastAsia" w:hAnsi="Times New Roman CYR" w:cs="Times New Roman CYR"/>
              </w:rPr>
              <w:t>Прийняте  рiшення:</w:t>
            </w:r>
          </w:p>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Затвердити  запропонований Порядок проведення та регламен</w:t>
            </w:r>
            <w:r w:rsidRPr="005D2149">
              <w:rPr>
                <w:rFonts w:ascii="Times New Roman CYR" w:eastAsiaTheme="minorEastAsia" w:hAnsi="Times New Roman CYR" w:cs="Times New Roman CYR"/>
              </w:rPr>
              <w:t>т роботи загальних зборiв акцiонерiв ПАТ "КОВЕЛЬНАФТОПРОДУКТ" в наступнiй редакцiї:</w:t>
            </w:r>
          </w:p>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rPr>
            </w:pPr>
          </w:p>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rPr>
            </w:pPr>
            <w:r w:rsidRPr="005D2149">
              <w:rPr>
                <w:rFonts w:ascii="Times New Roman CYR" w:eastAsiaTheme="minorEastAsia" w:hAnsi="Times New Roman CYR" w:cs="Times New Roman CYR"/>
              </w:rPr>
              <w:t>4.  Про укладення Товариством значних правочинiв.</w:t>
            </w:r>
          </w:p>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rPr>
            </w:pPr>
            <w:r w:rsidRPr="005D2149">
              <w:rPr>
                <w:rFonts w:ascii="Times New Roman CYR" w:eastAsiaTheme="minorEastAsia" w:hAnsi="Times New Roman CYR" w:cs="Times New Roman CYR"/>
              </w:rPr>
              <w:t>Прийняте  рiшення:</w:t>
            </w:r>
          </w:p>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rPr>
            </w:pPr>
            <w:r w:rsidRPr="005D2149">
              <w:rPr>
                <w:rFonts w:ascii="Times New Roman CYR" w:eastAsiaTheme="minorEastAsia" w:hAnsi="Times New Roman CYR" w:cs="Times New Roman CYR"/>
              </w:rPr>
              <w:t>4.1. Товариству укласти значнi правочини: договори iпотеки/застави (в тому числi наступної/другої черг</w:t>
            </w:r>
            <w:r w:rsidRPr="005D2149">
              <w:rPr>
                <w:rFonts w:ascii="Times New Roman CYR" w:eastAsiaTheme="minorEastAsia" w:hAnsi="Times New Roman CYR" w:cs="Times New Roman CYR"/>
              </w:rPr>
              <w:t>и) рухомого/нерухомого майна Товариства, що знаходиться за адресою: Волинська обл., м. Ковель, вулиця Луцька, будинок 21</w:t>
            </w:r>
          </w:p>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rPr>
            </w:pPr>
            <w:r w:rsidRPr="005D2149">
              <w:rPr>
                <w:rFonts w:ascii="Times New Roman CYR" w:eastAsiaTheme="minorEastAsia" w:hAnsi="Times New Roman CYR" w:cs="Times New Roman CYR"/>
              </w:rPr>
              <w:t>для забезпечення виконання зобов'язань:</w:t>
            </w:r>
          </w:p>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ТОВ "ВОГ РIТЕЙЛ" (код ЄДРПОУ 37821544) за договором позики (кредиту) на суму основного боргу </w:t>
            </w:r>
            <w:r w:rsidRPr="005D2149">
              <w:rPr>
                <w:rFonts w:ascii="Times New Roman CYR" w:eastAsiaTheme="minorEastAsia" w:hAnsi="Times New Roman CYR" w:cs="Times New Roman CYR"/>
              </w:rPr>
              <w:t xml:space="preserve">до 28 000 000,00 доларiв США, строком погашення до 180 днiв (включно), процентною ставкою 10,0% рiчних + LIBOR 12M в доларах США, </w:t>
            </w:r>
          </w:p>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та/або </w:t>
            </w:r>
          </w:p>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rPr>
            </w:pPr>
            <w:r w:rsidRPr="005D2149">
              <w:rPr>
                <w:rFonts w:ascii="Times New Roman CYR" w:eastAsiaTheme="minorEastAsia" w:hAnsi="Times New Roman CYR" w:cs="Times New Roman CYR"/>
              </w:rPr>
              <w:t>- ТОВ "ВОГ ТРЕЙД РЕСУРС" (код ЄДРПОУ 42621778) за договором позики (кредиту) на суму основного боргу до 24 500 000,00</w:t>
            </w:r>
            <w:r w:rsidRPr="005D2149">
              <w:rPr>
                <w:rFonts w:ascii="Times New Roman CYR" w:eastAsiaTheme="minorEastAsia" w:hAnsi="Times New Roman CYR" w:cs="Times New Roman CYR"/>
              </w:rPr>
              <w:t xml:space="preserve"> доларiв США, строком погашення до 1410 днiв (включно), процентною ставкою 10,0% рiчних + LIBOR 12M в доларах США,</w:t>
            </w:r>
          </w:p>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rPr>
            </w:pPr>
            <w:r w:rsidRPr="005D2149">
              <w:rPr>
                <w:rFonts w:ascii="Times New Roman CYR" w:eastAsiaTheme="minorEastAsia" w:hAnsi="Times New Roman CYR" w:cs="Times New Roman CYR"/>
              </w:rPr>
              <w:t>перед Cargill Financial Services International, Inc. (США), при цьому загальна сума заборгованостi згiдно двох кредитних договорiв не повинна</w:t>
            </w:r>
            <w:r w:rsidRPr="005D2149">
              <w:rPr>
                <w:rFonts w:ascii="Times New Roman CYR" w:eastAsiaTheme="minorEastAsia" w:hAnsi="Times New Roman CYR" w:cs="Times New Roman CYR"/>
              </w:rPr>
              <w:t xml:space="preserve"> перевищувати 28 000 000,00 доларiв США.</w:t>
            </w:r>
          </w:p>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rPr>
            </w:pPr>
          </w:p>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4.2. Товариству укласти з АТ "АЛЬФА-БАНК" (код ЄДРПОУ 23494714) правочин щодо припинення (розiрвання) договорiв iпотеки/застави рухомого/нерухомого майна, а саме: Iпотечного договору за реєстровим № 1034 вiд 30.03</w:t>
            </w:r>
            <w:r w:rsidRPr="005D2149">
              <w:rPr>
                <w:rFonts w:ascii="Times New Roman CYR" w:eastAsiaTheme="minorEastAsia" w:hAnsi="Times New Roman CYR" w:cs="Times New Roman CYR"/>
              </w:rPr>
              <w:t>.2015, посвiдченого приватним нотарiусом Київського мiського нотарiального округу Поручник А.Ю.;</w:t>
            </w:r>
          </w:p>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rPr>
            </w:pPr>
            <w:r w:rsidRPr="005D2149">
              <w:rPr>
                <w:rFonts w:ascii="Times New Roman CYR" w:eastAsiaTheme="minorEastAsia" w:hAnsi="Times New Roman CYR" w:cs="Times New Roman CYR"/>
              </w:rPr>
              <w:t>4.3. Уповноважити Наглядову раду Товариства, в разi змiни iстотних умов правочинiв зазначених в пiдпунктi 1 даного рiшення, зобов'язання за якими забезпечуютьс</w:t>
            </w:r>
            <w:r w:rsidRPr="005D2149">
              <w:rPr>
                <w:rFonts w:ascii="Times New Roman CYR" w:eastAsiaTheme="minorEastAsia" w:hAnsi="Times New Roman CYR" w:cs="Times New Roman CYR"/>
              </w:rPr>
              <w:t>я майном Товариства, на прийняття рiшень щодо погодження змiн iстотних умов таких правочинiв, укладення угод щодо внесення змiн до договорiв iпотеки/застави (в тому числi наступної/другої черги) рухомого/нерухомого майна Товариства, що забезпечуватимуть та</w:t>
            </w:r>
            <w:r w:rsidRPr="005D2149">
              <w:rPr>
                <w:rFonts w:ascii="Times New Roman CYR" w:eastAsiaTheme="minorEastAsia" w:hAnsi="Times New Roman CYR" w:cs="Times New Roman CYR"/>
              </w:rPr>
              <w:t xml:space="preserve">кi правочини зi змiненими iстотними умовами, та щодо уповноваження осiб на їх укладання/пiдписання, окрiм змiн що стосуються суми заборгованостi, строку погашення та процентної ставки. </w:t>
            </w:r>
          </w:p>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rPr>
            </w:pPr>
            <w:r w:rsidRPr="005D2149">
              <w:rPr>
                <w:rFonts w:ascii="Times New Roman CYR" w:eastAsiaTheme="minorEastAsia" w:hAnsi="Times New Roman CYR" w:cs="Times New Roman CYR"/>
              </w:rPr>
              <w:t>4.4. Уповноважити виконавчий орган Товариства на визначення iнших умов</w:t>
            </w:r>
            <w:r w:rsidRPr="005D2149">
              <w:rPr>
                <w:rFonts w:ascii="Times New Roman CYR" w:eastAsiaTheme="minorEastAsia" w:hAnsi="Times New Roman CYR" w:cs="Times New Roman CYR"/>
              </w:rPr>
              <w:t xml:space="preserve"> договорiв iпотеки/застави (в тому числi наступної/другої черги) рухомого/нерухомого майна Товариства, на власний розсуд.</w:t>
            </w:r>
          </w:p>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rPr>
            </w:pPr>
          </w:p>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Пропозицiї щодо нових питань порядку денного не надавались. По всiх питання рiшення прийнятi одноголосно.</w:t>
            </w:r>
          </w:p>
        </w:tc>
      </w:tr>
    </w:tbl>
    <w:p w:rsidR="00000000" w:rsidRDefault="005D2149">
      <w:pPr>
        <w:widowControl w:val="0"/>
        <w:autoSpaceDE w:val="0"/>
        <w:autoSpaceDN w:val="0"/>
        <w:adjustRightInd w:val="0"/>
        <w:spacing w:after="0" w:line="240" w:lineRule="auto"/>
        <w:rPr>
          <w:rFonts w:ascii="Times New Roman CYR" w:hAnsi="Times New Roman CYR" w:cs="Times New Roman CYR"/>
        </w:rPr>
      </w:pPr>
    </w:p>
    <w:p w:rsidR="00000000" w:rsidRDefault="005D214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Який орган здійснював реєстрацію акціонерів для участі в загальних зборах акціонерів останнього разу у звітному році?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4000"/>
        <w:gridCol w:w="1500"/>
        <w:gridCol w:w="1500"/>
      </w:tblGrid>
      <w:tr w:rsidR="00000000" w:rsidRPr="005D2149">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Ні</w:t>
            </w:r>
          </w:p>
        </w:tc>
      </w:tr>
      <w:tr w:rsidR="00000000" w:rsidRPr="005D2149">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Реєстраційна комісія, призначена особою, що скликала загальні збори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Акціонери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Депозитарна установа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5D2149">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Інше (зазначити)</w:t>
            </w:r>
          </w:p>
        </w:tc>
        <w:tc>
          <w:tcPr>
            <w:tcW w:w="7000" w:type="dxa"/>
            <w:gridSpan w:val="3"/>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bl>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Який орган здійснював контроль за станом реєстрації акціонерів або їх представників для участі в останніх загальних зборах у звітному році </w:t>
      </w:r>
      <w:r>
        <w:rPr>
          <w:rFonts w:ascii="Times New Roman CYR" w:hAnsi="Times New Roman CYR" w:cs="Times New Roman CYR"/>
          <w:sz w:val="24"/>
          <w:szCs w:val="24"/>
        </w:rPr>
        <w:t>(за наявності контролю)</w:t>
      </w:r>
      <w:r>
        <w:rPr>
          <w:rFonts w:ascii="Times New Roman CYR" w:hAnsi="Times New Roman CYR" w:cs="Times New Roman CYR"/>
          <w:b/>
          <w:bCs/>
          <w:sz w:val="24"/>
          <w:szCs w:val="24"/>
        </w:rPr>
        <w:t>?</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7000"/>
        <w:gridCol w:w="1500"/>
        <w:gridCol w:w="1500"/>
      </w:tblGrid>
      <w:tr w:rsidR="00000000" w:rsidRPr="005D2149">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Ні</w:t>
            </w:r>
          </w:p>
        </w:tc>
      </w:tr>
      <w:tr w:rsidR="00000000" w:rsidRPr="005D2149">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Національна комісія з цінних паперів та фондового ринку</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Акціонери, які володіють у сукупності більше ніж 10 відсотками акцій</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bl>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У який спосіб відбувалось голосування з питань порядку денного на загальних зборах останнього разу у звітному році?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4000"/>
        <w:gridCol w:w="1500"/>
        <w:gridCol w:w="1500"/>
      </w:tblGrid>
      <w:tr w:rsidR="00000000" w:rsidRPr="005D2149">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Ні</w:t>
            </w:r>
          </w:p>
        </w:tc>
      </w:tr>
      <w:tr w:rsidR="00000000" w:rsidRPr="005D2149">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Підняттям карток</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Бюлетенями (таємне голосування)</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Підняттям рук</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Інше (зазначити)</w:t>
            </w:r>
          </w:p>
        </w:tc>
        <w:tc>
          <w:tcPr>
            <w:tcW w:w="7000" w:type="dxa"/>
            <w:gridSpan w:val="3"/>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bl>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Які основні причини скликання останніх позачергових зборів у звітному році?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4000"/>
        <w:gridCol w:w="1500"/>
        <w:gridCol w:w="1500"/>
      </w:tblGrid>
      <w:tr w:rsidR="00000000" w:rsidRPr="005D2149">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Ні</w:t>
            </w:r>
          </w:p>
        </w:tc>
      </w:tr>
      <w:tr w:rsidR="00000000" w:rsidRPr="005D2149">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Реорганізація</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Додатковий випуск акцій</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Унесення змін до статуту</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Прийняття рішення про збільшення</w:t>
            </w:r>
            <w:r w:rsidRPr="005D2149">
              <w:rPr>
                <w:rFonts w:ascii="Times New Roman CYR" w:eastAsiaTheme="minorEastAsia" w:hAnsi="Times New Roman CYR" w:cs="Times New Roman CYR"/>
                <w:sz w:val="24"/>
                <w:szCs w:val="24"/>
              </w:rPr>
              <w:t xml:space="preserve"> статутного капіталу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Прийняття рішення про зменшення статутного капіталу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Обрання або припинення повноважень голови та членів наглядової ради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Обрання або припинення повноважень членів виконавчого органу</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Обрання або припинення повноважень членів ревізійної комісії (ревізора)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Делегування додаткових повноважень наглядовій раді</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Інше (зазначити)</w:t>
            </w:r>
          </w:p>
        </w:tc>
        <w:tc>
          <w:tcPr>
            <w:tcW w:w="7000" w:type="dxa"/>
            <w:gridSpan w:val="3"/>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Прийняття рiшення про вчинення значних правочинiв.</w:t>
            </w:r>
          </w:p>
        </w:tc>
      </w:tr>
    </w:tbl>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Чи </w:t>
      </w:r>
      <w:r>
        <w:rPr>
          <w:rFonts w:ascii="Times New Roman CYR" w:hAnsi="Times New Roman CYR" w:cs="Times New Roman CYR"/>
          <w:b/>
          <w:bCs/>
          <w:sz w:val="24"/>
          <w:szCs w:val="24"/>
        </w:rPr>
        <w:t>проводились у звітному році загальні збори акціонерів у формі заочного голосування?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7000"/>
        <w:gridCol w:w="1500"/>
        <w:gridCol w:w="1500"/>
      </w:tblGrid>
      <w:tr w:rsidR="00000000" w:rsidRPr="005D2149">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Ні</w:t>
            </w:r>
          </w:p>
        </w:tc>
      </w:tr>
      <w:tr w:rsidR="00000000" w:rsidRPr="005D2149">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bl>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 разі скликання позачергових загальних зборів зазначаються їх ініціатори: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7000"/>
        <w:gridCol w:w="1500"/>
        <w:gridCol w:w="1500"/>
      </w:tblGrid>
      <w:tr w:rsidR="00000000" w:rsidRPr="005D2149">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Ні</w:t>
            </w:r>
          </w:p>
        </w:tc>
      </w:tr>
      <w:tr w:rsidR="00000000" w:rsidRPr="005D2149">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lastRenderedPageBreak/>
              <w:t>Наглядова рада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Виконавчий орган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Ревізійна комісія (ревізор)</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 xml:space="preserve">Акціонери (акціонер), які (який) на день подання вимоги сукупно є власниками (власником) 10 і більше відсотків голосуючих акцій товариства </w:t>
            </w:r>
          </w:p>
        </w:tc>
        <w:tc>
          <w:tcPr>
            <w:tcW w:w="3000"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5D2149">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Інше (зазначити)</w:t>
            </w:r>
          </w:p>
        </w:tc>
        <w:tc>
          <w:tcPr>
            <w:tcW w:w="3000"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bl>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0"/>
        <w:gridCol w:w="5000"/>
      </w:tblGrid>
      <w:tr w:rsidR="00000000" w:rsidRPr="005D2149">
        <w:tblPrEx>
          <w:tblCellMar>
            <w:top w:w="0" w:type="dxa"/>
            <w:bottom w:w="0" w:type="dxa"/>
          </w:tblCellMar>
        </w:tblPrEx>
        <w:trPr>
          <w:trHeight w:val="200"/>
        </w:trPr>
        <w:tc>
          <w:tcPr>
            <w:tcW w:w="5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b/>
                <w:bCs/>
                <w:sz w:val="24"/>
                <w:szCs w:val="24"/>
              </w:rPr>
              <w:t>У разі скликання, але непроведення річних (чергових) загальних зборів зазначається причина їх непроведення</w:t>
            </w:r>
          </w:p>
        </w:tc>
        <w:tc>
          <w:tcPr>
            <w:tcW w:w="5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bl>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0"/>
        <w:gridCol w:w="5000"/>
      </w:tblGrid>
      <w:tr w:rsidR="00000000" w:rsidRPr="005D2149">
        <w:tblPrEx>
          <w:tblCellMar>
            <w:top w:w="0" w:type="dxa"/>
            <w:bottom w:w="0" w:type="dxa"/>
          </w:tblCellMar>
        </w:tblPrEx>
        <w:trPr>
          <w:trHeight w:val="200"/>
        </w:trPr>
        <w:tc>
          <w:tcPr>
            <w:tcW w:w="5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b/>
                <w:bCs/>
                <w:sz w:val="24"/>
                <w:szCs w:val="24"/>
              </w:rPr>
              <w:t>У разі скликання, але непроведення позачергових загальних зборів зазначається причина їх непроведення</w:t>
            </w:r>
          </w:p>
        </w:tc>
        <w:tc>
          <w:tcPr>
            <w:tcW w:w="5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bl>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4) інформація про наглядову раду та виконавчий орган емітента</w:t>
      </w: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Склад наглядової ради (за наявності) </w:t>
      </w: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2000"/>
        <w:gridCol w:w="2500"/>
        <w:gridCol w:w="2500"/>
      </w:tblGrid>
      <w:tr w:rsidR="00000000" w:rsidRPr="005D2149">
        <w:tblPrEx>
          <w:tblCellMar>
            <w:top w:w="0" w:type="dxa"/>
            <w:bottom w:w="0" w:type="dxa"/>
          </w:tblCellMar>
        </w:tblPrEx>
        <w:trPr>
          <w:trHeight w:val="200"/>
        </w:trPr>
        <w:tc>
          <w:tcPr>
            <w:tcW w:w="5000" w:type="dxa"/>
            <w:gridSpan w:val="2"/>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5D2149">
              <w:rPr>
                <w:rFonts w:ascii="Times New Roman CYR" w:eastAsiaTheme="minorEastAsia" w:hAnsi="Times New Roman CYR" w:cs="Times New Roman CYR"/>
                <w:b/>
                <w:bCs/>
                <w:sz w:val="24"/>
                <w:szCs w:val="24"/>
              </w:rPr>
              <w:t>Персональний склад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5D2149">
              <w:rPr>
                <w:rFonts w:ascii="Times New Roman CYR" w:eastAsiaTheme="minorEastAsia" w:hAnsi="Times New Roman CYR" w:cs="Times New Roman CYR"/>
                <w:b/>
                <w:bCs/>
                <w:sz w:val="24"/>
                <w:szCs w:val="24"/>
              </w:rPr>
              <w:t>Незалежний член наглядової ради</w:t>
            </w:r>
          </w:p>
        </w:tc>
        <w:tc>
          <w:tcPr>
            <w:tcW w:w="2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b/>
                <w:bCs/>
                <w:sz w:val="24"/>
                <w:szCs w:val="24"/>
              </w:rPr>
              <w:t>Залежний член наглядової ради</w:t>
            </w:r>
          </w:p>
        </w:tc>
      </w:tr>
      <w:tr w:rsidR="00000000" w:rsidRPr="005D2149">
        <w:tblPrEx>
          <w:tblCellMar>
            <w:top w:w="0" w:type="dxa"/>
            <w:bottom w:w="0" w:type="dxa"/>
          </w:tblCellMar>
        </w:tblPrEx>
        <w:trPr>
          <w:trHeight w:val="200"/>
        </w:trPr>
        <w:tc>
          <w:tcPr>
            <w:tcW w:w="5000" w:type="dxa"/>
            <w:gridSpan w:val="2"/>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Єремеєв Євген Миронович</w:t>
            </w:r>
          </w:p>
        </w:tc>
        <w:tc>
          <w:tcPr>
            <w:tcW w:w="25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25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b/>
                <w:bCs/>
                <w:sz w:val="24"/>
                <w:szCs w:val="24"/>
              </w:rPr>
              <w:t>Функціональні обов'язки члена наглядової ради</w:t>
            </w:r>
          </w:p>
        </w:tc>
        <w:tc>
          <w:tcPr>
            <w:tcW w:w="7000" w:type="dxa"/>
            <w:gridSpan w:val="3"/>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Брати участь у засiданнях наглядової ради, вносити пропозицiї щодо питань порядку денного  та приймати рiшення в межах компетенцiї.</w:t>
            </w:r>
          </w:p>
        </w:tc>
      </w:tr>
      <w:tr w:rsidR="00000000" w:rsidRPr="005D2149">
        <w:tblPrEx>
          <w:tblCellMar>
            <w:top w:w="0" w:type="dxa"/>
            <w:bottom w:w="0" w:type="dxa"/>
          </w:tblCellMar>
        </w:tblPrEx>
        <w:trPr>
          <w:trHeight w:val="200"/>
        </w:trPr>
        <w:tc>
          <w:tcPr>
            <w:tcW w:w="5000" w:type="dxa"/>
            <w:gridSpan w:val="2"/>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Тищук Iрина Олександрiвна</w:t>
            </w:r>
          </w:p>
        </w:tc>
        <w:tc>
          <w:tcPr>
            <w:tcW w:w="25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25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b/>
                <w:bCs/>
                <w:sz w:val="24"/>
                <w:szCs w:val="24"/>
              </w:rPr>
              <w:t>Функціональні обов'язки члена наглядової ради</w:t>
            </w:r>
          </w:p>
        </w:tc>
        <w:tc>
          <w:tcPr>
            <w:tcW w:w="7000" w:type="dxa"/>
            <w:gridSpan w:val="3"/>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 xml:space="preserve">обрана  Загальними зборами акцiонерiв 28.11.2014 року. (Протокол загальних зборiв акцiонерiв № 1 вiд 28.11.2014 року.) </w:t>
            </w:r>
          </w:p>
        </w:tc>
      </w:tr>
      <w:tr w:rsidR="00000000" w:rsidRPr="005D2149">
        <w:tblPrEx>
          <w:tblCellMar>
            <w:top w:w="0" w:type="dxa"/>
            <w:bottom w:w="0" w:type="dxa"/>
          </w:tblCellMar>
        </w:tblPrEx>
        <w:trPr>
          <w:trHeight w:val="200"/>
        </w:trPr>
        <w:tc>
          <w:tcPr>
            <w:tcW w:w="5000" w:type="dxa"/>
            <w:gridSpan w:val="2"/>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Голоюх Наталiя Дмитрiвна</w:t>
            </w:r>
          </w:p>
        </w:tc>
        <w:tc>
          <w:tcPr>
            <w:tcW w:w="25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25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b/>
                <w:bCs/>
                <w:sz w:val="24"/>
                <w:szCs w:val="24"/>
              </w:rPr>
              <w:t>Функціональні обов'язки члена наглядової ради</w:t>
            </w:r>
          </w:p>
        </w:tc>
        <w:tc>
          <w:tcPr>
            <w:tcW w:w="7000" w:type="dxa"/>
            <w:gridSpan w:val="3"/>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 xml:space="preserve">обрана  Загальними зборами акцiонерiв 28.11.2014 року. (Протокол загальних зборiв акцiонерiв № 1 вiд 28.11.2014 року.) </w:t>
            </w:r>
          </w:p>
        </w:tc>
      </w:tr>
    </w:tbl>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7000"/>
      </w:tblGrid>
      <w:tr w:rsidR="00000000" w:rsidRPr="005D2149">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b/>
                <w:bCs/>
                <w:sz w:val="24"/>
                <w:szCs w:val="24"/>
              </w:rPr>
              <w:t>Чи проведені засідання наглядової ради, загальний опис прийнятих на них рішень; процедури, що застосовуються при прийнятті наглядовою радою рішень; визначення, як діяльність наглядової ради зумовила зміни у фінансово-господарській діяльності товариства</w:t>
            </w:r>
          </w:p>
        </w:tc>
        <w:tc>
          <w:tcPr>
            <w:tcW w:w="7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Про</w:t>
            </w:r>
            <w:r w:rsidRPr="005D2149">
              <w:rPr>
                <w:rFonts w:ascii="Times New Roman CYR" w:eastAsiaTheme="minorEastAsia" w:hAnsi="Times New Roman CYR" w:cs="Times New Roman CYR"/>
                <w:sz w:val="24"/>
                <w:szCs w:val="24"/>
              </w:rPr>
              <w:t>тягом 2019 року  вiдбулось три засiдання Наглядової ради, на яких були прийнятi рiшення : внести змiни у види дiяльностi (КВЕД 68.20) ,про  скликання позачергових зборiв акцiонерiв, про надання  благодiйної допомоги.</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Кожен iз членiв Наглядової ради  здi</w:t>
            </w:r>
            <w:r w:rsidRPr="005D2149">
              <w:rPr>
                <w:rFonts w:ascii="Times New Roman CYR" w:eastAsiaTheme="minorEastAsia" w:hAnsi="Times New Roman CYR" w:cs="Times New Roman CYR"/>
                <w:sz w:val="24"/>
                <w:szCs w:val="24"/>
              </w:rPr>
              <w:t>йснював  роботу при виконаннi своїх посадових обов'язкiв у процесi корпоративного управлiння Товариством та в межах своїх повноважень надавав компетентнi рекомендацiї щодо здiйснення такого управлiння.</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Кожен iз членiв Наглядової ради є незалежним у процес</w:t>
            </w:r>
            <w:r w:rsidRPr="005D2149">
              <w:rPr>
                <w:rFonts w:ascii="Times New Roman CYR" w:eastAsiaTheme="minorEastAsia" w:hAnsi="Times New Roman CYR" w:cs="Times New Roman CYR"/>
                <w:sz w:val="24"/>
                <w:szCs w:val="24"/>
              </w:rPr>
              <w:t>i прийняття кожного з рiшень при виконаннi своїх обов'язкiв у складi колегiального органу.</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 xml:space="preserve">У 2019 роцi Наглядова рада здiйснювала свою дiяльнiсть на </w:t>
            </w:r>
            <w:r w:rsidRPr="005D2149">
              <w:rPr>
                <w:rFonts w:ascii="Times New Roman CYR" w:eastAsiaTheme="minorEastAsia" w:hAnsi="Times New Roman CYR" w:cs="Times New Roman CYR"/>
                <w:sz w:val="24"/>
                <w:szCs w:val="24"/>
              </w:rPr>
              <w:lastRenderedPageBreak/>
              <w:t>безоплатнiй основi, при цьому здiйснила свою роботу з досягненням поставлених цiлей.</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bl>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Комітети в складі наглядової ради </w:t>
      </w:r>
      <w:r>
        <w:rPr>
          <w:rFonts w:ascii="Times New Roman CYR" w:hAnsi="Times New Roman CYR" w:cs="Times New Roman CYR"/>
          <w:sz w:val="24"/>
          <w:szCs w:val="24"/>
        </w:rPr>
        <w:t>(за наявності)</w:t>
      </w:r>
      <w:r>
        <w:rPr>
          <w:rFonts w:ascii="Times New Roman CYR" w:hAnsi="Times New Roman CYR" w:cs="Times New Roman CYR"/>
          <w:b/>
          <w:bCs/>
          <w:sz w:val="24"/>
          <w:szCs w:val="24"/>
        </w:rPr>
        <w:t>?</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2000"/>
        <w:gridCol w:w="2000"/>
        <w:gridCol w:w="3000"/>
      </w:tblGrid>
      <w:tr w:rsidR="00000000" w:rsidRPr="005D2149">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Так</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Ні</w:t>
            </w:r>
          </w:p>
        </w:tc>
        <w:tc>
          <w:tcPr>
            <w:tcW w:w="30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Персональний склад комітетів</w:t>
            </w:r>
          </w:p>
        </w:tc>
      </w:tr>
      <w:tr w:rsidR="00000000" w:rsidRPr="005D2149">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З питань аудиту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c>
          <w:tcPr>
            <w:tcW w:w="30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5D2149">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З питань призначень</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c>
          <w:tcPr>
            <w:tcW w:w="30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5D2149">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З винагород</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c>
          <w:tcPr>
            <w:tcW w:w="30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5D2149">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Інше (зазначити)</w:t>
            </w:r>
          </w:p>
        </w:tc>
        <w:tc>
          <w:tcPr>
            <w:tcW w:w="4000" w:type="dxa"/>
            <w:gridSpan w:val="2"/>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Комiтетiв Наглядової ради не створено.</w:t>
            </w:r>
          </w:p>
        </w:tc>
        <w:tc>
          <w:tcPr>
            <w:tcW w:w="30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bl>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7000"/>
      </w:tblGrid>
      <w:tr w:rsidR="00000000" w:rsidRPr="005D2149">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b/>
                <w:bCs/>
                <w:sz w:val="24"/>
                <w:szCs w:val="24"/>
              </w:rPr>
              <w:t>Чи проведені засідання комітетів наглядової ради, загальний опис прийнятих на них рішень</w:t>
            </w:r>
          </w:p>
        </w:tc>
        <w:tc>
          <w:tcPr>
            <w:tcW w:w="7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r w:rsidR="00000000" w:rsidRPr="005D2149">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b/>
                <w:bCs/>
                <w:sz w:val="24"/>
                <w:szCs w:val="24"/>
              </w:rPr>
              <w:t>У разі проведення оцінки роботи комітетів зазначається інформація щодо їх компетентності та ефективності</w:t>
            </w:r>
          </w:p>
        </w:tc>
        <w:tc>
          <w:tcPr>
            <w:tcW w:w="7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bl>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діяльність наглядової ради та оцінка її роботи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7000"/>
      </w:tblGrid>
      <w:tr w:rsidR="00000000" w:rsidRPr="005D2149">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b/>
                <w:bCs/>
                <w:sz w:val="24"/>
                <w:szCs w:val="24"/>
              </w:rPr>
              <w:t>Оцінка роботи наглядової ради</w:t>
            </w:r>
          </w:p>
        </w:tc>
        <w:tc>
          <w:tcPr>
            <w:tcW w:w="7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Дiяльнiсть наглядової ради вiдповiдає поставленим цiлям i  сприяє покращенню  фiнансово-господарської дiяльностi товариства та дотримання вимог чинного законодавств</w:t>
            </w:r>
            <w:r w:rsidRPr="005D2149">
              <w:rPr>
                <w:rFonts w:ascii="Times New Roman CYR" w:eastAsiaTheme="minorEastAsia" w:hAnsi="Times New Roman CYR" w:cs="Times New Roman CYR"/>
                <w:sz w:val="24"/>
                <w:szCs w:val="24"/>
              </w:rPr>
              <w:t>а.</w:t>
            </w:r>
          </w:p>
        </w:tc>
      </w:tr>
    </w:tbl>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Які з вимог до членів наглядової ради викладені у внутрішніх документах акціонерного товариства?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7000"/>
        <w:gridCol w:w="1500"/>
        <w:gridCol w:w="1500"/>
      </w:tblGrid>
      <w:tr w:rsidR="00000000" w:rsidRPr="005D2149">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Ні</w:t>
            </w:r>
          </w:p>
        </w:tc>
      </w:tr>
      <w:tr w:rsidR="00000000" w:rsidRPr="005D2149">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Галузеві знання і досвід роботи в галузі</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Знання у сфері фінансів і менеджменту</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Особисті якості (чесність, відповідальність)</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Відсутність конфлікту інтересів</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Граничний вік</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Відсутні будь-які вимоги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5D2149">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Інше (зазначити)</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д/н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bl>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Коли останній раз обирався новий член наглядової ради, як він ознайомився зі своїми правами та обов'язками?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4000"/>
        <w:gridCol w:w="1500"/>
        <w:gridCol w:w="1500"/>
      </w:tblGrid>
      <w:tr w:rsidR="00000000" w:rsidRPr="005D2149">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Ні</w:t>
            </w:r>
          </w:p>
        </w:tc>
      </w:tr>
      <w:tr w:rsidR="00000000" w:rsidRPr="005D2149">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Новий член наглядової ради самостійно ознайомився зі змістом внутрішніх документів акціонерного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5D2149">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 xml:space="preserve">Було проведено засідання наглядової ради, на якому нового </w:t>
            </w:r>
            <w:r w:rsidRPr="005D2149">
              <w:rPr>
                <w:rFonts w:ascii="Times New Roman CYR" w:eastAsiaTheme="minorEastAsia" w:hAnsi="Times New Roman CYR" w:cs="Times New Roman CYR"/>
                <w:sz w:val="24"/>
                <w:szCs w:val="24"/>
              </w:rPr>
              <w:lastRenderedPageBreak/>
              <w:t>члена наглядової ради ознайомили з його правами та обов'язками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lastRenderedPageBreak/>
              <w:t>Для нового члена наг</w:t>
            </w:r>
            <w:r w:rsidRPr="005D2149">
              <w:rPr>
                <w:rFonts w:ascii="Times New Roman CYR" w:eastAsiaTheme="minorEastAsia" w:hAnsi="Times New Roman CYR" w:cs="Times New Roman CYR"/>
                <w:sz w:val="24"/>
                <w:szCs w:val="24"/>
              </w:rPr>
              <w:t>лядової ради було організовано спеціальне навчання (з корпоративного управління або фінансового менеджменту)</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Усіх членів наглядової ради було переобрано на повторний строк або не було обрано нового члена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Інше (зазначити)</w:t>
            </w:r>
          </w:p>
        </w:tc>
        <w:tc>
          <w:tcPr>
            <w:tcW w:w="7000" w:type="dxa"/>
            <w:gridSpan w:val="3"/>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д/н</w:t>
            </w:r>
          </w:p>
        </w:tc>
      </w:tr>
    </w:tbl>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 визначається розмір винагороди членів наглядової ради?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4000"/>
        <w:gridCol w:w="1500"/>
        <w:gridCol w:w="1500"/>
      </w:tblGrid>
      <w:tr w:rsidR="00000000" w:rsidRPr="005D2149">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Ні</w:t>
            </w:r>
          </w:p>
        </w:tc>
      </w:tr>
      <w:tr w:rsidR="00000000" w:rsidRPr="005D2149">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Винагорода є фіксованою сумою</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Винагорода є відсотком від чистого прибутку або збільшення ринкової вартості акцій</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Винагорода виплачується у вигляді цінних паперів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Члени наглядової ради не отримують винагороди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5D2149">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Інше (запишіть)</w:t>
            </w:r>
          </w:p>
        </w:tc>
        <w:tc>
          <w:tcPr>
            <w:tcW w:w="7000" w:type="dxa"/>
            <w:gridSpan w:val="3"/>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д/н</w:t>
            </w:r>
          </w:p>
        </w:tc>
      </w:tr>
    </w:tbl>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Склад виконавчого органу</w:t>
      </w: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7000"/>
      </w:tblGrid>
      <w:tr w:rsidR="00000000" w:rsidRPr="005D2149">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5D2149">
              <w:rPr>
                <w:rFonts w:ascii="Times New Roman CYR" w:eastAsiaTheme="minorEastAsia" w:hAnsi="Times New Roman CYR" w:cs="Times New Roman CYR"/>
                <w:b/>
                <w:bCs/>
                <w:sz w:val="24"/>
                <w:szCs w:val="24"/>
              </w:rPr>
              <w:t>Персональний склад виконавчого органу</w:t>
            </w:r>
          </w:p>
        </w:tc>
        <w:tc>
          <w:tcPr>
            <w:tcW w:w="70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b/>
                <w:bCs/>
                <w:sz w:val="24"/>
                <w:szCs w:val="24"/>
              </w:rPr>
              <w:t>Функціональні обов'язки члена виконавчого органу</w:t>
            </w:r>
          </w:p>
        </w:tc>
      </w:tr>
      <w:tr w:rsidR="00000000" w:rsidRPr="005D2149">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Вiдповiдно до чинної редакцiї Статуту Товариства, одноосiбним Виконавчим органом Товариства, який здiйснює управлiння його поточною дiяльнiстю, дiє вiд його iменi в межах передбачених Статутом, чинним законодавством України та внутрiшнiми документами Тов</w:t>
            </w:r>
          </w:p>
        </w:tc>
        <w:tc>
          <w:tcPr>
            <w:tcW w:w="7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Д</w:t>
            </w:r>
            <w:r w:rsidRPr="005D2149">
              <w:rPr>
                <w:rFonts w:ascii="Times New Roman CYR" w:eastAsiaTheme="minorEastAsia" w:hAnsi="Times New Roman CYR" w:cs="Times New Roman CYR"/>
                <w:sz w:val="24"/>
                <w:szCs w:val="24"/>
              </w:rPr>
              <w:t>о повноважень Директора належать всi питання дiяльностi Товариства, крiм тих, що вiднесенi до компетенцiї Наглядової ради та Загальних зборiв. Директор вправi без довiреностi дiяти вiд iменi Товариства, в тому числi представляти його iнтереси, вчиняти прав</w:t>
            </w:r>
            <w:r w:rsidRPr="005D2149">
              <w:rPr>
                <w:rFonts w:ascii="Times New Roman CYR" w:eastAsiaTheme="minorEastAsia" w:hAnsi="Times New Roman CYR" w:cs="Times New Roman CYR"/>
                <w:sz w:val="24"/>
                <w:szCs w:val="24"/>
              </w:rPr>
              <w:t>очини, видавати накази та розпорядження, обов'язковi для виконання всiма працiвниками товариства.</w:t>
            </w:r>
          </w:p>
        </w:tc>
      </w:tr>
    </w:tbl>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7000"/>
      </w:tblGrid>
      <w:tr w:rsidR="00000000" w:rsidRPr="005D2149">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b/>
                <w:bCs/>
                <w:sz w:val="24"/>
                <w:szCs w:val="24"/>
              </w:rPr>
              <w:t>Чи проведені засідання виконавчого органу: загальний опис прийнятих на них рішень; інформація про результати роботи виконавчого органу; визначення, як діяльність виконавчого органу зумовила зміни у фінансово-господарській діяльності товариства</w:t>
            </w:r>
          </w:p>
        </w:tc>
        <w:tc>
          <w:tcPr>
            <w:tcW w:w="7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Рiшення дире</w:t>
            </w:r>
            <w:r w:rsidRPr="005D2149">
              <w:rPr>
                <w:rFonts w:ascii="Times New Roman CYR" w:eastAsiaTheme="minorEastAsia" w:hAnsi="Times New Roman CYR" w:cs="Times New Roman CYR"/>
                <w:sz w:val="24"/>
                <w:szCs w:val="24"/>
              </w:rPr>
              <w:t>ктор приймає одноосiбно у формi присьмових та усних наказiв i розпоряджень.</w:t>
            </w:r>
          </w:p>
        </w:tc>
      </w:tr>
    </w:tbl>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7000"/>
      </w:tblGrid>
      <w:tr w:rsidR="00000000" w:rsidRPr="005D2149">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b/>
                <w:bCs/>
                <w:sz w:val="24"/>
                <w:szCs w:val="24"/>
              </w:rPr>
              <w:t>Оцінка роботи виконавчого органу</w:t>
            </w:r>
          </w:p>
        </w:tc>
        <w:tc>
          <w:tcPr>
            <w:tcW w:w="7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Робота директора  задовiльна.</w:t>
            </w:r>
          </w:p>
        </w:tc>
      </w:tr>
    </w:tbl>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Примітки</w:t>
      </w: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5) опис основних характеристик систем внутрішнього контролю і управління ризиками емітента </w:t>
      </w: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Спецiаль</w:t>
      </w:r>
      <w:r>
        <w:rPr>
          <w:rFonts w:ascii="Times New Roman CYR" w:hAnsi="Times New Roman CYR" w:cs="Times New Roman CYR"/>
          <w:sz w:val="24"/>
          <w:szCs w:val="24"/>
        </w:rPr>
        <w:t>ного документу, яким би описувалися характеристики систем внутрiшнього контролю та управлiння ризиками в Товариствi не створено та не затверджено. Проте при здiйсненнi внутрiшнього контролю використовуються рiзнi методи, якi включають в себе такi елементи,</w:t>
      </w:r>
      <w:r>
        <w:rPr>
          <w:rFonts w:ascii="Times New Roman CYR" w:hAnsi="Times New Roman CYR" w:cs="Times New Roman CYR"/>
          <w:sz w:val="24"/>
          <w:szCs w:val="24"/>
        </w:rPr>
        <w:t xml:space="preserve"> як :</w:t>
      </w: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бухгалтерський фiнансовий облiк (iнвентаризацiя i документацiя, рахунки i подвiйний запис);</w:t>
      </w: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бухгалтерський управлiнський облiк (розподiл обов'язкiв, нормування витрат);</w:t>
      </w: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аудит, контроль, ревiзiя (перевiрка документiв, перевiрка вiрностi арифметичних розрахункiв, перевiрка дотримання правил облiку окремих господарських операцiй, iнвентаризацiя, усне опитування персоналу, пiдтвердження, простежування i контроль з боку пос</w:t>
      </w:r>
      <w:r>
        <w:rPr>
          <w:rFonts w:ascii="Times New Roman CYR" w:hAnsi="Times New Roman CYR" w:cs="Times New Roman CYR"/>
          <w:sz w:val="24"/>
          <w:szCs w:val="24"/>
        </w:rPr>
        <w:t>адових осiб.</w:t>
      </w: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Всi перерахованi вище методи становлять єдину систему i використовуються в цiлях управлiння пiдприємством. </w:t>
      </w: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Основнi фiнансовi iнструменти Товариства включають торгову дебiторську заборгованiсть, торгову кредиторську заборгованiсть i грошовi </w:t>
      </w:r>
      <w:r>
        <w:rPr>
          <w:rFonts w:ascii="Times New Roman CYR" w:hAnsi="Times New Roman CYR" w:cs="Times New Roman CYR"/>
          <w:sz w:val="24"/>
          <w:szCs w:val="24"/>
        </w:rPr>
        <w:t>кошти.</w:t>
      </w: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Основнi ризики включають ринковий ризик, кредитний ризик i ризик лiквiдностi.</w:t>
      </w: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управлiння ризиками полягає у забезпеченнi належного функцiонування внутрiшньої полiтики, спрямованої на мiнiмiзацiю ризикiв.</w:t>
      </w: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Ринковий ризик. Ринковий  ризик по</w:t>
      </w:r>
      <w:r>
        <w:rPr>
          <w:rFonts w:ascii="Times New Roman CYR" w:hAnsi="Times New Roman CYR" w:cs="Times New Roman CYR"/>
          <w:sz w:val="24"/>
          <w:szCs w:val="24"/>
        </w:rPr>
        <w:t>в'язаний iз загальними та специфiчними ринковими змiнами, якi керiвництво Товариства намагається постiйно контролювати. Але це не запобiгає виникненню збиткiв у випадку бiльш суттєвих ринкових змiн. Оскiльки основними доходами є доходи вiд оренди iнвестицi</w:t>
      </w:r>
      <w:r>
        <w:rPr>
          <w:rFonts w:ascii="Times New Roman CYR" w:hAnsi="Times New Roman CYR" w:cs="Times New Roman CYR"/>
          <w:sz w:val="24"/>
          <w:szCs w:val="24"/>
        </w:rPr>
        <w:t>йної нерухомостi Товариства, якi вона отримує вiд резидентiв, а гривня постiйно девальвує, то ринковi ризики негативно впливають на її доходи,, зменшуючи  їх. Також iснують ризики зростання витрат у зв'язку iз постiйним зростанням цiн на енергоносiї, зокре</w:t>
      </w:r>
      <w:r>
        <w:rPr>
          <w:rFonts w:ascii="Times New Roman CYR" w:hAnsi="Times New Roman CYR" w:cs="Times New Roman CYR"/>
          <w:sz w:val="24"/>
          <w:szCs w:val="24"/>
        </w:rPr>
        <w:t>ма на електроенергiю. Товариство намагається нейтралiзувати цi ризики, пiднiмаючи цiни на свої послуги, але повнiстю спрогнозувати їх вплив на фiнансовий стан Товариства неможливо через нестабiльнiсть ситуацiї в Українi.</w:t>
      </w: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Кредитний ризик. Кредитний ризик в</w:t>
      </w:r>
      <w:r>
        <w:rPr>
          <w:rFonts w:ascii="Times New Roman CYR" w:hAnsi="Times New Roman CYR" w:cs="Times New Roman CYR"/>
          <w:sz w:val="24"/>
          <w:szCs w:val="24"/>
        </w:rPr>
        <w:t>иникає у зв'язку з грошовими коштами, розмiщеними у банках, та заборгованiстю клiєнтiв. Для мiнiмiзацiї ризикiв Товариство укладає угоди виключно з вiдомими та фiнансово стабiльними сторонами, а операцiї з новими клiєнтами здiйснюються на основi попередньо</w:t>
      </w:r>
      <w:r>
        <w:rPr>
          <w:rFonts w:ascii="Times New Roman CYR" w:hAnsi="Times New Roman CYR" w:cs="Times New Roman CYR"/>
          <w:sz w:val="24"/>
          <w:szCs w:val="24"/>
        </w:rPr>
        <w:t>ї оплати. Дебiторська заборгованiсть пiдлягає постiйному монiторингу, тобто проводиться аналiз непогашеної дебiторської заборгованостi за строками погашення та контроль прострочених залишкiв.</w:t>
      </w: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Ризик лiквiдностi. Ризик лiквiдностi - це ризик того,що Товарис</w:t>
      </w:r>
      <w:r>
        <w:rPr>
          <w:rFonts w:ascii="Times New Roman CYR" w:hAnsi="Times New Roman CYR" w:cs="Times New Roman CYR"/>
          <w:sz w:val="24"/>
          <w:szCs w:val="24"/>
        </w:rPr>
        <w:t>тво зiткнеться з труднощами при виконаннi своїх фiнансових зобов'язань. Товариство здiйснює контроль лiквiдностi шляхом планування поточної лiквiдностi, тобто шляхом контролю залишкiв грошових коштiв i дебiторської заборгованостi та кредиторської заборгова</w:t>
      </w:r>
      <w:r>
        <w:rPr>
          <w:rFonts w:ascii="Times New Roman CYR" w:hAnsi="Times New Roman CYR" w:cs="Times New Roman CYR"/>
          <w:sz w:val="24"/>
          <w:szCs w:val="24"/>
        </w:rPr>
        <w:t>ностi. Товариство  аналiзує термiни платежiв, якi пов'язанi з дебiторською заборгованiстю та iншими фiнансовими активами, а також прогнознi потоки грошових коштiв вiд операцiйної дiяльностi. Але iз суттєвим зростанням податку на землю та за оренду землi  Т</w:t>
      </w:r>
      <w:r>
        <w:rPr>
          <w:rFonts w:ascii="Times New Roman CYR" w:hAnsi="Times New Roman CYR" w:cs="Times New Roman CYR"/>
          <w:sz w:val="24"/>
          <w:szCs w:val="24"/>
        </w:rPr>
        <w:t xml:space="preserve">овариству постiйно не вистачає коштiв для вчасної сплати цих платежiв, а тому вона постiйно змушена залучати позиковi кошти. Наявнiсть </w:t>
      </w:r>
      <w:r>
        <w:rPr>
          <w:rFonts w:ascii="Times New Roman CYR" w:hAnsi="Times New Roman CYR" w:cs="Times New Roman CYR"/>
          <w:sz w:val="24"/>
          <w:szCs w:val="24"/>
        </w:rPr>
        <w:lastRenderedPageBreak/>
        <w:t>заборгованостей за позиковими коштами  суттєво знижує лiквiднiсть Товариства та її фiнансову стiйкiсть, що  є основною пр</w:t>
      </w:r>
      <w:r>
        <w:rPr>
          <w:rFonts w:ascii="Times New Roman CYR" w:hAnsi="Times New Roman CYR" w:cs="Times New Roman CYR"/>
          <w:sz w:val="24"/>
          <w:szCs w:val="24"/>
        </w:rPr>
        <w:t>ичиною  неможливостi  залучення для розширення дiяльностi Товариства зовнiшнiх iнвестицiй.</w:t>
      </w: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Чи створено у вашому акціонерному товаристві ревізійну комісію або введено посаду ревізора? (так, створено ревізійну комісію / так, введено посаду ревізора / ні)</w:t>
      </w:r>
      <w:r>
        <w:rPr>
          <w:rFonts w:ascii="Times New Roman CYR" w:hAnsi="Times New Roman CYR" w:cs="Times New Roman CYR"/>
          <w:b/>
          <w:bCs/>
          <w:sz w:val="24"/>
          <w:szCs w:val="24"/>
        </w:rPr>
        <w:t xml:space="preserve">  </w:t>
      </w:r>
      <w:r>
        <w:rPr>
          <w:rFonts w:ascii="Times New Roman CYR" w:hAnsi="Times New Roman CYR" w:cs="Times New Roman CYR"/>
          <w:sz w:val="24"/>
          <w:szCs w:val="24"/>
          <w:u w:val="single"/>
        </w:rPr>
        <w:t>ні</w:t>
      </w: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Якщо в товаристві створено ревізійну комісію: </w:t>
      </w:r>
    </w:p>
    <w:p w:rsidR="00000000" w:rsidRDefault="005D214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Кількість членів ревізійної комісії </w:t>
      </w:r>
      <w:r>
        <w:rPr>
          <w:rFonts w:ascii="Times New Roman CYR" w:hAnsi="Times New Roman CYR" w:cs="Times New Roman CYR"/>
          <w:sz w:val="24"/>
          <w:szCs w:val="24"/>
          <w:u w:val="single"/>
        </w:rPr>
        <w:t>0</w:t>
      </w:r>
      <w:r>
        <w:rPr>
          <w:rFonts w:ascii="Times New Roman CYR" w:hAnsi="Times New Roman CYR" w:cs="Times New Roman CYR"/>
          <w:b/>
          <w:bCs/>
          <w:sz w:val="24"/>
          <w:szCs w:val="24"/>
        </w:rPr>
        <w:t xml:space="preserve"> осіб.</w:t>
      </w: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Скільки разів на рік у середньому відбувалися засідання ревізійної комісії протягом останніх трьох років?  </w:t>
      </w:r>
      <w:r>
        <w:rPr>
          <w:rFonts w:ascii="Times New Roman CYR" w:hAnsi="Times New Roman CYR" w:cs="Times New Roman CYR"/>
          <w:sz w:val="24"/>
          <w:szCs w:val="24"/>
          <w:u w:val="single"/>
        </w:rPr>
        <w:t>0</w:t>
      </w: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Відповідно до статуту вашого акціонерного товарист</w:t>
      </w:r>
      <w:r>
        <w:rPr>
          <w:rFonts w:ascii="Times New Roman CYR" w:hAnsi="Times New Roman CYR" w:cs="Times New Roman CYR"/>
          <w:b/>
          <w:bCs/>
          <w:sz w:val="24"/>
          <w:szCs w:val="24"/>
        </w:rPr>
        <w:t>ва, до компетенції якого з органів (загальних зборів акціонерів, наглядової ради чи виконавчого органу) належить вирішення кожного з цих питань?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4884"/>
        <w:gridCol w:w="1057"/>
        <w:gridCol w:w="1232"/>
        <w:gridCol w:w="1155"/>
        <w:gridCol w:w="1672"/>
      </w:tblGrid>
      <w:tr w:rsidR="00000000" w:rsidRPr="005D2149">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Загальні збори акціонерів</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Наглядова рада</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Виконавчий орган</w:t>
            </w:r>
          </w:p>
        </w:tc>
        <w:tc>
          <w:tcPr>
            <w:tcW w:w="1672"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Не належить до компетенції жодного органу</w:t>
            </w:r>
          </w:p>
        </w:tc>
      </w:tr>
      <w:tr w:rsidR="00000000" w:rsidRPr="005D2149">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Визначення основних напрямів діяльності (стратегії)</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ні</w:t>
            </w:r>
          </w:p>
        </w:tc>
      </w:tr>
      <w:tr w:rsidR="00000000" w:rsidRPr="005D2149">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Затвердження планів діяльності (бізнес-планів)</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ні</w:t>
            </w:r>
          </w:p>
        </w:tc>
      </w:tr>
      <w:tr w:rsidR="00000000" w:rsidRPr="005D2149">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Затвердження річного фінансового звіту, або балансу, або бюджету</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ні</w:t>
            </w:r>
          </w:p>
        </w:tc>
      </w:tr>
      <w:tr w:rsidR="00000000" w:rsidRPr="005D2149">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Обрання та припинення повноважень голови та член</w:t>
            </w:r>
            <w:r w:rsidRPr="005D2149">
              <w:rPr>
                <w:rFonts w:ascii="Times New Roman CYR" w:eastAsiaTheme="minorEastAsia" w:hAnsi="Times New Roman CYR" w:cs="Times New Roman CYR"/>
                <w:sz w:val="24"/>
                <w:szCs w:val="24"/>
              </w:rPr>
              <w:t>ів виконавчого органу</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ні</w:t>
            </w:r>
          </w:p>
        </w:tc>
      </w:tr>
      <w:tr w:rsidR="00000000" w:rsidRPr="005D2149">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Обрання та припинення повноважень голови та членів наглядової ради</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ні</w:t>
            </w:r>
          </w:p>
        </w:tc>
      </w:tr>
      <w:tr w:rsidR="00000000" w:rsidRPr="005D2149">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Обрання та припинення повноважень голови та членів ревізійної комісії</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ні</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так</w:t>
            </w:r>
          </w:p>
        </w:tc>
      </w:tr>
      <w:tr w:rsidR="00000000" w:rsidRPr="005D2149">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Визначення розміру винагороди для голови та членів виконавчого органу</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ні</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так</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ні</w:t>
            </w:r>
          </w:p>
        </w:tc>
      </w:tr>
      <w:tr w:rsidR="00000000" w:rsidRPr="005D2149">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Визначення розміру винагороди для голови та членів наглядової ради</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ні</w:t>
            </w:r>
          </w:p>
        </w:tc>
      </w:tr>
      <w:tr w:rsidR="00000000" w:rsidRPr="005D2149">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Прийняття рішення про притягнення до майнової відповідальності членів виконавчого органу</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ні</w:t>
            </w:r>
          </w:p>
        </w:tc>
      </w:tr>
      <w:tr w:rsidR="00000000" w:rsidRPr="005D2149">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Прийняття рішення про додаткову емісію акцій</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ні</w:t>
            </w:r>
          </w:p>
        </w:tc>
      </w:tr>
      <w:tr w:rsidR="00000000" w:rsidRPr="005D2149">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Прийняття рішення про викуп, реалізацію та розміщення власних акцій</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ні</w:t>
            </w:r>
          </w:p>
        </w:tc>
      </w:tr>
      <w:tr w:rsidR="00000000" w:rsidRPr="005D2149">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Затвердження зовнішнього аудитора</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ні</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так</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ні</w:t>
            </w:r>
          </w:p>
        </w:tc>
      </w:tr>
      <w:tr w:rsidR="00000000" w:rsidRPr="005D2149">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Затвердження договорів, щодо яких існує конфлікт інтересів</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ні</w:t>
            </w:r>
          </w:p>
        </w:tc>
      </w:tr>
    </w:tbl>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w:t>
      </w:r>
      <w:r>
        <w:rPr>
          <w:rFonts w:ascii="Times New Roman CYR" w:hAnsi="Times New Roman CYR" w:cs="Times New Roman CYR"/>
          <w:b/>
          <w:bCs/>
          <w:sz w:val="24"/>
          <w:szCs w:val="24"/>
        </w:rPr>
        <w:t xml:space="preserve">, від </w:t>
      </w:r>
      <w:r>
        <w:rPr>
          <w:rFonts w:ascii="Times New Roman CYR" w:hAnsi="Times New Roman CYR" w:cs="Times New Roman CYR"/>
          <w:b/>
          <w:bCs/>
          <w:sz w:val="24"/>
          <w:szCs w:val="24"/>
        </w:rPr>
        <w:lastRenderedPageBreak/>
        <w:t xml:space="preserve">імені акціонерного товариства? (так/ні)  </w:t>
      </w:r>
      <w:r>
        <w:rPr>
          <w:rFonts w:ascii="Times New Roman CYR" w:hAnsi="Times New Roman CYR" w:cs="Times New Roman CYR"/>
          <w:sz w:val="24"/>
          <w:szCs w:val="24"/>
          <w:u w:val="single"/>
        </w:rPr>
        <w:t>так</w:t>
      </w: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осіб та обов'язком дія</w:t>
      </w:r>
      <w:r>
        <w:rPr>
          <w:rFonts w:ascii="Times New Roman CYR" w:hAnsi="Times New Roman CYR" w:cs="Times New Roman CYR"/>
          <w:b/>
          <w:bCs/>
          <w:sz w:val="24"/>
          <w:szCs w:val="24"/>
        </w:rPr>
        <w:t xml:space="preserve">ти в інтересах акціонерного товариства?(так/ні)  </w:t>
      </w:r>
      <w:r>
        <w:rPr>
          <w:rFonts w:ascii="Times New Roman CYR" w:hAnsi="Times New Roman CYR" w:cs="Times New Roman CYR"/>
          <w:sz w:val="24"/>
          <w:szCs w:val="24"/>
          <w:u w:val="single"/>
        </w:rPr>
        <w:t>ні</w:t>
      </w: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Які документи існують у вашому акціонерному товаристві?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4000"/>
        <w:gridCol w:w="1500"/>
        <w:gridCol w:w="1500"/>
      </w:tblGrid>
      <w:tr w:rsidR="00000000" w:rsidRPr="005D2149">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Ні</w:t>
            </w:r>
          </w:p>
        </w:tc>
      </w:tr>
      <w:tr w:rsidR="00000000" w:rsidRPr="005D2149">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Положення про загальні збори акціонерів</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Положення про наглядову раду</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Положення про виконавчий орган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Положення про посадових осіб акціонерного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Положення про ревізійну комісію (або ревізора)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Положення про порядок розподілу прибутку</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Інше (запишіть)</w:t>
            </w:r>
          </w:p>
        </w:tc>
        <w:tc>
          <w:tcPr>
            <w:tcW w:w="7000" w:type="dxa"/>
            <w:gridSpan w:val="3"/>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д/н</w:t>
            </w:r>
          </w:p>
        </w:tc>
      </w:tr>
    </w:tbl>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 акціонери можуть отримати інформацію про діяльність вашого акціо</w:t>
      </w:r>
      <w:r>
        <w:rPr>
          <w:rFonts w:ascii="Times New Roman CYR" w:hAnsi="Times New Roman CYR" w:cs="Times New Roman CYR"/>
          <w:b/>
          <w:bCs/>
          <w:sz w:val="24"/>
          <w:szCs w:val="24"/>
        </w:rPr>
        <w:t>нерного товариства?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500"/>
        <w:gridCol w:w="1500"/>
        <w:gridCol w:w="2000"/>
        <w:gridCol w:w="1500"/>
        <w:gridCol w:w="1000"/>
        <w:gridCol w:w="1500"/>
      </w:tblGrid>
      <w:tr w:rsidR="00000000" w:rsidRPr="005D2149">
        <w:tblPrEx>
          <w:tblCellMar>
            <w:top w:w="0" w:type="dxa"/>
            <w:bottom w:w="0" w:type="dxa"/>
          </w:tblCellMar>
        </w:tblPrEx>
        <w:trPr>
          <w:trHeight w:val="182"/>
        </w:trPr>
        <w:tc>
          <w:tcPr>
            <w:tcW w:w="25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Інформація про діяльність акціонерного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Інформація розповсюджується на загальних зборах</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 xml:space="preserve">Інформація оприлюднюється в загальнодоступній інформаційній базі даних Національної комісії з цінних паперів та фондового ринку про ринок </w:t>
            </w:r>
            <w:r w:rsidRPr="005D2149">
              <w:rPr>
                <w:rFonts w:ascii="Times New Roman CYR" w:eastAsiaTheme="minorEastAsia" w:hAnsi="Times New Roman CYR" w:cs="Times New Roman CYR"/>
                <w:sz w:val="24"/>
                <w:szCs w:val="24"/>
              </w:rPr>
              <w:t>цінних паперів або через особу, яка провадить діяльність з оприлюднення регульованої інформації від імені учасників фондового ринку</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Документи надаються для ознайомлення безпосередньо в акціонерному товаристві</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Копії документів надаються на запит акціонера</w:t>
            </w: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І</w:t>
            </w:r>
            <w:r w:rsidRPr="005D2149">
              <w:rPr>
                <w:rFonts w:ascii="Times New Roman CYR" w:eastAsiaTheme="minorEastAsia" w:hAnsi="Times New Roman CYR" w:cs="Times New Roman CYR"/>
                <w:sz w:val="24"/>
                <w:szCs w:val="24"/>
              </w:rPr>
              <w:t>нформація розміщується на власному веб-сайті акціонерного товариства</w:t>
            </w:r>
          </w:p>
        </w:tc>
      </w:tr>
      <w:tr w:rsidR="00000000" w:rsidRPr="005D2149">
        <w:tblPrEx>
          <w:tblCellMar>
            <w:top w:w="0" w:type="dxa"/>
            <w:bottom w:w="0" w:type="dxa"/>
          </w:tblCellMar>
        </w:tblPrEx>
        <w:trPr>
          <w:trHeight w:val="182"/>
        </w:trPr>
        <w:tc>
          <w:tcPr>
            <w:tcW w:w="25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Фінансова звітність, результати діяльності</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так</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так</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так</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так</w:t>
            </w:r>
          </w:p>
        </w:tc>
      </w:tr>
      <w:tr w:rsidR="00000000" w:rsidRPr="005D2149">
        <w:tblPrEx>
          <w:tblCellMar>
            <w:top w:w="0" w:type="dxa"/>
            <w:bottom w:w="0" w:type="dxa"/>
          </w:tblCellMar>
        </w:tblPrEx>
        <w:trPr>
          <w:trHeight w:val="182"/>
        </w:trPr>
        <w:tc>
          <w:tcPr>
            <w:tcW w:w="25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Інформація про акціонерів, які володіють 5 та більше відсотками голосуючих акцій</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ні</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так</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так</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так</w:t>
            </w:r>
          </w:p>
        </w:tc>
      </w:tr>
      <w:tr w:rsidR="00000000" w:rsidRPr="005D2149">
        <w:tblPrEx>
          <w:tblCellMar>
            <w:top w:w="0" w:type="dxa"/>
            <w:bottom w:w="0" w:type="dxa"/>
          </w:tblCellMar>
        </w:tblPrEx>
        <w:trPr>
          <w:trHeight w:val="182"/>
        </w:trPr>
        <w:tc>
          <w:tcPr>
            <w:tcW w:w="25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Інформація про склад органів управління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так</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так</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так</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так</w:t>
            </w:r>
          </w:p>
        </w:tc>
      </w:tr>
      <w:tr w:rsidR="00000000" w:rsidRPr="005D2149">
        <w:tblPrEx>
          <w:tblCellMar>
            <w:top w:w="0" w:type="dxa"/>
            <w:bottom w:w="0" w:type="dxa"/>
          </w:tblCellMar>
        </w:tblPrEx>
        <w:trPr>
          <w:trHeight w:val="182"/>
        </w:trPr>
        <w:tc>
          <w:tcPr>
            <w:tcW w:w="25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 xml:space="preserve">Протоколи загальних зборів акціонерів </w:t>
            </w:r>
            <w:r w:rsidRPr="005D2149">
              <w:rPr>
                <w:rFonts w:ascii="Times New Roman CYR" w:eastAsiaTheme="minorEastAsia" w:hAnsi="Times New Roman CYR" w:cs="Times New Roman CYR"/>
                <w:sz w:val="24"/>
                <w:szCs w:val="24"/>
              </w:rPr>
              <w:lastRenderedPageBreak/>
              <w:t>після їх проведення</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lastRenderedPageBreak/>
              <w:t>ні</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ні</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так</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ні</w:t>
            </w:r>
          </w:p>
        </w:tc>
      </w:tr>
      <w:tr w:rsidR="00000000" w:rsidRPr="005D2149">
        <w:tblPrEx>
          <w:tblCellMar>
            <w:top w:w="0" w:type="dxa"/>
            <w:bottom w:w="0" w:type="dxa"/>
          </w:tblCellMar>
        </w:tblPrEx>
        <w:trPr>
          <w:trHeight w:val="182"/>
        </w:trPr>
        <w:tc>
          <w:tcPr>
            <w:tcW w:w="25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lastRenderedPageBreak/>
              <w:t>Розмір винагороди посадових осіб акціонерного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так</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ні</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ні</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ні</w:t>
            </w:r>
          </w:p>
        </w:tc>
      </w:tr>
    </w:tbl>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Чи готує акціонерне товариство фінансову звітність у відповідності до міжнародних стандартів фінансової звітності? (так/ні)  </w:t>
      </w:r>
      <w:r>
        <w:rPr>
          <w:rFonts w:ascii="Times New Roman CYR" w:hAnsi="Times New Roman CYR" w:cs="Times New Roman CYR"/>
          <w:sz w:val="24"/>
          <w:szCs w:val="24"/>
          <w:u w:val="single"/>
        </w:rPr>
        <w:t>так</w:t>
      </w: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Скільки разів проводилися аудиторські перевірки акціонерного товариства незалежним аудитором (аудиторською фірмою) протягом зв</w:t>
      </w:r>
      <w:r>
        <w:rPr>
          <w:rFonts w:ascii="Times New Roman CYR" w:hAnsi="Times New Roman CYR" w:cs="Times New Roman CYR"/>
          <w:b/>
          <w:bCs/>
          <w:sz w:val="24"/>
          <w:szCs w:val="24"/>
        </w:rPr>
        <w:t>ітного періоду?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7000"/>
        <w:gridCol w:w="1500"/>
        <w:gridCol w:w="1500"/>
      </w:tblGrid>
      <w:tr w:rsidR="00000000" w:rsidRPr="005D2149">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Ні</w:t>
            </w:r>
          </w:p>
        </w:tc>
      </w:tr>
      <w:tr w:rsidR="00000000" w:rsidRPr="005D2149">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Не проводились взагалі</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Раз на рік</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5D2149">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Частіше ніж раз на рік</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bl>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Який орган приймав рішення про затвердження незалежного аудитора (аудиторської фірми)?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500"/>
        <w:gridCol w:w="4500"/>
        <w:gridCol w:w="1500"/>
        <w:gridCol w:w="1500"/>
      </w:tblGrid>
      <w:tr w:rsidR="00000000" w:rsidRPr="005D2149">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Ні</w:t>
            </w:r>
          </w:p>
        </w:tc>
      </w:tr>
      <w:tr w:rsidR="00000000" w:rsidRPr="005D2149">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Загальні збори акціонерів</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Наглядова рада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25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Інше (зазначити)</w:t>
            </w:r>
          </w:p>
        </w:tc>
        <w:tc>
          <w:tcPr>
            <w:tcW w:w="7500" w:type="dxa"/>
            <w:gridSpan w:val="3"/>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Жоден iз зазначених.</w:t>
            </w:r>
          </w:p>
        </w:tc>
      </w:tr>
    </w:tbl>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 ініціативи якого органу ревізійна комісія (ревізор) проводила (проводив) перевірку востаннє?</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500"/>
        <w:gridCol w:w="4500"/>
        <w:gridCol w:w="1500"/>
        <w:gridCol w:w="1500"/>
      </w:tblGrid>
      <w:tr w:rsidR="00000000" w:rsidRPr="005D2149">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Ні</w:t>
            </w:r>
          </w:p>
        </w:tc>
      </w:tr>
      <w:tr w:rsidR="00000000" w:rsidRPr="005D2149">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З власної ініціативи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За дорученням загальних зборів</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За дорученням наглядової ради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За зверненням виконавчого органу</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На вимогу акціонерів, які в сукупності володіють понад та більше 10 відсотками голосуючих акцій</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X</w:t>
            </w:r>
          </w:p>
        </w:tc>
      </w:tr>
      <w:tr w:rsidR="00000000" w:rsidRPr="005D2149">
        <w:tblPrEx>
          <w:tblCellMar>
            <w:top w:w="0" w:type="dxa"/>
            <w:bottom w:w="0" w:type="dxa"/>
          </w:tblCellMar>
        </w:tblPrEx>
        <w:trPr>
          <w:trHeight w:val="200"/>
        </w:trPr>
        <w:tc>
          <w:tcPr>
            <w:tcW w:w="25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Інше (зазначити)</w:t>
            </w:r>
          </w:p>
        </w:tc>
        <w:tc>
          <w:tcPr>
            <w:tcW w:w="7500" w:type="dxa"/>
            <w:gridSpan w:val="3"/>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д/н</w:t>
            </w:r>
          </w:p>
        </w:tc>
      </w:tr>
    </w:tbl>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перелік осіб, які прямо або опосередковано є власниками значного пакета акцій емітента</w:t>
      </w:r>
    </w:p>
    <w:p w:rsidR="00000000" w:rsidRDefault="005D2149">
      <w:pPr>
        <w:widowControl w:val="0"/>
        <w:autoSpaceDE w:val="0"/>
        <w:autoSpaceDN w:val="0"/>
        <w:adjustRightInd w:val="0"/>
        <w:spacing w:after="0" w:line="240" w:lineRule="auto"/>
        <w:rPr>
          <w:rFonts w:ascii="Times New Roman CYR" w:hAnsi="Times New Roman CYR" w:cs="Times New Roman CYR"/>
          <w:b/>
          <w:bCs/>
          <w:sz w:val="24"/>
          <w:szCs w:val="24"/>
        </w:rPr>
      </w:pPr>
    </w:p>
    <w:tbl>
      <w:tblPr>
        <w:tblW w:w="0" w:type="auto"/>
        <w:tblInd w:w="216" w:type="dxa"/>
        <w:tblBorders>
          <w:top w:val="single" w:sz="6" w:space="0" w:color="auto"/>
          <w:left w:val="single" w:sz="6" w:space="0" w:color="auto"/>
          <w:bottom w:val="single" w:sz="6" w:space="0" w:color="auto"/>
          <w:right w:val="single" w:sz="6" w:space="0" w:color="auto"/>
        </w:tblBorders>
        <w:tblLayout w:type="fixed"/>
        <w:tblLook w:val="0000"/>
      </w:tblPr>
      <w:tblGrid>
        <w:gridCol w:w="892"/>
        <w:gridCol w:w="4000"/>
        <w:gridCol w:w="3000"/>
        <w:gridCol w:w="2000"/>
      </w:tblGrid>
      <w:tr w:rsidR="00000000" w:rsidRPr="005D2149">
        <w:tblPrEx>
          <w:tblCellMar>
            <w:top w:w="0" w:type="dxa"/>
            <w:bottom w:w="0" w:type="dxa"/>
          </w:tblCellMar>
        </w:tblPrEx>
        <w:trPr>
          <w:trHeight w:val="200"/>
        </w:trPr>
        <w:tc>
          <w:tcPr>
            <w:tcW w:w="892"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5D2149">
              <w:rPr>
                <w:rFonts w:ascii="Times New Roman CYR" w:eastAsiaTheme="minorEastAsia" w:hAnsi="Times New Roman CYR" w:cs="Times New Roman CYR"/>
                <w:b/>
                <w:bCs/>
                <w:sz w:val="24"/>
                <w:szCs w:val="24"/>
              </w:rPr>
              <w:t>№ з/п</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5D2149">
              <w:rPr>
                <w:rFonts w:ascii="Times New Roman CYR" w:eastAsiaTheme="minorEastAsia" w:hAnsi="Times New Roman CYR" w:cs="Times New Roman CYR"/>
                <w:b/>
                <w:bCs/>
                <w:sz w:val="24"/>
                <w:szCs w:val="24"/>
              </w:rPr>
              <w:t>Повне найменування юридичної особи - власника (власників) або прізвище, ім'я, по батькові (за наявності) фізичної особи - власника (власників) значного пакета акцій</w:t>
            </w:r>
          </w:p>
        </w:tc>
        <w:tc>
          <w:tcPr>
            <w:tcW w:w="30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5D2149">
              <w:rPr>
                <w:rFonts w:ascii="Times New Roman CYR" w:eastAsiaTheme="minorEastAsia" w:hAnsi="Times New Roman CYR" w:cs="Times New Roman CYR"/>
                <w:b/>
                <w:bCs/>
                <w:sz w:val="24"/>
                <w:szCs w:val="24"/>
              </w:rPr>
              <w:t>Ідентифікаційний код згідно з Єдиним державним реєстром юридичних осіб, фізичних осіб - під</w:t>
            </w:r>
            <w:r w:rsidRPr="005D2149">
              <w:rPr>
                <w:rFonts w:ascii="Times New Roman CYR" w:eastAsiaTheme="minorEastAsia" w:hAnsi="Times New Roman CYR" w:cs="Times New Roman CYR"/>
                <w:b/>
                <w:bCs/>
                <w:sz w:val="24"/>
                <w:szCs w:val="24"/>
              </w:rPr>
              <w:t xml:space="preserve">приємців та громадських формувань (для юридичної особи - резидента), код/номер з торговельного, банківського чи судового реєстру, реєстраційного </w:t>
            </w:r>
            <w:r w:rsidRPr="005D2149">
              <w:rPr>
                <w:rFonts w:ascii="Times New Roman CYR" w:eastAsiaTheme="minorEastAsia" w:hAnsi="Times New Roman CYR" w:cs="Times New Roman CYR"/>
                <w:b/>
                <w:bCs/>
                <w:sz w:val="24"/>
                <w:szCs w:val="24"/>
              </w:rPr>
              <w:lastRenderedPageBreak/>
              <w:t>посвідчення місцевого органу влади іноземної держави про реєстрацію юридичної особи (для юридичної особи - нере</w:t>
            </w:r>
            <w:r w:rsidRPr="005D2149">
              <w:rPr>
                <w:rFonts w:ascii="Times New Roman CYR" w:eastAsiaTheme="minorEastAsia" w:hAnsi="Times New Roman CYR" w:cs="Times New Roman CYR"/>
                <w:b/>
                <w:bCs/>
                <w:sz w:val="24"/>
                <w:szCs w:val="24"/>
              </w:rPr>
              <w:t>зидента)</w:t>
            </w:r>
          </w:p>
        </w:tc>
        <w:tc>
          <w:tcPr>
            <w:tcW w:w="20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5D2149">
              <w:rPr>
                <w:rFonts w:ascii="Times New Roman CYR" w:eastAsiaTheme="minorEastAsia" w:hAnsi="Times New Roman CYR" w:cs="Times New Roman CYR"/>
                <w:b/>
                <w:bCs/>
                <w:sz w:val="24"/>
                <w:szCs w:val="24"/>
              </w:rPr>
              <w:lastRenderedPageBreak/>
              <w:t>Розмір частки акціонера (власника) (у відсотках до статутного капіталу)</w:t>
            </w:r>
          </w:p>
        </w:tc>
      </w:tr>
      <w:tr w:rsidR="00000000" w:rsidRPr="005D2149">
        <w:tblPrEx>
          <w:tblCellMar>
            <w:top w:w="0" w:type="dxa"/>
            <w:bottom w:w="0" w:type="dxa"/>
          </w:tblCellMar>
        </w:tblPrEx>
        <w:trPr>
          <w:trHeight w:val="200"/>
        </w:trPr>
        <w:tc>
          <w:tcPr>
            <w:tcW w:w="892"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lastRenderedPageBreak/>
              <w:t>1</w:t>
            </w:r>
          </w:p>
        </w:tc>
        <w:tc>
          <w:tcPr>
            <w:tcW w:w="40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ПРИВАТНА КОМПАНIЯ З ОБМЕЖЕНОЮ ВIДПОВIДАЛЬНIСТЮ ВЕСТ ОIЛ ГРУП ХОЛДIНГ Б.В. (WESTOILGROUPHOLDINGB.V. PrivateLimitedLiabilityCompany)</w:t>
            </w:r>
          </w:p>
        </w:tc>
        <w:tc>
          <w:tcPr>
            <w:tcW w:w="30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58923934</w:t>
            </w:r>
          </w:p>
        </w:tc>
        <w:tc>
          <w:tcPr>
            <w:tcW w:w="2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91,89</w:t>
            </w:r>
          </w:p>
        </w:tc>
      </w:tr>
    </w:tbl>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інформація про будь-які обмеження прав участі та голосування акціонерів (учасників) на загальних зборах емітента</w:t>
      </w:r>
    </w:p>
    <w:p w:rsidR="00000000" w:rsidRDefault="005D2149">
      <w:pPr>
        <w:widowControl w:val="0"/>
        <w:autoSpaceDE w:val="0"/>
        <w:autoSpaceDN w:val="0"/>
        <w:adjustRightInd w:val="0"/>
        <w:spacing w:after="0" w:line="240" w:lineRule="auto"/>
        <w:rPr>
          <w:rFonts w:ascii="Times New Roman CYR" w:hAnsi="Times New Roman CYR" w:cs="Times New Roman CYR"/>
          <w:b/>
          <w:bCs/>
          <w:sz w:val="24"/>
          <w:szCs w:val="24"/>
        </w:rPr>
      </w:pPr>
    </w:p>
    <w:tbl>
      <w:tblPr>
        <w:tblW w:w="0" w:type="auto"/>
        <w:tblInd w:w="216" w:type="dxa"/>
        <w:tblBorders>
          <w:top w:val="single" w:sz="6" w:space="0" w:color="auto"/>
          <w:left w:val="single" w:sz="6" w:space="0" w:color="auto"/>
          <w:bottom w:val="single" w:sz="6" w:space="0" w:color="auto"/>
          <w:right w:val="single" w:sz="6" w:space="0" w:color="auto"/>
        </w:tblBorders>
        <w:tblLayout w:type="fixed"/>
        <w:tblLook w:val="0000"/>
      </w:tblPr>
      <w:tblGrid>
        <w:gridCol w:w="1892"/>
        <w:gridCol w:w="2000"/>
        <w:gridCol w:w="4000"/>
        <w:gridCol w:w="2000"/>
      </w:tblGrid>
      <w:tr w:rsidR="00000000" w:rsidRPr="005D2149">
        <w:tblPrEx>
          <w:tblCellMar>
            <w:top w:w="0" w:type="dxa"/>
            <w:bottom w:w="0" w:type="dxa"/>
          </w:tblCellMar>
        </w:tblPrEx>
        <w:trPr>
          <w:trHeight w:val="200"/>
        </w:trPr>
        <w:tc>
          <w:tcPr>
            <w:tcW w:w="1892"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5D2149">
              <w:rPr>
                <w:rFonts w:ascii="Times New Roman CYR" w:eastAsiaTheme="minorEastAsia" w:hAnsi="Times New Roman CYR" w:cs="Times New Roman CYR"/>
                <w:b/>
                <w:bCs/>
                <w:sz w:val="24"/>
                <w:szCs w:val="24"/>
              </w:rPr>
              <w:t>Загальна кількість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5D2149">
              <w:rPr>
                <w:rFonts w:ascii="Times New Roman CYR" w:eastAsiaTheme="minorEastAsia" w:hAnsi="Times New Roman CYR" w:cs="Times New Roman CYR"/>
                <w:b/>
                <w:bCs/>
                <w:sz w:val="24"/>
                <w:szCs w:val="24"/>
              </w:rPr>
              <w:t>Кількість акцій з обмеженнями</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5D2149">
              <w:rPr>
                <w:rFonts w:ascii="Times New Roman CYR" w:eastAsiaTheme="minorEastAsia" w:hAnsi="Times New Roman CYR" w:cs="Times New Roman CYR"/>
                <w:b/>
                <w:bCs/>
                <w:sz w:val="24"/>
                <w:szCs w:val="24"/>
              </w:rPr>
              <w:t>Підстава виникнення обмеження</w:t>
            </w:r>
          </w:p>
        </w:tc>
        <w:tc>
          <w:tcPr>
            <w:tcW w:w="20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5D2149">
              <w:rPr>
                <w:rFonts w:ascii="Times New Roman CYR" w:eastAsiaTheme="minorEastAsia" w:hAnsi="Times New Roman CYR" w:cs="Times New Roman CYR"/>
                <w:b/>
                <w:bCs/>
                <w:sz w:val="24"/>
                <w:szCs w:val="24"/>
              </w:rPr>
              <w:t>Дата виникнення обмеження</w:t>
            </w:r>
          </w:p>
        </w:tc>
      </w:tr>
      <w:tr w:rsidR="00000000" w:rsidRPr="005D2149">
        <w:tblPrEx>
          <w:tblCellMar>
            <w:top w:w="0" w:type="dxa"/>
            <w:bottom w:w="0" w:type="dxa"/>
          </w:tblCellMar>
        </w:tblPrEx>
        <w:trPr>
          <w:trHeight w:val="200"/>
        </w:trPr>
        <w:tc>
          <w:tcPr>
            <w:tcW w:w="1892"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8 118 440</w:t>
            </w:r>
          </w:p>
        </w:tc>
        <w:tc>
          <w:tcPr>
            <w:tcW w:w="20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577 514</w:t>
            </w:r>
          </w:p>
        </w:tc>
        <w:tc>
          <w:tcPr>
            <w:tcW w:w="40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 xml:space="preserve">Не вiдкритi рахунки в цiнних паперах. Обмеження вiдповiдно до П.10 Роздiлу  VI Прикiнцевих та перехiдних положень Закону України "Про депозитарну систему України" № 5178-VI. </w:t>
            </w:r>
          </w:p>
        </w:tc>
        <w:tc>
          <w:tcPr>
            <w:tcW w:w="2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5D2149">
        <w:tblPrEx>
          <w:tblCellMar>
            <w:top w:w="0" w:type="dxa"/>
            <w:bottom w:w="0" w:type="dxa"/>
          </w:tblCellMar>
        </w:tblPrEx>
        <w:trPr>
          <w:trHeight w:val="200"/>
        </w:trPr>
        <w:tc>
          <w:tcPr>
            <w:tcW w:w="1892"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Опис</w:t>
            </w:r>
          </w:p>
        </w:tc>
        <w:tc>
          <w:tcPr>
            <w:tcW w:w="8000" w:type="dxa"/>
            <w:gridSpan w:val="3"/>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bl>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8) порядок призначення та звільнення посадових осіб емітента</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Призначення та звiльнення Наглядової ради:</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Вiдповiдно до п.10.5 Статуту Наглядова рада обирається Загальними зборами простою бiльшiстю голосiв акцiонерiв, якi зареєструвалися для участi у Загальних зборах та є власниками голосуючих з цього питання акцiй.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Голова Наглядової ради Товариства обирається членами Наглядової ради з їх числа простою бiльшiстю голосiв вiд кiлькiсного складу Наглядової ради. Голова Наглядової ради може обиратися Загальними зборами акцiонерiв. У випадку, якщо обраний Загальними збора</w:t>
      </w:r>
      <w:r>
        <w:rPr>
          <w:rFonts w:ascii="Times New Roman CYR" w:hAnsi="Times New Roman CYR" w:cs="Times New Roman CYR"/>
          <w:sz w:val="24"/>
          <w:szCs w:val="24"/>
        </w:rPr>
        <w:t>ми акцiонерiв Голова Наглядової ради втрачає свої повноваження з пiдстав, передбачених Статутом Товариства, Голова Наглядової ради обирається Наглядовою радою з числа членiв Наглядової ради та здiйснює повноваження голови Наглядової ради до моменту припине</w:t>
      </w:r>
      <w:r>
        <w:rPr>
          <w:rFonts w:ascii="Times New Roman CYR" w:hAnsi="Times New Roman CYR" w:cs="Times New Roman CYR"/>
          <w:sz w:val="24"/>
          <w:szCs w:val="24"/>
        </w:rPr>
        <w:t>ння його повноважень вiдповiдно до вимог Статуту.</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обираються загальними зборами.Обрання членiв Наглядової ради Товариства здiйснюється шляхом кумулятивного голосування.Одна й та сама особа може обиратися до складу Наглядової ради нео</w:t>
      </w:r>
      <w:r>
        <w:rPr>
          <w:rFonts w:ascii="Times New Roman CYR" w:hAnsi="Times New Roman CYR" w:cs="Times New Roman CYR"/>
          <w:sz w:val="24"/>
          <w:szCs w:val="24"/>
        </w:rPr>
        <w:t>дноразово.Кiлькiсний склад Наглядової ради встановлюється Загальними зборами.Член Наглядової ради не може бути одночасно Директором або членом Ревiзiйної комiсiї Товариства.</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Загальнi збори вправi прийняти рiшення про дострокове припинення повноважень член</w:t>
      </w:r>
      <w:r>
        <w:rPr>
          <w:rFonts w:ascii="Times New Roman CYR" w:hAnsi="Times New Roman CYR" w:cs="Times New Roman CYR"/>
          <w:sz w:val="24"/>
          <w:szCs w:val="24"/>
        </w:rPr>
        <w:t>iв Наглядової ради та одночасне обрання нових членiв.Рiшення про дострокове припинення повноважень членiв Наглядової ради повинно прийматися стосовно всiх членiв Наглядової ради.</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Призначення та звiльнення Директора Товариства:</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Одноосiбним виконавчим органо</w:t>
      </w:r>
      <w:r>
        <w:rPr>
          <w:rFonts w:ascii="Times New Roman CYR" w:hAnsi="Times New Roman CYR" w:cs="Times New Roman CYR"/>
          <w:sz w:val="24"/>
          <w:szCs w:val="24"/>
        </w:rPr>
        <w:t>м Товариства, який здiйснює управлiння його поточною дiяльнiстю, дiє вiд його iменi в межах, передбачених Статутом Товариства, чинним законодавством України та внутрiшнiми документами Товариства, та органiзовує виконання рiшень Загальних зборiв та Наглядов</w:t>
      </w:r>
      <w:r>
        <w:rPr>
          <w:rFonts w:ascii="Times New Roman CYR" w:hAnsi="Times New Roman CYR" w:cs="Times New Roman CYR"/>
          <w:sz w:val="24"/>
          <w:szCs w:val="24"/>
        </w:rPr>
        <w:t>ої ради є Директор товариства.</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призначається рiшенням  Наглядової ради. Рiшення про обрання Директора одночасно є рiшенням про вiдкликання особи, яка здiйснювала повноваження керiвника виконавчого органу до цього часу. Пiдстави припинення повнова</w:t>
      </w:r>
      <w:r>
        <w:rPr>
          <w:rFonts w:ascii="Times New Roman CYR" w:hAnsi="Times New Roman CYR" w:cs="Times New Roman CYR"/>
          <w:sz w:val="24"/>
          <w:szCs w:val="24"/>
        </w:rPr>
        <w:t xml:space="preserve">жень Директора встановлюються Статутом, а також укладеним з ним контрактом. Зокрема, повноваження Директора припиняються достроково у разi: подання до Наглядової ради заяви про складання повноважень; його смертi, визнання його судом недiєздатним, обмежено </w:t>
      </w:r>
      <w:r>
        <w:rPr>
          <w:rFonts w:ascii="Times New Roman CYR" w:hAnsi="Times New Roman CYR" w:cs="Times New Roman CYR"/>
          <w:sz w:val="24"/>
          <w:szCs w:val="24"/>
        </w:rPr>
        <w:t>дiєздатним, безвiсно вiдсутнiм; в разi набрання законної сили вироком чи рiшенням суду, яким його засуджено до покарання, що виключає можливiсть виконання ним своїх обов'язкiв; вiдкликання його за рiшенням Наглядової ради; визнання Загальними зборами або Н</w:t>
      </w:r>
      <w:r>
        <w:rPr>
          <w:rFonts w:ascii="Times New Roman CYR" w:hAnsi="Times New Roman CYR" w:cs="Times New Roman CYR"/>
          <w:sz w:val="24"/>
          <w:szCs w:val="24"/>
        </w:rPr>
        <w:t>аглядовою радою роботи Директора  незадовiльною; настання iнших обставин, передбачених чинним законодавством, договором (контрактом), укладеним мiж Товариством та Директором . Крiм того, Директор  може бути достроково вiдкликаний з посади також у разi його</w:t>
      </w:r>
      <w:r>
        <w:rPr>
          <w:rFonts w:ascii="Times New Roman CYR" w:hAnsi="Times New Roman CYR" w:cs="Times New Roman CYR"/>
          <w:sz w:val="24"/>
          <w:szCs w:val="24"/>
        </w:rPr>
        <w:t xml:space="preserve"> некомпетентностi, зловживання посадовим становищем, розголошення комерцiйної чи iншої таємницi, у разi вчинення iнших дiй чи бездiяльностi, що заподiюють шкоду iнтересам Товариства в цiлому або акцiонерам Товариства, а також з iнших пiдстав, передбачених </w:t>
      </w:r>
      <w:r>
        <w:rPr>
          <w:rFonts w:ascii="Times New Roman CYR" w:hAnsi="Times New Roman CYR" w:cs="Times New Roman CYR"/>
          <w:sz w:val="24"/>
          <w:szCs w:val="24"/>
        </w:rPr>
        <w:t>законодавством та трудовим договором. Члени Наглядової ради мають повноваження, визначенi законодавством, Статутом, рiшеннями Загальних зборiв акцiонерiв, зокрема: отримувати будь-яку iнформацiю про дiяльнiсть Товариства, знайомитися з документами.</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9) повноваження посадових осіб емітента</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Повноваження Наглядової ради вiдповiдно до Статуту</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Наглядова рада Товариства є органом, що здiйснює захист прав акцiонерiв Товариства, i в межах компетенцiї, визначеної Статутом Товариства та Законом України "Про акц</w:t>
      </w:r>
      <w:r>
        <w:rPr>
          <w:rFonts w:ascii="Times New Roman CYR" w:hAnsi="Times New Roman CYR" w:cs="Times New Roman CYR"/>
          <w:sz w:val="24"/>
          <w:szCs w:val="24"/>
        </w:rPr>
        <w:t>iонернi товариства", контролює та регулює дiяльнiсть виконавчого органу Товариства.</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виключної компетенцiї Наглядової ради належить:</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затвердження в межах своєї компетенцiї положень, якими регулюються питання, пов'язанi з дiяльнiстю Товариства;</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пiд</w:t>
      </w:r>
      <w:r>
        <w:rPr>
          <w:rFonts w:ascii="Times New Roman CYR" w:hAnsi="Times New Roman CYR" w:cs="Times New Roman CYR"/>
          <w:sz w:val="24"/>
          <w:szCs w:val="24"/>
        </w:rPr>
        <w:t>готовка та визначення порядку денного Загальних зборiв, прийняття рiшення про дату їх проведення та про включення пропозицiй до порядку денного (визначення доцiльностi внесення до порядку денного Загальних зборiв питань, запропонованих акцiонерами або вико</w:t>
      </w:r>
      <w:r>
        <w:rPr>
          <w:rFonts w:ascii="Times New Roman CYR" w:hAnsi="Times New Roman CYR" w:cs="Times New Roman CYR"/>
          <w:sz w:val="24"/>
          <w:szCs w:val="24"/>
        </w:rPr>
        <w:t>навчим органом Товариства, за виключенням випадкiв, коли вiдповiдно до законодавства запропонованi питання вносяться до порядку денного Загальних зборiв обов'язково), внесення змiн до порядку денного Загальних зборiв, iнформування акцiонерiв про проведення</w:t>
      </w:r>
      <w:r>
        <w:rPr>
          <w:rFonts w:ascii="Times New Roman CYR" w:hAnsi="Times New Roman CYR" w:cs="Times New Roman CYR"/>
          <w:sz w:val="24"/>
          <w:szCs w:val="24"/>
        </w:rPr>
        <w:t xml:space="preserve"> Загальних зборiв у встановленому чинним законодавством України порядку, крiм скликання акцiонерами позачергових Загальних зборiв;</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прийняття рiшення про скликання та проведення чергових та позачергових Загальних зборiв за власною iнiцiативою, на вимогу </w:t>
      </w:r>
      <w:r>
        <w:rPr>
          <w:rFonts w:ascii="Times New Roman CYR" w:hAnsi="Times New Roman CYR" w:cs="Times New Roman CYR"/>
          <w:sz w:val="24"/>
          <w:szCs w:val="24"/>
        </w:rPr>
        <w:t>акцiонерiв або за пропозицiєю Виконавчого органу Товариства, подання на розгляд Загальних зборiв проектiв рiшень, пропозицiй i рекомендацiй з питань порядку денного;</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прийняття рiшення про продаж ранiше викуплених Товариством акцiй;</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прийняття рiшення </w:t>
      </w:r>
      <w:r>
        <w:rPr>
          <w:rFonts w:ascii="Times New Roman CYR" w:hAnsi="Times New Roman CYR" w:cs="Times New Roman CYR"/>
          <w:sz w:val="24"/>
          <w:szCs w:val="24"/>
        </w:rPr>
        <w:t>про розмiщення Товариством iнших цiнних паперiв, крiм акцiй, на суму, що не перевищує 25 вiдсоткiв вартостi активiв Товариства;</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прийняття рiшення про викуп розмiщених Товариством iнших цiнних паперiв, крiм акцiй;</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7) затвердження ринкової вартостi майна </w:t>
      </w:r>
      <w:r>
        <w:rPr>
          <w:rFonts w:ascii="Times New Roman CYR" w:hAnsi="Times New Roman CYR" w:cs="Times New Roman CYR"/>
          <w:sz w:val="24"/>
          <w:szCs w:val="24"/>
        </w:rPr>
        <w:t>у випадках, передбачених Законом України "Про акцiонернi товариства" i Статутом;</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обрання та припинення повноважень Директора Товариства;</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затвердження умов контракту, який укладатиметься з Директором Товариства, встановлення розмiру його винагороди, у</w:t>
      </w:r>
      <w:r>
        <w:rPr>
          <w:rFonts w:ascii="Times New Roman CYR" w:hAnsi="Times New Roman CYR" w:cs="Times New Roman CYR"/>
          <w:sz w:val="24"/>
          <w:szCs w:val="24"/>
        </w:rPr>
        <w:t>повноваження особи на пiдписання вiд iменi Товариства трудового договору (контракту) з Директором;</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прийняття рiшення про вiдсторонення Директора вiд виконання його повноважень та обрання особи, яка тимчасово здiйснюватиме повноваження Директора;</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об</w:t>
      </w:r>
      <w:r>
        <w:rPr>
          <w:rFonts w:ascii="Times New Roman CYR" w:hAnsi="Times New Roman CYR" w:cs="Times New Roman CYR"/>
          <w:sz w:val="24"/>
          <w:szCs w:val="24"/>
        </w:rPr>
        <w:t>рання та припинення повноважень голови та членiв iнших органiв Товариства, окрiм випадкiв передбачених Статутом;</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обрання реєстрацiйної комiсiї, за винятком випадкiв, встановлених Законом України "Про акцiонернi товариства";</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обрання аудитора Товарис</w:t>
      </w:r>
      <w:r>
        <w:rPr>
          <w:rFonts w:ascii="Times New Roman CYR" w:hAnsi="Times New Roman CYR" w:cs="Times New Roman CYR"/>
          <w:sz w:val="24"/>
          <w:szCs w:val="24"/>
        </w:rPr>
        <w:t>тва та визначення умов договору, що укладатиметься з ним, встановлення розмiру оплати його послуг;</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визначення дати складання перелiку осiб, якi мають право на отримання дивiдендiв, порядку та строкiв виплати дивiдендiв у межах граничного строку, визнач</w:t>
      </w:r>
      <w:r>
        <w:rPr>
          <w:rFonts w:ascii="Times New Roman CYR" w:hAnsi="Times New Roman CYR" w:cs="Times New Roman CYR"/>
          <w:sz w:val="24"/>
          <w:szCs w:val="24"/>
        </w:rPr>
        <w:t>еного Законом України "Про акцiонернi товариства";</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визначення дати складення перелiку акцiонерiв, якi мають бути повiдомленi про проведення Загальних зборiв та мають право на участь у Загальних зборах;</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16) вирiшення питань про заснування або участь Тов</w:t>
      </w:r>
      <w:r>
        <w:rPr>
          <w:rFonts w:ascii="Times New Roman CYR" w:hAnsi="Times New Roman CYR" w:cs="Times New Roman CYR"/>
          <w:sz w:val="24"/>
          <w:szCs w:val="24"/>
        </w:rPr>
        <w:t>ариства у промислово-фiнансових групах та iнших об'єднаннях, про заснування або участь в iнших юридичних особах, про придбання або вiдчуження корпоративних прав, акцiй iнших емiтентiв;</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17) прийняття рiшення про приєднання, затвердження передавального акта </w:t>
      </w:r>
      <w:r>
        <w:rPr>
          <w:rFonts w:ascii="Times New Roman CYR" w:hAnsi="Times New Roman CYR" w:cs="Times New Roman CYR"/>
          <w:sz w:val="24"/>
          <w:szCs w:val="24"/>
        </w:rPr>
        <w:t xml:space="preserve">та умов договору про приєднання Товариства до iншого акцiонерного товариства, якщо Товариству належить бiльш як 90 вiдсоткiв простих акцiй товариства, що приєднується;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18) прийняття рiшення про вчинення значних правочинiв, якщо ринкова вартiсть майна або </w:t>
      </w:r>
      <w:r>
        <w:rPr>
          <w:rFonts w:ascii="Times New Roman CYR" w:hAnsi="Times New Roman CYR" w:cs="Times New Roman CYR"/>
          <w:sz w:val="24"/>
          <w:szCs w:val="24"/>
        </w:rPr>
        <w:t>послуг, що є його предметом, становить вiд 10 до 25 вiдсоткiв вартостi активiв за даними останньої рiчної фiнансової звiтностi Товариства;</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19) визначення ймовiрностi визнання Товариства неплатоспроможним внаслiдок прийняття ним на себе зобов'язань або їх в</w:t>
      </w:r>
      <w:r>
        <w:rPr>
          <w:rFonts w:ascii="Times New Roman CYR" w:hAnsi="Times New Roman CYR" w:cs="Times New Roman CYR"/>
          <w:sz w:val="24"/>
          <w:szCs w:val="24"/>
        </w:rPr>
        <w:t>иконання, утому числi внаслiдок виплати дивiдендiв або викупу акцiй;</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20) прийняття рiшення про обрання оцiнювача майна Товариства та затвердження умов договору, що укладатиметься з ним, встановлення розмiру оплати його послуг;</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21) прийняття рiшення про обр</w:t>
      </w:r>
      <w:r>
        <w:rPr>
          <w:rFonts w:ascii="Times New Roman CYR" w:hAnsi="Times New Roman CYR" w:cs="Times New Roman CYR"/>
          <w:sz w:val="24"/>
          <w:szCs w:val="24"/>
        </w:rPr>
        <w:t>ання (замiну) депозитарiя цiнних паперiв та затвердження умов договору, що укладатиметься з ним, встановлення розмiру оплати його послуг;</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22) надсилання в порядку, передбаченому Законом України "Про акцiонернi товариства", пропозицiй акцiонерам про придбання особою (особами, що дiють спiльно) значного пакета акцiй;</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23) погодження основних напрямiв дiяльностi та перспективних планiв розвитку </w:t>
      </w:r>
      <w:r>
        <w:rPr>
          <w:rFonts w:ascii="Times New Roman CYR" w:hAnsi="Times New Roman CYR" w:cs="Times New Roman CYR"/>
          <w:sz w:val="24"/>
          <w:szCs w:val="24"/>
        </w:rPr>
        <w:t>Товариства;</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24) затвердження форми i тексту бюлетеня для голосування, крiм випадкiв скликання позачергових Загальних зборiв акцiонерами;</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що складають комерцiйну таємницю Товариства, їх складу та обсягу, порядок захисту, з урахуванням вимог чинного законода</w:t>
      </w:r>
      <w:r>
        <w:rPr>
          <w:rFonts w:ascii="Times New Roman CYR" w:hAnsi="Times New Roman CYR" w:cs="Times New Roman CYR"/>
          <w:sz w:val="24"/>
          <w:szCs w:val="24"/>
        </w:rPr>
        <w:t>вства України;</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36) вирiшення iнших питань, що належать до компетенцiї Наглядової ради згiдно iз Законом України "Про акцiонернi товариства", Статутом або переданi на вирiшення Наглядовiй радi Загальними зборами.</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25) прийняття рiшення про вчинення правочину</w:t>
      </w:r>
      <w:r>
        <w:rPr>
          <w:rFonts w:ascii="Times New Roman CYR" w:hAnsi="Times New Roman CYR" w:cs="Times New Roman CYR"/>
          <w:sz w:val="24"/>
          <w:szCs w:val="24"/>
        </w:rPr>
        <w:t>, щодо якого є заiнтересованiсть, за винятком випадкiв, передбачених законодавством;</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26) прийняття рiшення про обрання корпоративного секретаря;</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27) розробка умов договору про злиття (приєднання) або план подiлу (видiлу, перетворення), пiдготовка пояснень </w:t>
      </w:r>
      <w:r>
        <w:rPr>
          <w:rFonts w:ascii="Times New Roman CYR" w:hAnsi="Times New Roman CYR" w:cs="Times New Roman CYR"/>
          <w:sz w:val="24"/>
          <w:szCs w:val="24"/>
        </w:rPr>
        <w:t>до таких договорiв акцiонерам;</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28) винесення на Загальнi збори питання про припинення (злиття, приєднання, подiл, перетворення) або видiл, про затвердження умов договору  про злиття (приєднання) або плану подiлу (видiлу, перетворення), передавального акта </w:t>
      </w:r>
      <w:r>
        <w:rPr>
          <w:rFonts w:ascii="Times New Roman CYR" w:hAnsi="Times New Roman CYR" w:cs="Times New Roman CYR"/>
          <w:sz w:val="24"/>
          <w:szCs w:val="24"/>
        </w:rPr>
        <w:t>або розподiльчого балансу;</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29) у випадку участi Товариства у злиттi, прийняття рiшення  про  затвердження проекту статуту акцiонерного товариства, створюваного в результатi злиття акцiонерних товариств,  проекту  договору про  злиття  акцiонерних  товарист</w:t>
      </w:r>
      <w:r>
        <w:rPr>
          <w:rFonts w:ascii="Times New Roman CYR" w:hAnsi="Times New Roman CYR" w:cs="Times New Roman CYR"/>
          <w:sz w:val="24"/>
          <w:szCs w:val="24"/>
        </w:rPr>
        <w:t>в,  пояснень до умов договору про злиття, схвалення передавального  акта, пiдготовленого  комiсiєю з припинення  товариства, умов конвертацiї акцiй товариства, що припиняється, в акцiї товариства,  створюваного  в  результатi злиття, отримання  висновку  н</w:t>
      </w:r>
      <w:r>
        <w:rPr>
          <w:rFonts w:ascii="Times New Roman CYR" w:hAnsi="Times New Roman CYR" w:cs="Times New Roman CYR"/>
          <w:sz w:val="24"/>
          <w:szCs w:val="24"/>
        </w:rPr>
        <w:t>езалежного  експерта  щодо  умов  договору  про  злиття;</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30) з урахуванням вимог Статуту щодо укладення значних правочинiв, прийняття рiшення та надання дозволу (повноважень) Директору Товариства на укладення, змiну чи розiрвання Товариством будь-яких прав</w:t>
      </w:r>
      <w:r>
        <w:rPr>
          <w:rFonts w:ascii="Times New Roman CYR" w:hAnsi="Times New Roman CYR" w:cs="Times New Roman CYR"/>
          <w:sz w:val="24"/>
          <w:szCs w:val="24"/>
        </w:rPr>
        <w:t>очинiв на суму, яка перевищує 100 000,00 гривень або її еквiваленту в iноземнiй валютi за курсом НБУ, на момент укладення правочину.</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31) з урахуванням вимог цього Статуту щодо укладення значних правочинiв, прийняття рiшення та надання дозволу (повноважень)</w:t>
      </w:r>
      <w:r>
        <w:rPr>
          <w:rFonts w:ascii="Times New Roman CYR" w:hAnsi="Times New Roman CYR" w:cs="Times New Roman CYR"/>
          <w:sz w:val="24"/>
          <w:szCs w:val="24"/>
        </w:rPr>
        <w:t xml:space="preserve"> Директору Товариства на укладення договорiв (угод, контрактiв), незалежно вiд їх суми,  щодо:</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розпорядження будь-яким нерухомим майном Товариства, включаючи земельнi дiлянки, в тому числi, але не виключно - щодо застави, iпотеки та будь-якого вiдчуження</w:t>
      </w:r>
      <w:r>
        <w:rPr>
          <w:rFonts w:ascii="Times New Roman CYR" w:hAnsi="Times New Roman CYR" w:cs="Times New Roman CYR"/>
          <w:sz w:val="24"/>
          <w:szCs w:val="24"/>
        </w:rPr>
        <w:t xml:space="preserve"> нерухомого майна Товариства (в тому числi передачi нерухомого майна як внеску до статутного (складеного) капiталу iншого пiдприємства), вiдмови вiд права користування чи права власностi на земельну дiлянку тощо, включаючи майно та майновi права його дочiр</w:t>
      </w:r>
      <w:r>
        <w:rPr>
          <w:rFonts w:ascii="Times New Roman CYR" w:hAnsi="Times New Roman CYR" w:cs="Times New Roman CYR"/>
          <w:sz w:val="24"/>
          <w:szCs w:val="24"/>
        </w:rPr>
        <w:t>нiх пiдприємств, фiлiй та представництв;</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передачi в оренду, платне/безоплатне користування рухомого i нерухомого майна на строк бiльше 1 (одного) року;</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вiдчуження або розпорядження в будь-який спосiб корпоративними правами, цiнними паперами, що належат</w:t>
      </w:r>
      <w:r>
        <w:rPr>
          <w:rFonts w:ascii="Times New Roman CYR" w:hAnsi="Times New Roman CYR" w:cs="Times New Roman CYR"/>
          <w:sz w:val="24"/>
          <w:szCs w:val="24"/>
        </w:rPr>
        <w:t>ь Товариству в iнших товариствах, пiдприємствах та об'єднаннях;</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вiдчуження або розпорядження в будь-який спосiб об'єктами права iнтелектуальної власностi;</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надання будь-якої позики, поруки (поручительства), гарантiї, отримання кредиту, а також передачi </w:t>
      </w:r>
      <w:r>
        <w:rPr>
          <w:rFonts w:ascii="Times New Roman CYR" w:hAnsi="Times New Roman CYR" w:cs="Times New Roman CYR"/>
          <w:sz w:val="24"/>
          <w:szCs w:val="24"/>
        </w:rPr>
        <w:t>в довiрче управлiння майна Товариства;</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32) у випадку прийняття Загальними зборами рiшення про попереднє схвалення значних правочинiв, якi можуть вчинятися Товариством протягом одного року з дня прийняття такого рiшення, надання дозволу (повноважень) Директ</w:t>
      </w:r>
      <w:r>
        <w:rPr>
          <w:rFonts w:ascii="Times New Roman CYR" w:hAnsi="Times New Roman CYR" w:cs="Times New Roman CYR"/>
          <w:sz w:val="24"/>
          <w:szCs w:val="24"/>
        </w:rPr>
        <w:t>ору Товариства на їх укладення в кожному окремому випадку укладення такого правочину.</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33) прийняття рiшення про створення вiдокремлених пiдроздiлiв - фiлiй, представництв, дочiрнiх пiдприємств, затвердження їх статутiв та положень, обрання та вiдкликання ї</w:t>
      </w:r>
      <w:r>
        <w:rPr>
          <w:rFonts w:ascii="Times New Roman CYR" w:hAnsi="Times New Roman CYR" w:cs="Times New Roman CYR"/>
          <w:sz w:val="24"/>
          <w:szCs w:val="24"/>
        </w:rPr>
        <w:t>х керiвникiв;</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34) визначення перелiку вiдомостей, що складають комерцiйну таємницю Товариства, їх складу та обсягу, порядок захисту, з урахуванням вимог чинного законодавства України;</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35) вирiшення iнших питань, що належать до компетенцiї Наглядової ради з</w:t>
      </w:r>
      <w:r>
        <w:rPr>
          <w:rFonts w:ascii="Times New Roman CYR" w:hAnsi="Times New Roman CYR" w:cs="Times New Roman CYR"/>
          <w:sz w:val="24"/>
          <w:szCs w:val="24"/>
        </w:rPr>
        <w:t>гiдно iз законом України "Про акцiонернi товариства", Статутом Товариства або переданi  на вирiшення Наглядовiй радi Загальними зборами.</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Питання, що належать до виключної компетенцiї Наглядової ради, не можуть вирiшуватися iншими органами Товариства, крiм</w:t>
      </w:r>
      <w:r>
        <w:rPr>
          <w:rFonts w:ascii="Times New Roman CYR" w:hAnsi="Times New Roman CYR" w:cs="Times New Roman CYR"/>
          <w:sz w:val="24"/>
          <w:szCs w:val="24"/>
        </w:rPr>
        <w:t xml:space="preserve"> загальних зборiв, за винятком випадкiв, встановлених Законом України "Про акцiонернi товариства" та статутом Товариства.</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повноважень Директора належать всi питання дiяльностi Товариства, крiм тих, що вiднесенi до компетенцiї Наглядової ради та Загальн</w:t>
      </w:r>
      <w:r>
        <w:rPr>
          <w:rFonts w:ascii="Times New Roman CYR" w:hAnsi="Times New Roman CYR" w:cs="Times New Roman CYR"/>
          <w:sz w:val="24"/>
          <w:szCs w:val="24"/>
        </w:rPr>
        <w:t xml:space="preserve">их зборiв.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Директор вправi без довiреностi дiяти вiд iменi Товариства, в тому числi представляти його </w:t>
      </w:r>
      <w:r>
        <w:rPr>
          <w:rFonts w:ascii="Times New Roman CYR" w:hAnsi="Times New Roman CYR" w:cs="Times New Roman CYR"/>
          <w:sz w:val="24"/>
          <w:szCs w:val="24"/>
        </w:rPr>
        <w:lastRenderedPageBreak/>
        <w:t>iнтереси: вчиняти правочини, видавати накази та розпорядження, обов'язковi для виконання всiма  працiвниками Товариства.</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Функцiї та повноваження Директора:</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без довiреностi вступати у цивiльнi правовiдносини вiд iменi Товариства, представляти iнтереси Товариства у вiдносинах з державними органами, господарськими та iншими судами, пiдприємствами, установами та органiзацiями</w:t>
      </w:r>
      <w:r>
        <w:rPr>
          <w:rFonts w:ascii="Times New Roman CYR" w:hAnsi="Times New Roman CYR" w:cs="Times New Roman CYR"/>
          <w:sz w:val="24"/>
          <w:szCs w:val="24"/>
        </w:rPr>
        <w:t xml:space="preserve"> та вчиняти вiд його iменi юридичнi дiї  в межах компетенцiї, визначеної  цим Статутом;</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 урахуванням вимог Статуту щодо укладення значних правочинiв, самостiйно приймати рiшення про укладення, правочинiв (угод,</w:t>
      </w:r>
      <w:r>
        <w:rPr>
          <w:rFonts w:ascii="Times New Roman CYR" w:hAnsi="Times New Roman CYR" w:cs="Times New Roman CYR"/>
          <w:sz w:val="24"/>
          <w:szCs w:val="24"/>
        </w:rPr>
        <w:tab/>
        <w:t>договорiв) на суму, що не перевищує 100 0</w:t>
      </w:r>
      <w:r>
        <w:rPr>
          <w:rFonts w:ascii="Times New Roman CYR" w:hAnsi="Times New Roman CYR" w:cs="Times New Roman CYR"/>
          <w:sz w:val="24"/>
          <w:szCs w:val="24"/>
        </w:rPr>
        <w:t>00,00 грн., або її еквiваленту в iноземнiй валютi за курсом НБУ, за винятком тих правочинiв (договорiв), прийняття рiшення про укладення, яких вiдноситься до компетенцiї Наглядової ради незалежно вiд їх суми, вiдповiдно до Статуту;</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укладати вiд iменi То</w:t>
      </w:r>
      <w:r>
        <w:rPr>
          <w:rFonts w:ascii="Times New Roman CYR" w:hAnsi="Times New Roman CYR" w:cs="Times New Roman CYR"/>
          <w:sz w:val="24"/>
          <w:szCs w:val="24"/>
        </w:rPr>
        <w:t>вариства правочини (договори):</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 право на прийняття рiшення про укладення яких належить Директору, вiдповiдно до Статуту;</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 iншi правочини (договори), прийняття рiшення про укладення яких вiднесено до компетенцiї Наглядової ради Товариства, Загальних зб</w:t>
      </w:r>
      <w:r>
        <w:rPr>
          <w:rFonts w:ascii="Times New Roman CYR" w:hAnsi="Times New Roman CYR" w:cs="Times New Roman CYR"/>
          <w:sz w:val="24"/>
          <w:szCs w:val="24"/>
        </w:rPr>
        <w:t xml:space="preserve">орiв, за умови, що таке рiшення було прийняте Наглядовою радою i доведене до вiдома Директора.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розпоряджатися вiд iменi Товариства, вiдповiдно до чинного</w:t>
      </w:r>
      <w:r>
        <w:rPr>
          <w:rFonts w:ascii="Times New Roman CYR" w:hAnsi="Times New Roman CYR" w:cs="Times New Roman CYR"/>
          <w:sz w:val="24"/>
          <w:szCs w:val="24"/>
        </w:rPr>
        <w:tab/>
        <w:t>законодавства i Статуту, майном та коштами Товариства, пiдписувати вiд iменi Товариства угоди та i</w:t>
      </w:r>
      <w:r>
        <w:rPr>
          <w:rFonts w:ascii="Times New Roman CYR" w:hAnsi="Times New Roman CYR" w:cs="Times New Roman CYR"/>
          <w:sz w:val="24"/>
          <w:szCs w:val="24"/>
        </w:rPr>
        <w:t>ншi фiнансовi та майновi зобов'язання;</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вiдкривати рахунки у  фiнансово-кредитних установах: поточнi, валютнi</w:t>
      </w:r>
      <w:r>
        <w:rPr>
          <w:rFonts w:ascii="Times New Roman CYR" w:hAnsi="Times New Roman CYR" w:cs="Times New Roman CYR"/>
          <w:sz w:val="24"/>
          <w:szCs w:val="24"/>
        </w:rPr>
        <w:tab/>
        <w:t xml:space="preserve">та iншi рахунки Товариства,  а також рахунки у цiнних паперах, особовi рахунки тощо;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здiйснювати керiвництво роботою фiлiй, представництв, п</w:t>
      </w:r>
      <w:r>
        <w:rPr>
          <w:rFonts w:ascii="Times New Roman CYR" w:hAnsi="Times New Roman CYR" w:cs="Times New Roman CYR"/>
          <w:sz w:val="24"/>
          <w:szCs w:val="24"/>
        </w:rPr>
        <w:t>iдроздiлiв Товариства, забезпечуючи  виконання покладених на них завдань та затвердження їх звiтiв;</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видавати накази i розпорядження, якi є обов'язковими для виконання</w:t>
      </w:r>
      <w:r>
        <w:rPr>
          <w:rFonts w:ascii="Times New Roman CYR" w:hAnsi="Times New Roman CYR" w:cs="Times New Roman CYR"/>
          <w:sz w:val="24"/>
          <w:szCs w:val="24"/>
        </w:rPr>
        <w:tab/>
        <w:t>працiвниками Товариства, та вирiшувати iншi питання, якi дорученi йому</w:t>
      </w:r>
      <w:r>
        <w:rPr>
          <w:rFonts w:ascii="Times New Roman CYR" w:hAnsi="Times New Roman CYR" w:cs="Times New Roman CYR"/>
          <w:sz w:val="24"/>
          <w:szCs w:val="24"/>
        </w:rPr>
        <w:tab/>
        <w:t>Загальними збор</w:t>
      </w:r>
      <w:r>
        <w:rPr>
          <w:rFonts w:ascii="Times New Roman CYR" w:hAnsi="Times New Roman CYR" w:cs="Times New Roman CYR"/>
          <w:sz w:val="24"/>
          <w:szCs w:val="24"/>
        </w:rPr>
        <w:t>ами акцiонерiв та/чи Наглядовою радою Товариства;</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видавати (вiдмiняти) доручення (довiреностi) на право виконання дiй та здiйснення представництва вiд iменi Товариства;</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9) придбавати в iнтересах Товариства iноземну валюту через банкiвськi установи, якi </w:t>
      </w:r>
      <w:r>
        <w:rPr>
          <w:rFonts w:ascii="Times New Roman CYR" w:hAnsi="Times New Roman CYR" w:cs="Times New Roman CYR"/>
          <w:sz w:val="24"/>
          <w:szCs w:val="24"/>
        </w:rPr>
        <w:t>мають вiдповiдну лiцензiю;</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представляти Товариство у вiдносинах з українськими та iноземними пiдприємствами,  установами, органiзацiями;</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11) розробляти  плани  господарської дiяльностi Товариства та виносити їх  на затвердження Наглядовiй радi;</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з</w:t>
      </w:r>
      <w:r>
        <w:rPr>
          <w:rFonts w:ascii="Times New Roman CYR" w:hAnsi="Times New Roman CYR" w:cs="Times New Roman CYR"/>
          <w:sz w:val="24"/>
          <w:szCs w:val="24"/>
        </w:rPr>
        <w:t>атверджувати штатний розклад, правила внутрiшнього трудового розпорядку, посадовi iнструкцiї та посадовi оклади працiвникiв Товариства, визначати розмiр оплати працi, а також матерiального заохочення працiвникiв Товариства;</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вiдповiдно до трудового зако</w:t>
      </w:r>
      <w:r>
        <w:rPr>
          <w:rFonts w:ascii="Times New Roman CYR" w:hAnsi="Times New Roman CYR" w:cs="Times New Roman CYR"/>
          <w:sz w:val="24"/>
          <w:szCs w:val="24"/>
        </w:rPr>
        <w:t>нодавства приймати на роботу i звiльняти працiвникiв</w:t>
      </w:r>
      <w:r>
        <w:rPr>
          <w:rFonts w:ascii="Times New Roman CYR" w:hAnsi="Times New Roman CYR" w:cs="Times New Roman CYR"/>
          <w:sz w:val="24"/>
          <w:szCs w:val="24"/>
        </w:rPr>
        <w:tab/>
        <w:t>Товариства  у встановленому порядку, накладати дисциплiнарнi стягнення, здiйснювати заходи щодо морального i матерiального заохочення працiвникiв Товариства;</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пiдписувати колективний договiр, змiни та</w:t>
      </w:r>
      <w:r>
        <w:rPr>
          <w:rFonts w:ascii="Times New Roman CYR" w:hAnsi="Times New Roman CYR" w:cs="Times New Roman CYR"/>
          <w:sz w:val="24"/>
          <w:szCs w:val="24"/>
        </w:rPr>
        <w:t xml:space="preserve"> Доповнення до нього;</w:t>
      </w:r>
      <w:r>
        <w:rPr>
          <w:rFonts w:ascii="Times New Roman CYR" w:hAnsi="Times New Roman CYR" w:cs="Times New Roman CYR"/>
          <w:sz w:val="24"/>
          <w:szCs w:val="24"/>
        </w:rPr>
        <w:tab/>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встановлювати або затверджувати функцiональнi обов'язки працiвникiв Товариства з урахуванням вимог чинного законодавства України i Статуту Товариства;</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16) приймати рiшення про вiдрядження працiвникiв у тому числi за кордон;</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17</w:t>
      </w:r>
      <w:r>
        <w:rPr>
          <w:rFonts w:ascii="Times New Roman CYR" w:hAnsi="Times New Roman CYR" w:cs="Times New Roman CYR"/>
          <w:sz w:val="24"/>
          <w:szCs w:val="24"/>
        </w:rPr>
        <w:t>) забезпечувати дотримання норм чинного законодавства України про працю;</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18) Товариства у межах органiзацiйної структури;</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19) органiзовувати  ведення бухгалтерського облiку та звiтностi в Товариствi;</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20) затверджувати  тарифи на наданi Товариством послуги</w:t>
      </w:r>
      <w:r>
        <w:rPr>
          <w:rFonts w:ascii="Times New Roman CYR" w:hAnsi="Times New Roman CYR" w:cs="Times New Roman CYR"/>
          <w:sz w:val="24"/>
          <w:szCs w:val="24"/>
        </w:rPr>
        <w:t>;</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21) затверджувати та впроваджувати внутрiшнi нормативнi акти Товариства, контролювати їх </w:t>
      </w:r>
      <w:r>
        <w:rPr>
          <w:rFonts w:ascii="Times New Roman CYR" w:hAnsi="Times New Roman CYR" w:cs="Times New Roman CYR"/>
          <w:sz w:val="24"/>
          <w:szCs w:val="24"/>
        </w:rPr>
        <w:lastRenderedPageBreak/>
        <w:t>виконання;</w:t>
      </w:r>
      <w:r>
        <w:rPr>
          <w:rFonts w:ascii="Times New Roman CYR" w:hAnsi="Times New Roman CYR" w:cs="Times New Roman CYR"/>
          <w:sz w:val="24"/>
          <w:szCs w:val="24"/>
        </w:rPr>
        <w:tab/>
        <w:t xml:space="preserve">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22) приймати рiшення про пред'явлення претензiй та позовiв вiд iменi Товариства;</w:t>
      </w:r>
      <w:r>
        <w:rPr>
          <w:rFonts w:ascii="Times New Roman CYR" w:hAnsi="Times New Roman CYR" w:cs="Times New Roman CYR"/>
          <w:sz w:val="24"/>
          <w:szCs w:val="24"/>
        </w:rPr>
        <w:tab/>
        <w:t xml:space="preserve">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23) у випадку набуття або вiдчуження Товариством, за рiшенням Нагля</w:t>
      </w:r>
      <w:r>
        <w:rPr>
          <w:rFonts w:ascii="Times New Roman CYR" w:hAnsi="Times New Roman CYR" w:cs="Times New Roman CYR"/>
          <w:sz w:val="24"/>
          <w:szCs w:val="24"/>
        </w:rPr>
        <w:t>дової ради, корпоративних прав або часток (паїв, акцiй) у статутному капiталi iнших юридичних осiб вiд iменi Товариства приймати участь в органах управлiння таких юридичних осiб (у т.ч. у вищих органах управлiння), вiд iменi Товариства голосувати (приймати</w:t>
      </w:r>
      <w:r>
        <w:rPr>
          <w:rFonts w:ascii="Times New Roman CYR" w:hAnsi="Times New Roman CYR" w:cs="Times New Roman CYR"/>
          <w:sz w:val="24"/>
          <w:szCs w:val="24"/>
        </w:rPr>
        <w:t xml:space="preserve"> участь у голосуваннi) щодо питань, якi розглядаються органами управлiння таких юридичних осiб (у т.ч. щодо питань про затвердження статутiв таких юридичних осiб), вiд iменi Товариства пiдписувати статути таких юридичних осiб, а також пiдписувати вiд iменi</w:t>
      </w:r>
      <w:r>
        <w:rPr>
          <w:rFonts w:ascii="Times New Roman CYR" w:hAnsi="Times New Roman CYR" w:cs="Times New Roman CYR"/>
          <w:sz w:val="24"/>
          <w:szCs w:val="24"/>
        </w:rPr>
        <w:t xml:space="preserve"> Товариства заяви про вихiд зi складу учасникiв таких юридичних осiб.</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24) здiйснювати iншi дiї в межах своїх повноважень, та вирiшувати iншi питання, вiднесенi до його компетенцiї Статутом або внутрiшнiми iнших документами Товариства за винятком тих, що  входять до компетенцiї органiв та посадових осiб Товариства.</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Директор </w:t>
      </w:r>
      <w:r>
        <w:rPr>
          <w:rFonts w:ascii="Times New Roman CYR" w:hAnsi="Times New Roman CYR" w:cs="Times New Roman CYR"/>
          <w:sz w:val="24"/>
          <w:szCs w:val="24"/>
        </w:rPr>
        <w:t>несе персональну вiдповiдальнiсть за виконання покладених на Товариство завдань.</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Право пiдпису вiд iменi Товариства без довiреностi має Директор. Iншi особи мають право пiдпису вiд iменi Товариства на пiдставi довiреностей, якi видає Директор Товариства..</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10) Висловлення думки аудитора (аудиторської фірми) щодо інформації, зазначеної у підпунктах 5-9 цього пункту, а також перевірки інформації, зазначеної в підпунктах 1-4 цього пункту</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Висновок аудитора щодо Iнформацiї Звiту про корпоративне управлiння</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Ми</w:t>
      </w:r>
      <w:r>
        <w:rPr>
          <w:rFonts w:ascii="Times New Roman CYR" w:hAnsi="Times New Roman CYR" w:cs="Times New Roman CYR"/>
          <w:sz w:val="24"/>
          <w:szCs w:val="24"/>
        </w:rPr>
        <w:t xml:space="preserve"> перевiрили iнформацiю у звiтi про корпоративне управлiння Компанiї, розкриття якої вимагається пунктiв 5-9  частини статтi 40-1 Закону України "Про цiннi папери та фондовий ринок", що включає опис основних характеристик системи внутрiшнього контролю i упр</w:t>
      </w:r>
      <w:r>
        <w:rPr>
          <w:rFonts w:ascii="Times New Roman CYR" w:hAnsi="Times New Roman CYR" w:cs="Times New Roman CYR"/>
          <w:sz w:val="24"/>
          <w:szCs w:val="24"/>
        </w:rPr>
        <w:t xml:space="preserve">авлiння ризиками, перелiк осiб, якi прямо або опосередковано є власниками значного пакета акцiй, iнформацiю про будь-якi обмеження прав участi та голосування акцiонерiв (учасникiв) на загальних зборах, опис порядку призначення та звiльнення посадових осiб </w:t>
      </w:r>
      <w:r>
        <w:rPr>
          <w:rFonts w:ascii="Times New Roman CYR" w:hAnsi="Times New Roman CYR" w:cs="Times New Roman CYR"/>
          <w:sz w:val="24"/>
          <w:szCs w:val="24"/>
        </w:rPr>
        <w:t>та опис повноважень посадових осiб за рiк, що закiнчився 31грудня 2019 року.</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нашу думку, Iнформацiя Звiту про корпоративне управлiння, складена в усiх суттєвих аспектах вiдповiдно до вимог пунктiв 5-9 частини 3 статтi 40-1 Закону України "Про цiннi пап</w:t>
      </w:r>
      <w:r>
        <w:rPr>
          <w:rFonts w:ascii="Times New Roman CYR" w:hAnsi="Times New Roman CYR" w:cs="Times New Roman CYR"/>
          <w:sz w:val="24"/>
          <w:szCs w:val="24"/>
        </w:rPr>
        <w:t>ери та фондовий ринок" та пiдпунктiв 5-9 пункту 4 роздiлу VII додатка 38 до "Положення про розкриття iнформацiї емiтентами цiнних паперiв" та узгоджується iз iнформацiєю, що мiститься у внутрiшнiх, корпоративних та статутних документах за звiтний перiод, щ</w:t>
      </w:r>
      <w:r>
        <w:rPr>
          <w:rFonts w:ascii="Times New Roman CYR" w:hAnsi="Times New Roman CYR" w:cs="Times New Roman CYR"/>
          <w:sz w:val="24"/>
          <w:szCs w:val="24"/>
        </w:rPr>
        <w:t>о закiнчився 31 грудня 2019 року.</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 Iнформацiя Звiту про корпоративне управлiння вiдповiдно до вимог пунктiв 1-4 частини 3 статтi 40-1 Закону "Про цiннi папери та фондовий ринок"</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 час перевiрки Звiту про корпоративне управлiння ми перевiрили  iнформа</w:t>
      </w:r>
      <w:r>
        <w:rPr>
          <w:rFonts w:ascii="Times New Roman CYR" w:hAnsi="Times New Roman CYR" w:cs="Times New Roman CYR"/>
          <w:sz w:val="24"/>
          <w:szCs w:val="24"/>
        </w:rPr>
        <w:t>цiю,  розкриття якої вимагається пунктiв 1-4  частини 3 статтi 40-1 Закону України "Про цiннi папери та фондовий ринок".</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Управлiнський персонал Замовника несе вiдповiдальнiсть за iнформацiю, яка включається до Звiту про корпоративне управлiння вiдповiдно </w:t>
      </w:r>
      <w:r>
        <w:rPr>
          <w:rFonts w:ascii="Times New Roman CYR" w:hAnsi="Times New Roman CYR" w:cs="Times New Roman CYR"/>
          <w:sz w:val="24"/>
          <w:szCs w:val="24"/>
        </w:rPr>
        <w:t>до вимог пунктiв 1-4 частини 3 статтi 40-1 Закону У країни "Про цiннi папери та фондовий ринок" (надалi - iнша iнформацiя Звiту про корпоративне управлiння) та подається в такому звiтi з врахуванням вимог пунктiв 1-4 пункту 4 роздiлу VII додатка 38 до "Пол</w:t>
      </w:r>
      <w:r>
        <w:rPr>
          <w:rFonts w:ascii="Times New Roman CYR" w:hAnsi="Times New Roman CYR" w:cs="Times New Roman CYR"/>
          <w:sz w:val="24"/>
          <w:szCs w:val="24"/>
        </w:rPr>
        <w:t xml:space="preserve">оження про розкриття iнформацiї емiтентами цiнних паперiв", </w:t>
      </w:r>
      <w:r>
        <w:rPr>
          <w:rFonts w:ascii="Times New Roman CYR" w:hAnsi="Times New Roman CYR" w:cs="Times New Roman CYR"/>
          <w:sz w:val="24"/>
          <w:szCs w:val="24"/>
        </w:rPr>
        <w:lastRenderedPageBreak/>
        <w:t>затвердженого рiшенням НКЦПФР вiд 03.12.2013 р. № 2826 (з подальшими змiнами та доповненнями).</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Iнша iнформацiя Звiту про корпоративне управлiння включає:</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твердження Замовника про те, що вiн не </w:t>
      </w:r>
      <w:r>
        <w:rPr>
          <w:rFonts w:ascii="Times New Roman CYR" w:hAnsi="Times New Roman CYR" w:cs="Times New Roman CYR"/>
          <w:sz w:val="24"/>
          <w:szCs w:val="24"/>
        </w:rPr>
        <w:t>має власного кодексу корпоративного управлiння, та вiн не вирiшував добровiльно застосовувати iншi кодекси корпоративного управлiння;</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iнформацiю про проведенi загальнi збори акцiонерiв (учасникiв) та загальний опис прийнятих на зборах рiшень;</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персональ</w:t>
      </w:r>
      <w:r>
        <w:rPr>
          <w:rFonts w:ascii="Times New Roman CYR" w:hAnsi="Times New Roman CYR" w:cs="Times New Roman CYR"/>
          <w:sz w:val="24"/>
          <w:szCs w:val="24"/>
        </w:rPr>
        <w:t>ний склад наглядової ради та одноосiбного виконавчого органу Замовника i загальний опис прийнятих ними рiшень.</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Наша думка щодо Iнформацiї Звiту про корпоративне управлiння не поширюється на  iншу iнформацiю Звiту про корпоративне управлiння, i ми не надає</w:t>
      </w:r>
      <w:r>
        <w:rPr>
          <w:rFonts w:ascii="Times New Roman CYR" w:hAnsi="Times New Roman CYR" w:cs="Times New Roman CYR"/>
          <w:sz w:val="24"/>
          <w:szCs w:val="24"/>
        </w:rPr>
        <w:t>мо висновок з будь-яким рiвнем впевненостi щодо такої iнформацiї.</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зв'язку з нашим аудитом фiнансової звiтностi нашою вiдповiдальнiстю є ознайомитися з iншою iнформацiєю, iдентифiкованою вище, та при цьому розглянути, чи iснує суттєва невiдповiднiсть мiж</w:t>
      </w:r>
      <w:r>
        <w:rPr>
          <w:rFonts w:ascii="Times New Roman CYR" w:hAnsi="Times New Roman CYR" w:cs="Times New Roman CYR"/>
          <w:sz w:val="24"/>
          <w:szCs w:val="24"/>
        </w:rPr>
        <w:t xml:space="preserve"> iншою iнформацiєю i фiнансовою звiтнiстю або нашими знаннями, отриманими пiд час аудиту, або чи ця iнша iнформацiя має вигляд такої, що мiстить суттєве викривлення.</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Якщо на основi проведеної нами роботи стосовно iншої iнформацiї Звiту про корпоративне управлiння, отриманої до дати звiту аудитора, ми доходимо висновку, що iснує суттєве викривлення цiєї iншої iнформацiї, ми зобов'язанi повiдомити про цей факт.</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 пере</w:t>
      </w:r>
      <w:r>
        <w:rPr>
          <w:rFonts w:ascii="Times New Roman CYR" w:hAnsi="Times New Roman CYR" w:cs="Times New Roman CYR"/>
          <w:sz w:val="24"/>
          <w:szCs w:val="24"/>
        </w:rPr>
        <w:t xml:space="preserve">вiрцi iншої iнформацiї Звiту про корпоративне управлiння Компанiї, розкриття якої вимагається пунктами 1-4  частини 3 статтi 40-1 Закону України "Про цiннi папери та фондовий ринок", ми не  виявили фактiв невiдповiдностi цiєї iнформацiї вимогам зазначених </w:t>
      </w:r>
      <w:r>
        <w:rPr>
          <w:rFonts w:ascii="Times New Roman CYR" w:hAnsi="Times New Roman CYR" w:cs="Times New Roman CYR"/>
          <w:sz w:val="24"/>
          <w:szCs w:val="24"/>
        </w:rPr>
        <w:t>вище пунктiв Закону України "Про цiннi папери та фондовий ринок", якi б необхiдно було включити до нашого звiту.</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вiдомостi про аудиторську фiрму</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ab/>
        <w:t>Повне найменування: Товариство з обмеженою вiдповiдальнiстю "ВСЕСВIТ-АУДИТ".</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w:t>
      </w:r>
      <w:r>
        <w:rPr>
          <w:rFonts w:ascii="Times New Roman CYR" w:hAnsi="Times New Roman CYR" w:cs="Times New Roman CYR"/>
          <w:sz w:val="24"/>
          <w:szCs w:val="24"/>
        </w:rPr>
        <w:tab/>
        <w:t>Номер реєстрацiї 42</w:t>
      </w:r>
      <w:r>
        <w:rPr>
          <w:rFonts w:ascii="Times New Roman CYR" w:hAnsi="Times New Roman CYR" w:cs="Times New Roman CYR"/>
          <w:sz w:val="24"/>
          <w:szCs w:val="24"/>
        </w:rPr>
        <w:t>60 в Реєстрi аудиторiв та суб'єктiв аудиторської дiяльностi, роздiл "СУБ'ЄКТИ АУДИТОРСЬКОЇ ДIЯЛЬНОСТI, ЯКI МАЮТЬ ПРАВО ПРОВОДИТИ ОБОВ'ЯЗКОВИЙ АУДИТ ФIНАНСОВОЇ ЗВIТНОСТI".</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w:t>
      </w:r>
      <w:r>
        <w:rPr>
          <w:rFonts w:ascii="Times New Roman CYR" w:hAnsi="Times New Roman CYR" w:cs="Times New Roman CYR"/>
          <w:sz w:val="24"/>
          <w:szCs w:val="24"/>
        </w:rPr>
        <w:tab/>
        <w:t>Мiсцезнаходження: м. Київ, вул.  Кондратюка, 4, к. 266, Україна, 04201.</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в</w:t>
      </w:r>
      <w:r>
        <w:rPr>
          <w:rFonts w:ascii="Times New Roman CYR" w:hAnsi="Times New Roman CYR" w:cs="Times New Roman CYR"/>
          <w:sz w:val="24"/>
          <w:szCs w:val="24"/>
        </w:rPr>
        <w:t>iдомостi про умови договору на проведення аудиту</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Договiр на надання аудиторських послуг №  157 вiд 29.01.2020 р.</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Дата початку аудиту -  29.01.2020 р., дата закiнчення  - 16.04.2020 р.</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Аудитор ТОВ "ВСЕСВIТ-АУДИТ"                                           </w:t>
      </w:r>
      <w:r>
        <w:rPr>
          <w:rFonts w:ascii="Times New Roman CYR" w:hAnsi="Times New Roman CYR" w:cs="Times New Roman CYR"/>
          <w:sz w:val="24"/>
          <w:szCs w:val="24"/>
        </w:rPr>
        <w:t xml:space="preserve">     Домбровська Ольга Миколаївна</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Номер реєстрацiї 102043 в Реєстрi аудиторiв</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та суб'єктiв аудиторської дiяльностi,</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роздiл "АУДИТОРИ"</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ТОВ "ВСЕСВIТ-АУДИТ"                                              Джуренко Олександра Венiамiнiвна</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Номер реєстрац</w:t>
      </w:r>
      <w:r>
        <w:rPr>
          <w:rFonts w:ascii="Times New Roman CYR" w:hAnsi="Times New Roman CYR" w:cs="Times New Roman CYR"/>
          <w:sz w:val="24"/>
          <w:szCs w:val="24"/>
        </w:rPr>
        <w:t>iї 100015 в Реєстрi аудиторiв</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та суб'єктiв аудиторської дiяльностi,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роздiл "АУДИТОРИ"</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16.04.2020 р.</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11) Інформація, передбачена Законом України "Про фінансові послуги та державне регулювання ринку фінансових послуг" (для фінансових установ)</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850" w:right="850" w:bottom="850" w:left="1400" w:header="720" w:footer="720" w:gutter="0"/>
          <w:cols w:space="720"/>
          <w:noEndnote/>
        </w:sectPr>
      </w:pPr>
    </w:p>
    <w:p w:rsidR="00000000" w:rsidRDefault="005D2149">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VIII. Інформація про осіб, що володіють 5 і більше відсотками акцій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tblPr>
      <w:tblGrid>
        <w:gridCol w:w="3300"/>
        <w:gridCol w:w="1400"/>
        <w:gridCol w:w="2300"/>
        <w:gridCol w:w="2000"/>
        <w:gridCol w:w="2000"/>
        <w:gridCol w:w="2000"/>
        <w:gridCol w:w="2121"/>
      </w:tblGrid>
      <w:tr w:rsidR="00000000" w:rsidRPr="005D2149">
        <w:tblPrEx>
          <w:tblCellMar>
            <w:top w:w="0" w:type="dxa"/>
            <w:bottom w:w="0" w:type="dxa"/>
          </w:tblCellMar>
        </w:tblPrEx>
        <w:trPr>
          <w:trHeight w:val="200"/>
        </w:trPr>
        <w:tc>
          <w:tcPr>
            <w:tcW w:w="3300" w:type="dxa"/>
            <w:vMerge w:val="restart"/>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Найменування юридичної особи</w:t>
            </w:r>
          </w:p>
        </w:tc>
        <w:tc>
          <w:tcPr>
            <w:tcW w:w="1400" w:type="dxa"/>
            <w:vMerge w:val="restart"/>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Ідентифікаційний код юридичної особи</w:t>
            </w:r>
          </w:p>
        </w:tc>
        <w:tc>
          <w:tcPr>
            <w:tcW w:w="2300" w:type="dxa"/>
            <w:vMerge w:val="restart"/>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Місцезнаходження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Від загальної кількості акцій (у відсотках)</w:t>
            </w:r>
          </w:p>
        </w:tc>
        <w:tc>
          <w:tcPr>
            <w:tcW w:w="4121"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Кількість за видами акцій</w:t>
            </w:r>
          </w:p>
        </w:tc>
      </w:tr>
      <w:tr w:rsidR="00000000" w:rsidRPr="005D2149">
        <w:tblPrEx>
          <w:tblCellMar>
            <w:top w:w="0" w:type="dxa"/>
            <w:bottom w:w="0" w:type="dxa"/>
          </w:tblCellMar>
        </w:tblPrEx>
        <w:trPr>
          <w:trHeight w:val="200"/>
        </w:trPr>
        <w:tc>
          <w:tcPr>
            <w:tcW w:w="3300" w:type="dxa"/>
            <w:vMerge/>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1400" w:type="dxa"/>
            <w:vMerge/>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2300" w:type="dxa"/>
            <w:vMerge/>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Прості іменні</w:t>
            </w:r>
          </w:p>
        </w:tc>
        <w:tc>
          <w:tcPr>
            <w:tcW w:w="2121"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b/>
                <w:bCs/>
              </w:rPr>
              <w:t>Привілейовані іменні</w:t>
            </w:r>
          </w:p>
        </w:tc>
      </w:tr>
      <w:tr w:rsidR="00000000" w:rsidRPr="005D2149">
        <w:tblPrEx>
          <w:tblCellMar>
            <w:top w:w="0" w:type="dxa"/>
            <w:bottom w:w="0" w:type="dxa"/>
          </w:tblCellMar>
        </w:tblPrEx>
        <w:trPr>
          <w:trHeight w:val="200"/>
        </w:trPr>
        <w:tc>
          <w:tcPr>
            <w:tcW w:w="33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ПРИВАТНА КОМПАНIЯ З ОБМЕЖЕНОЮ ВIДПОВIДАЛЬНIСТЮ ВЕСТ ОIЛ ГРУП ХОЛДIНГ Б.В. (WESTOILGROUPHOLDINGB.V. PrivateLimitedLiabilityCompany)</w:t>
            </w:r>
          </w:p>
        </w:tc>
        <w:tc>
          <w:tcPr>
            <w:tcW w:w="14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58923934</w:t>
            </w:r>
          </w:p>
        </w:tc>
        <w:tc>
          <w:tcPr>
            <w:tcW w:w="2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1101, НIДЕРЛАНДИ, * р-н, Амстердам Зуiдоост,  Херiкербергвег, 238</w:t>
            </w:r>
          </w:p>
        </w:tc>
        <w:tc>
          <w:tcPr>
            <w:tcW w:w="20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7 460 046</w:t>
            </w:r>
          </w:p>
        </w:tc>
        <w:tc>
          <w:tcPr>
            <w:tcW w:w="20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91,8901</w:t>
            </w:r>
          </w:p>
        </w:tc>
        <w:tc>
          <w:tcPr>
            <w:tcW w:w="20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7 460 046</w:t>
            </w:r>
          </w:p>
        </w:tc>
        <w:tc>
          <w:tcPr>
            <w:tcW w:w="2121"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7000" w:type="dxa"/>
            <w:gridSpan w:val="3"/>
            <w:vMerge w:val="restart"/>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Прізвище, ім'я, по батькові (за наявності) фізичної особи</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Від загальної кількості акцій (у відсотках)</w:t>
            </w:r>
          </w:p>
        </w:tc>
        <w:tc>
          <w:tcPr>
            <w:tcW w:w="4121"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Кількість за типами акцій</w:t>
            </w:r>
          </w:p>
        </w:tc>
      </w:tr>
      <w:tr w:rsidR="00000000" w:rsidRPr="005D2149">
        <w:tblPrEx>
          <w:tblCellMar>
            <w:top w:w="0" w:type="dxa"/>
            <w:bottom w:w="0" w:type="dxa"/>
          </w:tblCellMar>
        </w:tblPrEx>
        <w:trPr>
          <w:trHeight w:val="200"/>
        </w:trPr>
        <w:tc>
          <w:tcPr>
            <w:tcW w:w="7000" w:type="dxa"/>
            <w:gridSpan w:val="3"/>
            <w:vMerge/>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Прості іменні</w:t>
            </w:r>
          </w:p>
        </w:tc>
        <w:tc>
          <w:tcPr>
            <w:tcW w:w="2121"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b/>
                <w:bCs/>
              </w:rPr>
              <w:t>Привілейовані іменні</w:t>
            </w:r>
          </w:p>
        </w:tc>
      </w:tr>
      <w:tr w:rsidR="00000000" w:rsidRPr="005D2149">
        <w:tblPrEx>
          <w:tblCellMar>
            <w:top w:w="0" w:type="dxa"/>
            <w:bottom w:w="0" w:type="dxa"/>
          </w:tblCellMar>
        </w:tblPrEx>
        <w:trPr>
          <w:trHeight w:val="200"/>
        </w:trPr>
        <w:tc>
          <w:tcPr>
            <w:tcW w:w="7000" w:type="dxa"/>
            <w:gridSpan w:val="3"/>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2121"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000000" w:rsidRPr="005D2149">
        <w:tblPrEx>
          <w:tblCellMar>
            <w:top w:w="0" w:type="dxa"/>
            <w:bottom w:w="0" w:type="dxa"/>
          </w:tblCellMar>
        </w:tblPrEx>
        <w:trPr>
          <w:trHeight w:val="200"/>
        </w:trPr>
        <w:tc>
          <w:tcPr>
            <w:tcW w:w="7000" w:type="dxa"/>
            <w:gridSpan w:val="3"/>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right"/>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Усього</w:t>
            </w:r>
          </w:p>
        </w:tc>
        <w:tc>
          <w:tcPr>
            <w:tcW w:w="20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7 460 046</w:t>
            </w:r>
          </w:p>
        </w:tc>
        <w:tc>
          <w:tcPr>
            <w:tcW w:w="20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91,8901</w:t>
            </w:r>
          </w:p>
        </w:tc>
        <w:tc>
          <w:tcPr>
            <w:tcW w:w="20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7 460 046</w:t>
            </w:r>
          </w:p>
        </w:tc>
        <w:tc>
          <w:tcPr>
            <w:tcW w:w="2121"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bl>
    <w:p w:rsidR="00000000" w:rsidRDefault="005D2149">
      <w:pPr>
        <w:widowControl w:val="0"/>
        <w:autoSpaceDE w:val="0"/>
        <w:autoSpaceDN w:val="0"/>
        <w:adjustRightInd w:val="0"/>
        <w:spacing w:after="0" w:line="240" w:lineRule="auto"/>
        <w:rPr>
          <w:rFonts w:ascii="Times New Roman CYR" w:hAnsi="Times New Roman CYR" w:cs="Times New Roman CYR"/>
        </w:rPr>
        <w:sectPr w:rsidR="00000000">
          <w:pgSz w:w="16838" w:h="11906" w:orient="landscape"/>
          <w:pgMar w:top="850" w:right="850" w:bottom="850" w:left="1400" w:header="720" w:footer="720" w:gutter="0"/>
          <w:cols w:space="720"/>
          <w:noEndnote/>
        </w:sectPr>
      </w:pPr>
    </w:p>
    <w:p w:rsidR="00000000" w:rsidRDefault="005D2149">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X. Структура капіталу</w:t>
      </w:r>
    </w:p>
    <w:p w:rsidR="00000000" w:rsidRDefault="005D2149">
      <w:pPr>
        <w:widowControl w:val="0"/>
        <w:autoSpaceDE w:val="0"/>
        <w:autoSpaceDN w:val="0"/>
        <w:adjustRightInd w:val="0"/>
        <w:spacing w:after="0" w:line="240" w:lineRule="auto"/>
        <w:jc w:val="center"/>
        <w:rPr>
          <w:rFonts w:ascii="Times New Roman CYR" w:hAnsi="Times New Roman CYR" w:cs="Times New Roman CYR"/>
          <w:b/>
          <w:bCs/>
          <w:sz w:val="28"/>
          <w:szCs w:val="28"/>
        </w:rPr>
      </w:pPr>
    </w:p>
    <w:tbl>
      <w:tblPr>
        <w:tblW w:w="0" w:type="auto"/>
        <w:tblInd w:w="-354" w:type="dxa"/>
        <w:tblBorders>
          <w:top w:val="single" w:sz="6" w:space="0" w:color="auto"/>
          <w:left w:val="single" w:sz="6" w:space="0" w:color="auto"/>
          <w:bottom w:val="single" w:sz="6" w:space="0" w:color="auto"/>
          <w:right w:val="single" w:sz="6" w:space="0" w:color="auto"/>
        </w:tblBorders>
        <w:tblLayout w:type="fixed"/>
        <w:tblLook w:val="0000"/>
      </w:tblPr>
      <w:tblGrid>
        <w:gridCol w:w="2462"/>
        <w:gridCol w:w="2000"/>
        <w:gridCol w:w="2000"/>
        <w:gridCol w:w="5000"/>
        <w:gridCol w:w="3621"/>
      </w:tblGrid>
      <w:tr w:rsidR="00000000" w:rsidRPr="005D2149">
        <w:tblPrEx>
          <w:tblCellMar>
            <w:top w:w="0" w:type="dxa"/>
            <w:bottom w:w="0" w:type="dxa"/>
          </w:tblCellMar>
        </w:tblPrEx>
        <w:trPr>
          <w:trHeight w:val="300"/>
        </w:trPr>
        <w:tc>
          <w:tcPr>
            <w:tcW w:w="2462"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5D2149">
              <w:rPr>
                <w:rFonts w:ascii="Times New Roman CYR" w:eastAsiaTheme="minorEastAsia" w:hAnsi="Times New Roman CYR" w:cs="Times New Roman CYR"/>
                <w:b/>
                <w:bCs/>
                <w:sz w:val="20"/>
                <w:szCs w:val="20"/>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5D2149">
              <w:rPr>
                <w:rFonts w:ascii="Times New Roman CYR" w:eastAsiaTheme="minorEastAsia" w:hAnsi="Times New Roman CYR" w:cs="Times New Roman CYR"/>
                <w:b/>
                <w:bCs/>
                <w:sz w:val="20"/>
                <w:szCs w:val="20"/>
              </w:rPr>
              <w:t>Кількість акцій (шт.)</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5D2149">
              <w:rPr>
                <w:rFonts w:ascii="Times New Roman CYR" w:eastAsiaTheme="minorEastAsia" w:hAnsi="Times New Roman CYR" w:cs="Times New Roman CYR"/>
                <w:b/>
                <w:bCs/>
                <w:sz w:val="20"/>
                <w:szCs w:val="20"/>
              </w:rPr>
              <w:t>Номінальна вартість (грн)</w:t>
            </w:r>
          </w:p>
        </w:tc>
        <w:tc>
          <w:tcPr>
            <w:tcW w:w="50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5D2149">
              <w:rPr>
                <w:rFonts w:ascii="Times New Roman CYR" w:eastAsiaTheme="minorEastAsia" w:hAnsi="Times New Roman CYR" w:cs="Times New Roman CYR"/>
                <w:b/>
                <w:bCs/>
                <w:sz w:val="20"/>
                <w:szCs w:val="20"/>
              </w:rPr>
              <w:t>Права та обов'язки</w:t>
            </w:r>
          </w:p>
        </w:tc>
        <w:tc>
          <w:tcPr>
            <w:tcW w:w="3621"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5D2149">
              <w:rPr>
                <w:rFonts w:ascii="Times New Roman CYR" w:eastAsiaTheme="minorEastAsia" w:hAnsi="Times New Roman CYR" w:cs="Times New Roman CYR"/>
                <w:b/>
                <w:bCs/>
                <w:sz w:val="20"/>
                <w:szCs w:val="20"/>
              </w:rPr>
              <w:t>Наявність публічної пропозиції та/або допуску до торгів на фондовій біржі в частині включення до біржового реєстру</w:t>
            </w:r>
          </w:p>
        </w:tc>
      </w:tr>
      <w:tr w:rsidR="00000000" w:rsidRPr="005D2149">
        <w:tblPrEx>
          <w:tblCellMar>
            <w:top w:w="0" w:type="dxa"/>
            <w:bottom w:w="0" w:type="dxa"/>
          </w:tblCellMar>
        </w:tblPrEx>
        <w:trPr>
          <w:trHeight w:val="300"/>
        </w:trPr>
        <w:tc>
          <w:tcPr>
            <w:tcW w:w="2462"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5D2149">
              <w:rPr>
                <w:rFonts w:ascii="Times New Roman CYR" w:eastAsiaTheme="minorEastAsia" w:hAnsi="Times New Roman CYR" w:cs="Times New Roman CYR"/>
                <w:sz w:val="20"/>
                <w:szCs w:val="20"/>
              </w:rPr>
              <w:t>Акцiя проста бездокументарна iменна</w:t>
            </w:r>
          </w:p>
        </w:tc>
        <w:tc>
          <w:tcPr>
            <w:tcW w:w="20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5D2149">
              <w:rPr>
                <w:rFonts w:ascii="Times New Roman CYR" w:eastAsiaTheme="minorEastAsia" w:hAnsi="Times New Roman CYR" w:cs="Times New Roman CYR"/>
                <w:sz w:val="20"/>
                <w:szCs w:val="20"/>
              </w:rPr>
              <w:t>8 118 440</w:t>
            </w:r>
          </w:p>
        </w:tc>
        <w:tc>
          <w:tcPr>
            <w:tcW w:w="20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5D2149">
              <w:rPr>
                <w:rFonts w:ascii="Times New Roman CYR" w:eastAsiaTheme="minorEastAsia" w:hAnsi="Times New Roman CYR" w:cs="Times New Roman CYR"/>
                <w:sz w:val="20"/>
                <w:szCs w:val="20"/>
              </w:rPr>
              <w:t>0,25</w:t>
            </w:r>
          </w:p>
        </w:tc>
        <w:tc>
          <w:tcPr>
            <w:tcW w:w="50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5D2149">
              <w:rPr>
                <w:rFonts w:ascii="Times New Roman CYR" w:eastAsiaTheme="minorEastAsia" w:hAnsi="Times New Roman CYR" w:cs="Times New Roman CYR"/>
                <w:sz w:val="20"/>
                <w:szCs w:val="20"/>
              </w:rPr>
              <w:t>Простi   iменнi Акцiї надають їх власникам однакову сукупнiсть прав, включаючи право:</w:t>
            </w:r>
          </w:p>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5D2149">
              <w:rPr>
                <w:rFonts w:ascii="Times New Roman CYR" w:eastAsiaTheme="minorEastAsia" w:hAnsi="Times New Roman CYR" w:cs="Times New Roman CYR"/>
                <w:sz w:val="20"/>
                <w:szCs w:val="20"/>
              </w:rPr>
              <w:t>1. брати участь в управлiннi Товариством (шляхом участi та голосування на Загальних зборах);</w:t>
            </w:r>
          </w:p>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5D2149">
              <w:rPr>
                <w:rFonts w:ascii="Times New Roman CYR" w:eastAsiaTheme="minorEastAsia" w:hAnsi="Times New Roman CYR" w:cs="Times New Roman CYR"/>
                <w:sz w:val="20"/>
                <w:szCs w:val="20"/>
              </w:rPr>
              <w:t>2. отримувати iнформацiю про  господарську  дiяльнiсть Товариства у порядку, встановленому Статутом та внутрiшнiми документами Товариства;</w:t>
            </w:r>
          </w:p>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5D2149">
              <w:rPr>
                <w:rFonts w:ascii="Times New Roman CYR" w:eastAsiaTheme="minorEastAsia" w:hAnsi="Times New Roman CYR" w:cs="Times New Roman CYR"/>
                <w:sz w:val="20"/>
                <w:szCs w:val="20"/>
              </w:rPr>
              <w:t>3. отримувати у разi лiк</w:t>
            </w:r>
            <w:r w:rsidRPr="005D2149">
              <w:rPr>
                <w:rFonts w:ascii="Times New Roman CYR" w:eastAsiaTheme="minorEastAsia" w:hAnsi="Times New Roman CYR" w:cs="Times New Roman CYR"/>
                <w:sz w:val="20"/>
                <w:szCs w:val="20"/>
              </w:rPr>
              <w:t>вiдацiї Товариства частину майна або    вартостi частини майнаТовариства, пропорцiйну  частцi  Акцiонера  у  Статутному капiталi;</w:t>
            </w:r>
          </w:p>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5D2149">
              <w:rPr>
                <w:rFonts w:ascii="Times New Roman CYR" w:eastAsiaTheme="minorEastAsia" w:hAnsi="Times New Roman CYR" w:cs="Times New Roman CYR"/>
                <w:sz w:val="20"/>
                <w:szCs w:val="20"/>
              </w:rPr>
              <w:t>4. брати участь у розподiлi прибутку Товариства та одержувати його частину (дивiденди),  у порядку, визначеному цим Статутом;</w:t>
            </w:r>
          </w:p>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5D2149">
              <w:rPr>
                <w:rFonts w:ascii="Times New Roman CYR" w:eastAsiaTheme="minorEastAsia" w:hAnsi="Times New Roman CYR" w:cs="Times New Roman CYR"/>
                <w:sz w:val="20"/>
                <w:szCs w:val="20"/>
              </w:rPr>
              <w:t>5. реалiзовувати iншi права, встановленi Статутом та Законом, включаючи: (а) право на  вiльне  вiдчуження Акцiй третiм особам;</w:t>
            </w:r>
          </w:p>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5D2149">
              <w:rPr>
                <w:rFonts w:ascii="Times New Roman CYR" w:eastAsiaTheme="minorEastAsia" w:hAnsi="Times New Roman CYR" w:cs="Times New Roman CYR"/>
                <w:sz w:val="20"/>
                <w:szCs w:val="20"/>
              </w:rPr>
              <w:t>(б) право на переважне придбання Акцiй, що додатково розмiщуються Товариством в процесi  емiсiї  ;</w:t>
            </w:r>
          </w:p>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5D2149">
              <w:rPr>
                <w:rFonts w:ascii="Times New Roman CYR" w:eastAsiaTheme="minorEastAsia" w:hAnsi="Times New Roman CYR" w:cs="Times New Roman CYR"/>
                <w:sz w:val="20"/>
                <w:szCs w:val="20"/>
              </w:rPr>
              <w:t>(в) право вимагати обов'язково</w:t>
            </w:r>
            <w:r w:rsidRPr="005D2149">
              <w:rPr>
                <w:rFonts w:ascii="Times New Roman CYR" w:eastAsiaTheme="minorEastAsia" w:hAnsi="Times New Roman CYR" w:cs="Times New Roman CYR"/>
                <w:sz w:val="20"/>
                <w:szCs w:val="20"/>
              </w:rPr>
              <w:t>го викупу Товариством належних йому Акцiй, у випадках, передбачених Законом про АТ.</w:t>
            </w:r>
          </w:p>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3621"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5D2149">
              <w:rPr>
                <w:rFonts w:ascii="Times New Roman CYR" w:eastAsiaTheme="minorEastAsia" w:hAnsi="Times New Roman CYR" w:cs="Times New Roman CYR"/>
                <w:sz w:val="20"/>
                <w:szCs w:val="20"/>
              </w:rPr>
              <w:t>Публiчна пропозицiя вiдсутня. Допуску до торгiв на фондовiй бiржi немає.</w:t>
            </w:r>
          </w:p>
        </w:tc>
      </w:tr>
      <w:tr w:rsidR="00000000" w:rsidRPr="005D2149">
        <w:tblPrEx>
          <w:tblCellMar>
            <w:top w:w="0" w:type="dxa"/>
            <w:bottom w:w="0" w:type="dxa"/>
          </w:tblCellMar>
        </w:tblPrEx>
        <w:trPr>
          <w:trHeight w:val="300"/>
        </w:trPr>
        <w:tc>
          <w:tcPr>
            <w:tcW w:w="15083" w:type="dxa"/>
            <w:gridSpan w:val="5"/>
            <w:tcBorders>
              <w:top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sz w:val="20"/>
                <w:szCs w:val="20"/>
              </w:rPr>
            </w:pPr>
            <w:r w:rsidRPr="005D2149">
              <w:rPr>
                <w:rFonts w:ascii="Times New Roman CYR" w:eastAsiaTheme="minorEastAsia" w:hAnsi="Times New Roman CYR" w:cs="Times New Roman CYR"/>
                <w:b/>
                <w:bCs/>
                <w:sz w:val="20"/>
                <w:szCs w:val="20"/>
              </w:rPr>
              <w:t>Примітки:</w:t>
            </w:r>
          </w:p>
        </w:tc>
      </w:tr>
      <w:tr w:rsidR="00000000" w:rsidRPr="005D2149">
        <w:tblPrEx>
          <w:tblCellMar>
            <w:top w:w="0" w:type="dxa"/>
            <w:bottom w:w="0" w:type="dxa"/>
          </w:tblCellMar>
        </w:tblPrEx>
        <w:trPr>
          <w:trHeight w:val="300"/>
        </w:trPr>
        <w:tc>
          <w:tcPr>
            <w:tcW w:w="15083" w:type="dxa"/>
            <w:gridSpan w:val="5"/>
            <w:tcBorders>
              <w:top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rPr>
            </w:pPr>
          </w:p>
        </w:tc>
      </w:tr>
    </w:tbl>
    <w:p w:rsidR="00000000" w:rsidRDefault="005D2149">
      <w:pPr>
        <w:widowControl w:val="0"/>
        <w:autoSpaceDE w:val="0"/>
        <w:autoSpaceDN w:val="0"/>
        <w:adjustRightInd w:val="0"/>
        <w:spacing w:after="0" w:line="240" w:lineRule="auto"/>
        <w:rPr>
          <w:rFonts w:ascii="Times New Roman CYR" w:hAnsi="Times New Roman CYR" w:cs="Times New Roman CYR"/>
          <w:sz w:val="20"/>
          <w:szCs w:val="20"/>
        </w:rPr>
        <w:sectPr w:rsidR="00000000">
          <w:pgSz w:w="16838" w:h="11906" w:orient="landscape"/>
          <w:pgMar w:top="850" w:right="850" w:bottom="850" w:left="1400" w:header="720" w:footer="720" w:gutter="0"/>
          <w:cols w:space="720"/>
          <w:noEndnote/>
        </w:sectPr>
      </w:pPr>
    </w:p>
    <w:p w:rsidR="00000000" w:rsidRDefault="005D2149">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850" w:right="850" w:bottom="850" w:left="1400" w:header="720" w:footer="720" w:gutter="0"/>
          <w:cols w:space="720"/>
          <w:noEndnote/>
        </w:sectPr>
      </w:pPr>
    </w:p>
    <w:p w:rsidR="00000000" w:rsidRDefault="005D2149">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XI. Відомості про цінні папери емітента</w:t>
      </w:r>
    </w:p>
    <w:p w:rsidR="00000000" w:rsidRDefault="005D2149">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1. Інформація про випуски акцій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tblPr>
      <w:tblGrid>
        <w:gridCol w:w="1250"/>
        <w:gridCol w:w="1350"/>
        <w:gridCol w:w="2400"/>
        <w:gridCol w:w="1700"/>
        <w:gridCol w:w="1500"/>
        <w:gridCol w:w="1450"/>
        <w:gridCol w:w="1450"/>
        <w:gridCol w:w="1200"/>
        <w:gridCol w:w="1400"/>
        <w:gridCol w:w="1400"/>
      </w:tblGrid>
      <w:tr w:rsidR="00000000" w:rsidRPr="005D2149">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Міжнародний ідентифікаційний номер</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Тип цінного папера</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Загальна номінальна вартість (грн)</w:t>
            </w:r>
          </w:p>
        </w:tc>
        <w:tc>
          <w:tcPr>
            <w:tcW w:w="14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Частка у статутному капіталі (у відсотках)</w:t>
            </w:r>
          </w:p>
        </w:tc>
      </w:tr>
      <w:tr w:rsidR="00000000" w:rsidRPr="005D2149">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4</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5</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9</w:t>
            </w:r>
          </w:p>
        </w:tc>
        <w:tc>
          <w:tcPr>
            <w:tcW w:w="14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10</w:t>
            </w:r>
          </w:p>
        </w:tc>
      </w:tr>
      <w:tr w:rsidR="00000000" w:rsidRPr="005D2149">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18.10.2011</w:t>
            </w:r>
          </w:p>
        </w:tc>
        <w:tc>
          <w:tcPr>
            <w:tcW w:w="135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34/03/1/11</w:t>
            </w:r>
          </w:p>
        </w:tc>
        <w:tc>
          <w:tcPr>
            <w:tcW w:w="24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Волинське територiальне управлiння ДКЦПФР</w:t>
            </w:r>
          </w:p>
        </w:tc>
        <w:tc>
          <w:tcPr>
            <w:tcW w:w="17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UA 4000129985</w:t>
            </w:r>
          </w:p>
        </w:tc>
        <w:tc>
          <w:tcPr>
            <w:tcW w:w="15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Акція проста бездокументарна іменна</w:t>
            </w:r>
          </w:p>
        </w:tc>
        <w:tc>
          <w:tcPr>
            <w:tcW w:w="145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Бездокументарні іменні</w:t>
            </w:r>
          </w:p>
        </w:tc>
        <w:tc>
          <w:tcPr>
            <w:tcW w:w="145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8 118 440</w:t>
            </w:r>
          </w:p>
        </w:tc>
        <w:tc>
          <w:tcPr>
            <w:tcW w:w="14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2 029 610</w:t>
            </w:r>
          </w:p>
        </w:tc>
        <w:tc>
          <w:tcPr>
            <w:tcW w:w="14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100</w:t>
            </w:r>
          </w:p>
        </w:tc>
      </w:tr>
      <w:tr w:rsidR="00000000" w:rsidRPr="005D2149">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Опис</w:t>
            </w:r>
          </w:p>
        </w:tc>
        <w:tc>
          <w:tcPr>
            <w:tcW w:w="13850" w:type="dxa"/>
            <w:gridSpan w:val="9"/>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rPr>
            </w:pPr>
            <w:r w:rsidRPr="005D2149">
              <w:rPr>
                <w:rFonts w:ascii="Times New Roman CYR" w:eastAsiaTheme="minorEastAsia" w:hAnsi="Times New Roman CYR" w:cs="Times New Roman CYR"/>
              </w:rPr>
              <w:t>Акцiї в лiстингу не знаходяться,  торгiвля цiнними паперами на зовнiшньому та внутрiшньому ринках не здiйснювалась. Змiн щодо розмiру статутного капiталу (фонду) кiлькостi акцiй, їх номiнальної вартостi та категорiї не було. Додаткова емiсiя протягом звiтн</w:t>
            </w:r>
            <w:r w:rsidRPr="005D2149">
              <w:rPr>
                <w:rFonts w:ascii="Times New Roman CYR" w:eastAsiaTheme="minorEastAsia" w:hAnsi="Times New Roman CYR" w:cs="Times New Roman CYR"/>
              </w:rPr>
              <w:t>ого перiоду не реєструвалась.</w:t>
            </w:r>
          </w:p>
        </w:tc>
      </w:tr>
    </w:tbl>
    <w:p w:rsidR="00000000" w:rsidRDefault="005D2149">
      <w:pPr>
        <w:widowControl w:val="0"/>
        <w:autoSpaceDE w:val="0"/>
        <w:autoSpaceDN w:val="0"/>
        <w:adjustRightInd w:val="0"/>
        <w:spacing w:after="0" w:line="240" w:lineRule="auto"/>
        <w:rPr>
          <w:rFonts w:ascii="Times New Roman CYR" w:hAnsi="Times New Roman CYR" w:cs="Times New Roman CYR"/>
        </w:rPr>
      </w:pPr>
    </w:p>
    <w:p w:rsidR="00000000" w:rsidRDefault="005D2149">
      <w:pPr>
        <w:widowControl w:val="0"/>
        <w:autoSpaceDE w:val="0"/>
        <w:autoSpaceDN w:val="0"/>
        <w:adjustRightInd w:val="0"/>
        <w:spacing w:after="0" w:line="240" w:lineRule="auto"/>
        <w:rPr>
          <w:rFonts w:ascii="Times New Roman CYR" w:hAnsi="Times New Roman CYR" w:cs="Times New Roman CYR"/>
        </w:rPr>
        <w:sectPr w:rsidR="00000000">
          <w:pgSz w:w="16838" w:h="11906" w:orient="landscape"/>
          <w:pgMar w:top="850" w:right="850" w:bottom="850" w:left="1400" w:header="720" w:footer="720" w:gutter="0"/>
          <w:cols w:space="720"/>
          <w:noEndnote/>
        </w:sectPr>
      </w:pPr>
    </w:p>
    <w:p w:rsidR="00000000" w:rsidRDefault="005D2149">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lastRenderedPageBreak/>
        <w:t xml:space="preserve">10. Інформація про загальну кількість голосуючих акцій та кількість голосуючих акцій, права голосу за якими обмежено, </w:t>
      </w:r>
      <w:r>
        <w:rPr>
          <w:rFonts w:ascii="Times New Roman CYR" w:hAnsi="Times New Roman CYR" w:cs="Times New Roman CYR"/>
          <w:b/>
          <w:bCs/>
          <w:sz w:val="28"/>
          <w:szCs w:val="28"/>
        </w:rPr>
        <w:t>а також кількість голосуючих акцій, права голосу за якими за результатами обмеження таких прав передано іншій особі</w:t>
      </w:r>
    </w:p>
    <w:p w:rsidR="00000000" w:rsidRDefault="005D2149">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354" w:type="dxa"/>
        <w:tblBorders>
          <w:top w:val="single" w:sz="6" w:space="0" w:color="auto"/>
          <w:left w:val="single" w:sz="6" w:space="0" w:color="auto"/>
          <w:bottom w:val="single" w:sz="6" w:space="0" w:color="auto"/>
          <w:right w:val="single" w:sz="6" w:space="0" w:color="auto"/>
        </w:tblBorders>
        <w:tblLayout w:type="fixed"/>
        <w:tblLook w:val="0000"/>
      </w:tblPr>
      <w:tblGrid>
        <w:gridCol w:w="1462"/>
        <w:gridCol w:w="2000"/>
        <w:gridCol w:w="2000"/>
        <w:gridCol w:w="2000"/>
        <w:gridCol w:w="2100"/>
        <w:gridCol w:w="1500"/>
        <w:gridCol w:w="1500"/>
        <w:gridCol w:w="2521"/>
      </w:tblGrid>
      <w:tr w:rsidR="00000000" w:rsidRPr="005D2149">
        <w:tblPrEx>
          <w:tblCellMar>
            <w:top w:w="0" w:type="dxa"/>
            <w:bottom w:w="0" w:type="dxa"/>
          </w:tblCellMar>
        </w:tblPrEx>
        <w:trPr>
          <w:trHeight w:val="300"/>
        </w:trPr>
        <w:tc>
          <w:tcPr>
            <w:tcW w:w="1462"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5D2149">
              <w:rPr>
                <w:rFonts w:ascii="Times New Roman CYR" w:eastAsiaTheme="minorEastAsia" w:hAnsi="Times New Roman CYR" w:cs="Times New Roman CYR"/>
                <w:b/>
                <w:bCs/>
                <w:sz w:val="20"/>
                <w:szCs w:val="20"/>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5D2149">
              <w:rPr>
                <w:rFonts w:ascii="Times New Roman CYR" w:eastAsiaTheme="minorEastAsia" w:hAnsi="Times New Roman CYR" w:cs="Times New Roman CYR"/>
                <w:b/>
                <w:bCs/>
                <w:sz w:val="20"/>
                <w:szCs w:val="20"/>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5D2149">
              <w:rPr>
                <w:rFonts w:ascii="Times New Roman CYR" w:eastAsiaTheme="minorEastAsia" w:hAnsi="Times New Roman CYR" w:cs="Times New Roman CYR"/>
                <w:b/>
                <w:bCs/>
                <w:sz w:val="20"/>
                <w:szCs w:val="20"/>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5D2149">
              <w:rPr>
                <w:rFonts w:ascii="Times New Roman CYR" w:eastAsiaTheme="minorEastAsia" w:hAnsi="Times New Roman CYR" w:cs="Times New Roman CYR"/>
                <w:b/>
                <w:bCs/>
                <w:sz w:val="20"/>
                <w:szCs w:val="20"/>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5D2149">
              <w:rPr>
                <w:rFonts w:ascii="Times New Roman CYR" w:eastAsiaTheme="minorEastAsia" w:hAnsi="Times New Roman CYR" w:cs="Times New Roman CYR"/>
                <w:b/>
                <w:bCs/>
                <w:sz w:val="20"/>
                <w:szCs w:val="20"/>
              </w:rPr>
              <w:t xml:space="preserve">Загальна </w:t>
            </w:r>
            <w:r w:rsidRPr="005D2149">
              <w:rPr>
                <w:rFonts w:ascii="Times New Roman CYR" w:eastAsiaTheme="minorEastAsia" w:hAnsi="Times New Roman CYR" w:cs="Times New Roman CYR"/>
                <w:b/>
                <w:bCs/>
                <w:sz w:val="20"/>
                <w:szCs w:val="20"/>
              </w:rPr>
              <w:t>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5D2149">
              <w:rPr>
                <w:rFonts w:ascii="Times New Roman CYR" w:eastAsiaTheme="minorEastAsia" w:hAnsi="Times New Roman CYR" w:cs="Times New Roman CYR"/>
                <w:b/>
                <w:bCs/>
                <w:sz w:val="20"/>
                <w:szCs w:val="20"/>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5D2149">
              <w:rPr>
                <w:rFonts w:ascii="Times New Roman CYR" w:eastAsiaTheme="minorEastAsia" w:hAnsi="Times New Roman CYR" w:cs="Times New Roman CYR"/>
                <w:b/>
                <w:bCs/>
                <w:sz w:val="20"/>
                <w:szCs w:val="20"/>
              </w:rPr>
              <w:t>Кількість голосуючих акцій, права голосу за якими обмежено (шт.)</w:t>
            </w:r>
          </w:p>
        </w:tc>
        <w:tc>
          <w:tcPr>
            <w:tcW w:w="2521"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5D2149">
              <w:rPr>
                <w:rFonts w:ascii="Times New Roman CYR" w:eastAsiaTheme="minorEastAsia" w:hAnsi="Times New Roman CYR" w:cs="Times New Roman CYR"/>
                <w:b/>
                <w:bCs/>
                <w:sz w:val="20"/>
                <w:szCs w:val="20"/>
              </w:rPr>
              <w:t xml:space="preserve">Кількість голосуючих акцій, права голосу за якими за результатами обмеження таких прав передано іншій особі (шт.) </w:t>
            </w:r>
          </w:p>
        </w:tc>
      </w:tr>
      <w:tr w:rsidR="00000000" w:rsidRPr="005D2149">
        <w:tblPrEx>
          <w:tblCellMar>
            <w:top w:w="0" w:type="dxa"/>
            <w:bottom w:w="0" w:type="dxa"/>
          </w:tblCellMar>
        </w:tblPrEx>
        <w:trPr>
          <w:trHeight w:val="300"/>
        </w:trPr>
        <w:tc>
          <w:tcPr>
            <w:tcW w:w="1462"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5D2149">
              <w:rPr>
                <w:rFonts w:ascii="Times New Roman CYR" w:eastAsiaTheme="minorEastAsia" w:hAnsi="Times New Roman CYR" w:cs="Times New Roman CYR"/>
                <w:sz w:val="20"/>
                <w:szCs w:val="20"/>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5D2149">
              <w:rPr>
                <w:rFonts w:ascii="Times New Roman CYR" w:eastAsiaTheme="minorEastAsia" w:hAnsi="Times New Roman CYR" w:cs="Times New Roman CYR"/>
                <w:sz w:val="20"/>
                <w:szCs w:val="20"/>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5D2149">
              <w:rPr>
                <w:rFonts w:ascii="Times New Roman CYR" w:eastAsiaTheme="minorEastAsia" w:hAnsi="Times New Roman CYR" w:cs="Times New Roman CYR"/>
                <w:sz w:val="20"/>
                <w:szCs w:val="20"/>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5D2149">
              <w:rPr>
                <w:rFonts w:ascii="Times New Roman CYR" w:eastAsiaTheme="minorEastAsia" w:hAnsi="Times New Roman CYR" w:cs="Times New Roman CYR"/>
                <w:sz w:val="20"/>
                <w:szCs w:val="20"/>
              </w:rPr>
              <w:t>4</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5D2149">
              <w:rPr>
                <w:rFonts w:ascii="Times New Roman CYR" w:eastAsiaTheme="minorEastAsia" w:hAnsi="Times New Roman CYR" w:cs="Times New Roman CYR"/>
                <w:sz w:val="20"/>
                <w:szCs w:val="20"/>
              </w:rPr>
              <w:t>5</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5D2149">
              <w:rPr>
                <w:rFonts w:ascii="Times New Roman CYR" w:eastAsiaTheme="minorEastAsia" w:hAnsi="Times New Roman CYR" w:cs="Times New Roman CYR"/>
                <w:sz w:val="20"/>
                <w:szCs w:val="20"/>
              </w:rPr>
              <w:t>6</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5D2149">
              <w:rPr>
                <w:rFonts w:ascii="Times New Roman CYR" w:eastAsiaTheme="minorEastAsia" w:hAnsi="Times New Roman CYR" w:cs="Times New Roman CYR"/>
                <w:sz w:val="20"/>
                <w:szCs w:val="20"/>
              </w:rPr>
              <w:t>7</w:t>
            </w:r>
          </w:p>
        </w:tc>
        <w:tc>
          <w:tcPr>
            <w:tcW w:w="2521"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5D2149">
              <w:rPr>
                <w:rFonts w:ascii="Times New Roman CYR" w:eastAsiaTheme="minorEastAsia" w:hAnsi="Times New Roman CYR" w:cs="Times New Roman CYR"/>
                <w:sz w:val="20"/>
                <w:szCs w:val="20"/>
              </w:rPr>
              <w:t>8</w:t>
            </w:r>
          </w:p>
        </w:tc>
      </w:tr>
      <w:tr w:rsidR="00000000" w:rsidRPr="005D2149">
        <w:tblPrEx>
          <w:tblCellMar>
            <w:top w:w="0" w:type="dxa"/>
            <w:bottom w:w="0" w:type="dxa"/>
          </w:tblCellMar>
        </w:tblPrEx>
        <w:trPr>
          <w:trHeight w:val="300"/>
        </w:trPr>
        <w:tc>
          <w:tcPr>
            <w:tcW w:w="1462"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5D2149">
              <w:rPr>
                <w:rFonts w:ascii="Times New Roman CYR" w:eastAsiaTheme="minorEastAsia" w:hAnsi="Times New Roman CYR" w:cs="Times New Roman CYR"/>
                <w:sz w:val="20"/>
                <w:szCs w:val="20"/>
              </w:rPr>
              <w:t>18.10.2011</w:t>
            </w:r>
          </w:p>
        </w:tc>
        <w:tc>
          <w:tcPr>
            <w:tcW w:w="20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5D2149">
              <w:rPr>
                <w:rFonts w:ascii="Times New Roman CYR" w:eastAsiaTheme="minorEastAsia" w:hAnsi="Times New Roman CYR" w:cs="Times New Roman CYR"/>
                <w:sz w:val="20"/>
                <w:szCs w:val="20"/>
              </w:rPr>
              <w:t>34/03/1/11</w:t>
            </w:r>
          </w:p>
        </w:tc>
        <w:tc>
          <w:tcPr>
            <w:tcW w:w="20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5D2149">
              <w:rPr>
                <w:rFonts w:ascii="Times New Roman CYR" w:eastAsiaTheme="minorEastAsia" w:hAnsi="Times New Roman CYR" w:cs="Times New Roman CYR"/>
                <w:sz w:val="20"/>
                <w:szCs w:val="20"/>
              </w:rPr>
              <w:t>UA400012998</w:t>
            </w:r>
          </w:p>
        </w:tc>
        <w:tc>
          <w:tcPr>
            <w:tcW w:w="20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5D2149">
              <w:rPr>
                <w:rFonts w:ascii="Times New Roman CYR" w:eastAsiaTheme="minorEastAsia" w:hAnsi="Times New Roman CYR" w:cs="Times New Roman CYR"/>
                <w:sz w:val="20"/>
                <w:szCs w:val="20"/>
              </w:rPr>
              <w:t>8 118 440</w:t>
            </w:r>
          </w:p>
        </w:tc>
        <w:tc>
          <w:tcPr>
            <w:tcW w:w="21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5D2149">
              <w:rPr>
                <w:rFonts w:ascii="Times New Roman CYR" w:eastAsiaTheme="minorEastAsia" w:hAnsi="Times New Roman CYR" w:cs="Times New Roman CYR"/>
                <w:sz w:val="20"/>
                <w:szCs w:val="20"/>
              </w:rPr>
              <w:t>2 029 610</w:t>
            </w:r>
          </w:p>
        </w:tc>
        <w:tc>
          <w:tcPr>
            <w:tcW w:w="15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5D2149">
              <w:rPr>
                <w:rFonts w:ascii="Times New Roman CYR" w:eastAsiaTheme="minorEastAsia" w:hAnsi="Times New Roman CYR" w:cs="Times New Roman CYR"/>
                <w:sz w:val="20"/>
                <w:szCs w:val="20"/>
              </w:rPr>
              <w:t>7 540 926</w:t>
            </w:r>
          </w:p>
        </w:tc>
        <w:tc>
          <w:tcPr>
            <w:tcW w:w="15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5D2149">
              <w:rPr>
                <w:rFonts w:ascii="Times New Roman CYR" w:eastAsiaTheme="minorEastAsia" w:hAnsi="Times New Roman CYR" w:cs="Times New Roman CYR"/>
                <w:sz w:val="20"/>
                <w:szCs w:val="20"/>
              </w:rPr>
              <w:t>0</w:t>
            </w:r>
          </w:p>
        </w:tc>
        <w:tc>
          <w:tcPr>
            <w:tcW w:w="2521"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5D2149">
              <w:rPr>
                <w:rFonts w:ascii="Times New Roman CYR" w:eastAsiaTheme="minorEastAsia" w:hAnsi="Times New Roman CYR" w:cs="Times New Roman CYR"/>
                <w:sz w:val="20"/>
                <w:szCs w:val="20"/>
              </w:rPr>
              <w:t>0</w:t>
            </w:r>
          </w:p>
        </w:tc>
      </w:tr>
      <w:tr w:rsidR="00000000" w:rsidRPr="005D2149">
        <w:tblPrEx>
          <w:tblCellMar>
            <w:top w:w="0" w:type="dxa"/>
            <w:bottom w:w="0" w:type="dxa"/>
          </w:tblCellMar>
        </w:tblPrEx>
        <w:trPr>
          <w:trHeight w:val="300"/>
        </w:trPr>
        <w:tc>
          <w:tcPr>
            <w:tcW w:w="15083" w:type="dxa"/>
            <w:gridSpan w:val="8"/>
            <w:tcBorders>
              <w:top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sz w:val="20"/>
                <w:szCs w:val="20"/>
              </w:rPr>
            </w:pPr>
            <w:r w:rsidRPr="005D2149">
              <w:rPr>
                <w:rFonts w:ascii="Times New Roman CYR" w:eastAsiaTheme="minorEastAsia" w:hAnsi="Times New Roman CYR" w:cs="Times New Roman CYR"/>
                <w:b/>
                <w:bCs/>
                <w:sz w:val="20"/>
                <w:szCs w:val="20"/>
              </w:rPr>
              <w:t>Опис:</w:t>
            </w:r>
          </w:p>
        </w:tc>
      </w:tr>
      <w:tr w:rsidR="00000000" w:rsidRPr="005D2149">
        <w:tblPrEx>
          <w:tblCellMar>
            <w:top w:w="0" w:type="dxa"/>
            <w:bottom w:w="0" w:type="dxa"/>
          </w:tblCellMar>
        </w:tblPrEx>
        <w:trPr>
          <w:trHeight w:val="300"/>
        </w:trPr>
        <w:tc>
          <w:tcPr>
            <w:tcW w:w="15083" w:type="dxa"/>
            <w:gridSpan w:val="8"/>
            <w:tcBorders>
              <w:top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rPr>
            </w:pPr>
            <w:r w:rsidRPr="005D2149">
              <w:rPr>
                <w:rFonts w:ascii="Times New Roman CYR" w:eastAsiaTheme="minorEastAsia" w:hAnsi="Times New Roman CYR" w:cs="Times New Roman CYR"/>
                <w:sz w:val="20"/>
                <w:szCs w:val="20"/>
              </w:rPr>
              <w:t>Обмеження для голосуючих акцiй вiдсутнi.</w:t>
            </w:r>
          </w:p>
        </w:tc>
      </w:tr>
    </w:tbl>
    <w:p w:rsidR="00000000" w:rsidRDefault="005D2149">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5D2149">
      <w:pPr>
        <w:widowControl w:val="0"/>
        <w:autoSpaceDE w:val="0"/>
        <w:autoSpaceDN w:val="0"/>
        <w:adjustRightInd w:val="0"/>
        <w:spacing w:after="0" w:line="240" w:lineRule="auto"/>
        <w:rPr>
          <w:rFonts w:ascii="Times New Roman CYR" w:hAnsi="Times New Roman CYR" w:cs="Times New Roman CYR"/>
          <w:sz w:val="20"/>
          <w:szCs w:val="20"/>
        </w:rPr>
        <w:sectPr w:rsidR="00000000">
          <w:pgSz w:w="16838" w:h="11906" w:orient="landscape"/>
          <w:pgMar w:top="850" w:right="850" w:bottom="850" w:left="1400" w:header="720" w:footer="720" w:gutter="0"/>
          <w:cols w:space="720"/>
          <w:noEndnote/>
        </w:sectPr>
      </w:pPr>
    </w:p>
    <w:p w:rsidR="00000000" w:rsidRDefault="005D2149">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5D2149">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XIII. Інформація про господарську та фінансову діяльність емітента</w:t>
      </w:r>
    </w:p>
    <w:p w:rsidR="00000000" w:rsidRDefault="005D2149">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1. Інформація про основні засоби емітента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58"/>
        <w:gridCol w:w="1260"/>
        <w:gridCol w:w="1080"/>
        <w:gridCol w:w="1260"/>
        <w:gridCol w:w="1080"/>
        <w:gridCol w:w="1260"/>
        <w:gridCol w:w="1082"/>
      </w:tblGrid>
      <w:tr w:rsidR="00000000" w:rsidRPr="005D2149">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Основні засоби, усього (тис. грн)</w:t>
            </w:r>
          </w:p>
        </w:tc>
      </w:tr>
      <w:tr w:rsidR="00000000" w:rsidRPr="005D2149">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на кінець періоду</w:t>
            </w:r>
          </w:p>
        </w:tc>
      </w:tr>
      <w:tr w:rsidR="00000000" w:rsidRPr="005D2149">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4 601</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6 114</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4 601</w:t>
            </w:r>
          </w:p>
        </w:tc>
        <w:tc>
          <w:tcPr>
            <w:tcW w:w="1082"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6 114</w:t>
            </w:r>
          </w:p>
        </w:tc>
      </w:tr>
      <w:tr w:rsidR="00000000" w:rsidRPr="005D2149">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3 583</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4 461</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3 583</w:t>
            </w:r>
          </w:p>
        </w:tc>
        <w:tc>
          <w:tcPr>
            <w:tcW w:w="1082"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4 461</w:t>
            </w:r>
          </w:p>
        </w:tc>
      </w:tr>
      <w:tr w:rsidR="00000000" w:rsidRPr="005D2149">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221</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293</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221</w:t>
            </w:r>
          </w:p>
        </w:tc>
        <w:tc>
          <w:tcPr>
            <w:tcW w:w="1082"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293</w:t>
            </w:r>
          </w:p>
        </w:tc>
      </w:tr>
      <w:tr w:rsidR="00000000" w:rsidRPr="005D2149">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33</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345</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33</w:t>
            </w:r>
          </w:p>
        </w:tc>
        <w:tc>
          <w:tcPr>
            <w:tcW w:w="1082"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345</w:t>
            </w:r>
          </w:p>
        </w:tc>
      </w:tr>
      <w:tr w:rsidR="00000000" w:rsidRPr="005D2149">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764</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1 015</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764</w:t>
            </w:r>
          </w:p>
        </w:tc>
        <w:tc>
          <w:tcPr>
            <w:tcW w:w="1082"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1 015</w:t>
            </w:r>
          </w:p>
        </w:tc>
      </w:tr>
      <w:tr w:rsidR="00000000" w:rsidRPr="005D2149">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4 601</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6 114</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4 601</w:t>
            </w:r>
          </w:p>
        </w:tc>
        <w:tc>
          <w:tcPr>
            <w:tcW w:w="1082"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6 114</w:t>
            </w:r>
          </w:p>
        </w:tc>
      </w:tr>
      <w:tr w:rsidR="00000000" w:rsidRPr="005D2149">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Опис</w:t>
            </w:r>
          </w:p>
        </w:tc>
        <w:tc>
          <w:tcPr>
            <w:tcW w:w="7022" w:type="dxa"/>
            <w:gridSpan w:val="6"/>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rPr>
            </w:pPr>
            <w:r w:rsidRPr="005D2149">
              <w:rPr>
                <w:rFonts w:ascii="Times New Roman CYR" w:eastAsiaTheme="minorEastAsia" w:hAnsi="Times New Roman CYR" w:cs="Times New Roman CYR"/>
              </w:rPr>
              <w:t>Нарахування амортизацiї основних засобiв здiйснюється iз застосуванням звичайних норм амортизацiйних вiдрахувань.  Обмежень на використання майна емiтента немає. Первiсна вартiсть основних засобiв 18510 тис.грн., нарахований знос  12396.</w:t>
            </w:r>
          </w:p>
        </w:tc>
      </w:tr>
    </w:tbl>
    <w:p w:rsidR="00000000" w:rsidRDefault="005D2149">
      <w:pPr>
        <w:widowControl w:val="0"/>
        <w:autoSpaceDE w:val="0"/>
        <w:autoSpaceDN w:val="0"/>
        <w:adjustRightInd w:val="0"/>
        <w:spacing w:after="0" w:line="240" w:lineRule="auto"/>
        <w:rPr>
          <w:rFonts w:ascii="Times New Roman CYR" w:hAnsi="Times New Roman CYR" w:cs="Times New Roman CYR"/>
        </w:rPr>
      </w:pPr>
    </w:p>
    <w:p w:rsidR="00000000" w:rsidRDefault="005D2149">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2. Інформація щодо вартості чистих активів емітента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60"/>
        <w:gridCol w:w="2740"/>
        <w:gridCol w:w="3000"/>
        <w:gridCol w:w="3000"/>
      </w:tblGrid>
      <w:tr w:rsidR="00000000" w:rsidRPr="005D2149">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За звітний період</w:t>
            </w:r>
          </w:p>
        </w:tc>
        <w:tc>
          <w:tcPr>
            <w:tcW w:w="3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За попередній період</w:t>
            </w:r>
          </w:p>
        </w:tc>
      </w:tr>
      <w:tr w:rsidR="00000000" w:rsidRPr="005D2149">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1 500</w:t>
            </w:r>
          </w:p>
        </w:tc>
        <w:tc>
          <w:tcPr>
            <w:tcW w:w="3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1 388</w:t>
            </w:r>
          </w:p>
        </w:tc>
      </w:tr>
      <w:tr w:rsidR="00000000" w:rsidRPr="005D2149">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2 030</w:t>
            </w:r>
          </w:p>
        </w:tc>
        <w:tc>
          <w:tcPr>
            <w:tcW w:w="3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2 030</w:t>
            </w:r>
          </w:p>
        </w:tc>
      </w:tr>
      <w:tr w:rsidR="00000000" w:rsidRPr="005D2149">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2 030</w:t>
            </w:r>
          </w:p>
        </w:tc>
        <w:tc>
          <w:tcPr>
            <w:tcW w:w="3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2 030</w:t>
            </w:r>
          </w:p>
        </w:tc>
      </w:tr>
      <w:tr w:rsidR="00000000" w:rsidRPr="005D2149">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Опис</w:t>
            </w:r>
          </w:p>
        </w:tc>
        <w:tc>
          <w:tcPr>
            <w:tcW w:w="8740" w:type="dxa"/>
            <w:gridSpan w:val="3"/>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Розрахунок вартостi чистих активiв вiдбувався вiдповiдно до методичних рекомендацiй  та Положення (стандарт) бухгалтерського облiку 2"Баланс",затвердженого Наказом Мiнiстерства фiнансiв України 31.03.99 N 87. Визначення вартостi чистих активiв проводилося </w:t>
            </w:r>
            <w:r w:rsidRPr="005D2149">
              <w:rPr>
                <w:rFonts w:ascii="Times New Roman CYR" w:eastAsiaTheme="minorEastAsia" w:hAnsi="Times New Roman CYR" w:cs="Times New Roman CYR"/>
              </w:rPr>
              <w:t>за формулою: Чистi активи = Необоротнi активи + Оборотнi активи + Витрати майбутнiх перiодiв- Довгостроковi зобов'язання - Поточнi зобов'язання - Забезпечення наступних виплат i платежiв - Доходи майбутнiх перiодiв.</w:t>
            </w:r>
          </w:p>
        </w:tc>
      </w:tr>
      <w:tr w:rsidR="00000000" w:rsidRPr="005D2149">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Висновок</w:t>
            </w:r>
          </w:p>
        </w:tc>
        <w:tc>
          <w:tcPr>
            <w:tcW w:w="8740" w:type="dxa"/>
            <w:gridSpan w:val="3"/>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rPr>
            </w:pPr>
            <w:r w:rsidRPr="005D2149">
              <w:rPr>
                <w:rFonts w:ascii="Times New Roman CYR" w:eastAsiaTheme="minorEastAsia" w:hAnsi="Times New Roman CYR" w:cs="Times New Roman CYR"/>
              </w:rPr>
              <w:t>Чистi активи  пiдприємства  меншi за величину статутного капiталу  , що  не  вiдповiдає вимогам ст. 155 Цивiльного Кодексу України.</w:t>
            </w:r>
          </w:p>
        </w:tc>
      </w:tr>
    </w:tbl>
    <w:p w:rsidR="00000000" w:rsidRDefault="005D2149">
      <w:pPr>
        <w:widowControl w:val="0"/>
        <w:autoSpaceDE w:val="0"/>
        <w:autoSpaceDN w:val="0"/>
        <w:adjustRightInd w:val="0"/>
        <w:spacing w:after="0" w:line="240" w:lineRule="auto"/>
        <w:rPr>
          <w:rFonts w:ascii="Times New Roman CYR" w:hAnsi="Times New Roman CYR" w:cs="Times New Roman CYR"/>
        </w:rPr>
      </w:pPr>
    </w:p>
    <w:p w:rsidR="00000000" w:rsidRDefault="005D2149">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3. Інформація про зобов'язання та забезпечення емітента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780"/>
        <w:gridCol w:w="1440"/>
        <w:gridCol w:w="1480"/>
        <w:gridCol w:w="1940"/>
        <w:gridCol w:w="1328"/>
      </w:tblGrid>
      <w:tr w:rsidR="00000000" w:rsidRPr="005D2149">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Непогашена частина боргу (тис. гр</w:t>
            </w:r>
            <w:r w:rsidRPr="005D2149">
              <w:rPr>
                <w:rFonts w:ascii="Times New Roman CYR" w:eastAsiaTheme="minorEastAsia" w:hAnsi="Times New Roman CYR" w:cs="Times New Roman CYR"/>
              </w:rPr>
              <w:t>н)</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Дата погашення</w:t>
            </w:r>
          </w:p>
        </w:tc>
      </w:tr>
      <w:tr w:rsidR="00000000" w:rsidRPr="005D2149">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X</w:t>
            </w:r>
          </w:p>
        </w:tc>
      </w:tr>
      <w:tr w:rsidR="00000000" w:rsidRPr="005D2149">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000000" w:rsidRPr="005D2149">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X</w:t>
            </w:r>
          </w:p>
        </w:tc>
      </w:tr>
      <w:tr w:rsidR="00000000" w:rsidRPr="005D2149">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lastRenderedPageBreak/>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p>
        </w:tc>
      </w:tr>
      <w:tr w:rsidR="00000000" w:rsidRPr="005D2149">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X</w:t>
            </w:r>
          </w:p>
        </w:tc>
      </w:tr>
      <w:tr w:rsidR="00000000" w:rsidRPr="005D2149">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X</w:t>
            </w:r>
          </w:p>
        </w:tc>
      </w:tr>
      <w:tr w:rsidR="00000000" w:rsidRPr="005D2149">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X</w:t>
            </w:r>
          </w:p>
        </w:tc>
      </w:tr>
      <w:tr w:rsidR="00000000" w:rsidRPr="005D2149">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X</w:t>
            </w:r>
          </w:p>
        </w:tc>
      </w:tr>
      <w:tr w:rsidR="00000000" w:rsidRPr="005D2149">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за іншими цінними паперами (у тому числі за похідними цінними паперами)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X</w:t>
            </w:r>
          </w:p>
        </w:tc>
      </w:tr>
      <w:tr w:rsidR="00000000" w:rsidRPr="005D2149">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X</w:t>
            </w:r>
          </w:p>
        </w:tc>
      </w:tr>
      <w:tr w:rsidR="00000000" w:rsidRPr="005D2149">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328</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X</w:t>
            </w:r>
          </w:p>
        </w:tc>
      </w:tr>
      <w:tr w:rsidR="00000000" w:rsidRPr="005D2149">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X</w:t>
            </w:r>
          </w:p>
        </w:tc>
      </w:tr>
      <w:tr w:rsidR="00000000" w:rsidRPr="005D2149">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4 619</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X</w:t>
            </w:r>
          </w:p>
        </w:tc>
      </w:tr>
      <w:tr w:rsidR="00000000" w:rsidRPr="005D2149">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4 947</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X</w:t>
            </w:r>
          </w:p>
        </w:tc>
      </w:tr>
      <w:tr w:rsidR="00000000" w:rsidRPr="005D2149">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Опис</w:t>
            </w:r>
          </w:p>
        </w:tc>
        <w:tc>
          <w:tcPr>
            <w:tcW w:w="6188" w:type="dxa"/>
            <w:gridSpan w:val="4"/>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rPr>
            </w:pPr>
            <w:r w:rsidRPr="005D2149">
              <w:rPr>
                <w:rFonts w:ascii="Times New Roman CYR" w:eastAsiaTheme="minorEastAsia" w:hAnsi="Times New Roman CYR" w:cs="Times New Roman CYR"/>
              </w:rPr>
              <w:t>Зобов'язання достовiрнi, пiдтвердженi даними аналiтичного облiку.</w:t>
            </w:r>
          </w:p>
        </w:tc>
      </w:tr>
    </w:tbl>
    <w:p w:rsidR="00000000" w:rsidRDefault="005D2149">
      <w:pPr>
        <w:widowControl w:val="0"/>
        <w:autoSpaceDE w:val="0"/>
        <w:autoSpaceDN w:val="0"/>
        <w:adjustRightInd w:val="0"/>
        <w:spacing w:after="0" w:line="240" w:lineRule="auto"/>
        <w:rPr>
          <w:rFonts w:ascii="Times New Roman CYR" w:hAnsi="Times New Roman CYR" w:cs="Times New Roman CYR"/>
        </w:rPr>
      </w:pPr>
    </w:p>
    <w:p w:rsidR="00000000" w:rsidRDefault="005D2149">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6. Інформація про осіб, послугами яких користується емітент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000000" w:rsidRPr="005D2149">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ПрАТ Фондове агенство "Схiд-Iнвест"</w:t>
            </w:r>
          </w:p>
        </w:tc>
      </w:tr>
      <w:tr w:rsidR="00000000" w:rsidRPr="005D2149">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Організаційно-правова форма</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Приватне акціонерне товариство</w:t>
            </w:r>
          </w:p>
        </w:tc>
      </w:tr>
      <w:tr w:rsidR="00000000" w:rsidRPr="005D2149">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25228595</w:t>
            </w:r>
          </w:p>
        </w:tc>
      </w:tr>
      <w:tr w:rsidR="00000000" w:rsidRPr="005D2149">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Місцезнаходження</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43020, Україна, Волинська обл., Луцький р-н, м. Луцьк, вул. Рiвненська, 48</w:t>
            </w:r>
          </w:p>
        </w:tc>
      </w:tr>
      <w:tr w:rsidR="00000000" w:rsidRPr="005D2149">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Номер ліцензії або іншого документа на цей вид діяльност</w:t>
            </w:r>
            <w:r w:rsidRPr="005D2149">
              <w:rPr>
                <w:rFonts w:ascii="Times New Roman CYR" w:eastAsiaTheme="minorEastAsia" w:hAnsi="Times New Roman CYR" w:cs="Times New Roman CYR"/>
                <w:b/>
                <w:bCs/>
              </w:rPr>
              <w:t>і</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АЕ №263472</w:t>
            </w:r>
          </w:p>
        </w:tc>
      </w:tr>
      <w:tr w:rsidR="00000000" w:rsidRPr="005D2149">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Нацiональна комiсiя з цiнних паперiв та фондового ринку</w:t>
            </w:r>
          </w:p>
        </w:tc>
      </w:tr>
      <w:tr w:rsidR="00000000" w:rsidRPr="005D2149">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01.10.2013</w:t>
            </w:r>
          </w:p>
        </w:tc>
      </w:tr>
      <w:tr w:rsidR="00000000" w:rsidRPr="005D2149">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(0322) 776401</w:t>
            </w:r>
          </w:p>
        </w:tc>
      </w:tr>
      <w:tr w:rsidR="00000000" w:rsidRPr="005D2149">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Факс</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(0322) 776402</w:t>
            </w:r>
          </w:p>
        </w:tc>
      </w:tr>
      <w:tr w:rsidR="00000000" w:rsidRPr="005D2149">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Вид діяльності</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Депозитарна дiяльность депозитарної установи</w:t>
            </w:r>
          </w:p>
        </w:tc>
      </w:tr>
      <w:tr w:rsidR="00000000" w:rsidRPr="005D2149">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Опис</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rPr>
            </w:pPr>
            <w:r w:rsidRPr="005D2149">
              <w:rPr>
                <w:rFonts w:ascii="Times New Roman CYR" w:eastAsiaTheme="minorEastAsia" w:hAnsi="Times New Roman CYR" w:cs="Times New Roman CYR"/>
              </w:rPr>
              <w:t>Ведення рахункiв у цiнних паперах.</w:t>
            </w:r>
          </w:p>
        </w:tc>
      </w:tr>
    </w:tbl>
    <w:p w:rsidR="00000000" w:rsidRDefault="005D2149">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000000" w:rsidRPr="005D2149">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ТОВ "ВСЕСВIТ-АУДИТ"</w:t>
            </w:r>
          </w:p>
        </w:tc>
      </w:tr>
      <w:tr w:rsidR="00000000" w:rsidRPr="005D2149">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Організаційно-правова форма</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Товариство з обмеженою відповідальністю</w:t>
            </w:r>
          </w:p>
        </w:tc>
      </w:tr>
      <w:tr w:rsidR="00000000" w:rsidRPr="005D2149">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36355128</w:t>
            </w:r>
          </w:p>
        </w:tc>
      </w:tr>
      <w:tr w:rsidR="00000000" w:rsidRPr="005D2149">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Місцезнаходження</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04201, Україна, Київська обл., Оболонський р-н, м. Київ, вул. Кондратюка 4-226</w:t>
            </w:r>
          </w:p>
        </w:tc>
      </w:tr>
      <w:tr w:rsidR="00000000" w:rsidRPr="005D2149">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4260</w:t>
            </w:r>
          </w:p>
        </w:tc>
      </w:tr>
      <w:tr w:rsidR="00000000" w:rsidRPr="005D2149">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 xml:space="preserve">Найменування державного органу, що видав ліцензію </w:t>
            </w:r>
            <w:r w:rsidRPr="005D2149">
              <w:rPr>
                <w:rFonts w:ascii="Times New Roman CYR" w:eastAsiaTheme="minorEastAsia" w:hAnsi="Times New Roman CYR" w:cs="Times New Roman CYR"/>
                <w:b/>
                <w:bCs/>
              </w:rPr>
              <w:lastRenderedPageBreak/>
              <w:t>або інший документ</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lastRenderedPageBreak/>
              <w:t>Аудиторська Палата України</w:t>
            </w:r>
          </w:p>
        </w:tc>
      </w:tr>
      <w:tr w:rsidR="00000000" w:rsidRPr="005D2149">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lastRenderedPageBreak/>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22.03.2006</w:t>
            </w:r>
          </w:p>
        </w:tc>
      </w:tr>
      <w:tr w:rsidR="00000000" w:rsidRPr="005D2149">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(044) 227 71 76</w:t>
            </w:r>
          </w:p>
        </w:tc>
      </w:tr>
      <w:tr w:rsidR="00000000" w:rsidRPr="005D2149">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Факс</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(044) 227 71 76</w:t>
            </w:r>
          </w:p>
        </w:tc>
      </w:tr>
      <w:tr w:rsidR="00000000" w:rsidRPr="005D2149">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Вид діяльності</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Надання аудиторських послуг</w:t>
            </w:r>
          </w:p>
        </w:tc>
      </w:tr>
      <w:tr w:rsidR="00000000" w:rsidRPr="005D2149">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Опис</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rPr>
            </w:pPr>
            <w:r w:rsidRPr="005D2149">
              <w:rPr>
                <w:rFonts w:ascii="Times New Roman CYR" w:eastAsiaTheme="minorEastAsia" w:hAnsi="Times New Roman CYR" w:cs="Times New Roman CYR"/>
              </w:rPr>
              <w:t>Аудит фiнансової звiтностi та звiту про управлiння.</w:t>
            </w:r>
          </w:p>
        </w:tc>
      </w:tr>
    </w:tbl>
    <w:p w:rsidR="00000000" w:rsidRDefault="005D2149">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000000" w:rsidRPr="005D2149">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ПАТ "Нацiональний депозитарiй України"</w:t>
            </w:r>
          </w:p>
        </w:tc>
      </w:tr>
      <w:tr w:rsidR="00000000" w:rsidRPr="005D2149">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Організаційно-правова форма</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Публічне акціонерне товариство</w:t>
            </w:r>
          </w:p>
        </w:tc>
      </w:tr>
      <w:tr w:rsidR="00000000" w:rsidRPr="005D2149">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30370711</w:t>
            </w:r>
          </w:p>
        </w:tc>
      </w:tr>
      <w:tr w:rsidR="00000000" w:rsidRPr="005D2149">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Місцезнаходження</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04071, Україна, Київська обл., Подiльський р-н, м. Київ, вул.Нижнiй Вал, 17/8</w:t>
            </w:r>
          </w:p>
        </w:tc>
      </w:tr>
      <w:tr w:rsidR="00000000" w:rsidRPr="005D2149">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АВ №581322</w:t>
            </w:r>
          </w:p>
        </w:tc>
      </w:tr>
      <w:tr w:rsidR="00000000" w:rsidRPr="005D2149">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Державна комiсiя з цiнних паперiв та фондового ринку</w:t>
            </w:r>
          </w:p>
        </w:tc>
      </w:tr>
      <w:tr w:rsidR="00000000" w:rsidRPr="005D2149">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19.09.2006</w:t>
            </w:r>
          </w:p>
        </w:tc>
      </w:tr>
      <w:tr w:rsidR="00000000" w:rsidRPr="005D2149">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(044) 591-04-39</w:t>
            </w:r>
          </w:p>
        </w:tc>
      </w:tr>
      <w:tr w:rsidR="00000000" w:rsidRPr="005D2149">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Факс</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(044) 2791322</w:t>
            </w:r>
          </w:p>
        </w:tc>
      </w:tr>
      <w:tr w:rsidR="00000000" w:rsidRPr="005D2149">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Вид діяльності</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Депозитарна дiяльнiсть депозитарiю цiнних паперiв</w:t>
            </w:r>
          </w:p>
        </w:tc>
      </w:tr>
      <w:tr w:rsidR="00000000" w:rsidRPr="005D2149">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Опис</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rPr>
            </w:pPr>
            <w:r w:rsidRPr="005D2149">
              <w:rPr>
                <w:rFonts w:ascii="Times New Roman CYR" w:eastAsiaTheme="minorEastAsia" w:hAnsi="Times New Roman CYR" w:cs="Times New Roman CYR"/>
              </w:rPr>
              <w:t>Обслуговування випуску акцiй, надання перелiкiв акцiонерiв для повiдомлення про проведення ззагальних зборiв, для участi у загальних зборах, для виплати дивiдендвi та iнших документiв.</w:t>
            </w:r>
          </w:p>
        </w:tc>
      </w:tr>
    </w:tbl>
    <w:p w:rsidR="00000000" w:rsidRDefault="005D2149">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000000" w:rsidRPr="005D2149">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Державна установа "Агенство з розвитку iнфраструктури фондового ринку України"</w:t>
            </w:r>
          </w:p>
        </w:tc>
      </w:tr>
      <w:tr w:rsidR="00000000" w:rsidRPr="005D2149">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Організаційно-правова форма</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Державне підприємство</w:t>
            </w:r>
          </w:p>
        </w:tc>
      </w:tr>
      <w:tr w:rsidR="00000000" w:rsidRPr="005D2149">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216762</w:t>
            </w:r>
            <w:r w:rsidRPr="005D2149">
              <w:rPr>
                <w:rFonts w:ascii="Times New Roman CYR" w:eastAsiaTheme="minorEastAsia" w:hAnsi="Times New Roman CYR" w:cs="Times New Roman CYR"/>
              </w:rPr>
              <w:t>62</w:t>
            </w:r>
          </w:p>
        </w:tc>
      </w:tr>
      <w:tr w:rsidR="00000000" w:rsidRPr="005D2149">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Місцезнаходження</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03150, Україна, Київська обл., м. Київ, Антоновича, 51 офiс 1206</w:t>
            </w:r>
          </w:p>
        </w:tc>
      </w:tr>
      <w:tr w:rsidR="00000000" w:rsidRPr="005D2149">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DR/00002/ARM</w:t>
            </w:r>
          </w:p>
        </w:tc>
      </w:tr>
      <w:tr w:rsidR="00000000" w:rsidRPr="005D2149">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НКЦПФР</w:t>
            </w:r>
          </w:p>
        </w:tc>
      </w:tr>
      <w:tr w:rsidR="00000000" w:rsidRPr="005D2149">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18.02.2019</w:t>
            </w:r>
          </w:p>
        </w:tc>
      </w:tr>
      <w:tr w:rsidR="00000000" w:rsidRPr="005D2149">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(044) 498-38-15</w:t>
            </w:r>
          </w:p>
        </w:tc>
      </w:tr>
      <w:tr w:rsidR="00000000" w:rsidRPr="005D2149">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Факс</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(044) 498-38-15</w:t>
            </w:r>
          </w:p>
        </w:tc>
      </w:tr>
      <w:tr w:rsidR="00000000" w:rsidRPr="005D2149">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Вид діяльності</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Дiяльнiсть з подання звiтностi та/або адмiнiстративних даних до НКЦПФР. Дiяльнiсть з оприлюднення регульованої iнформацiї.</w:t>
            </w:r>
          </w:p>
        </w:tc>
      </w:tr>
      <w:tr w:rsidR="00000000" w:rsidRPr="005D2149">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Опис</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rPr>
            </w:pPr>
            <w:r w:rsidRPr="005D2149">
              <w:rPr>
                <w:rFonts w:ascii="Times New Roman CYR" w:eastAsiaTheme="minorEastAsia" w:hAnsi="Times New Roman CYR" w:cs="Times New Roman CYR"/>
              </w:rPr>
              <w:t>Послуги з  о подання звiтностi до НКЦПФР</w:t>
            </w:r>
          </w:p>
        </w:tc>
      </w:tr>
    </w:tbl>
    <w:p w:rsidR="00000000" w:rsidRDefault="005D2149">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000000" w:rsidRPr="005D2149">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 xml:space="preserve">Повне найменування юридичної особи або прізвище, </w:t>
            </w:r>
            <w:r w:rsidRPr="005D2149">
              <w:rPr>
                <w:rFonts w:ascii="Times New Roman CYR" w:eastAsiaTheme="minorEastAsia" w:hAnsi="Times New Roman CYR" w:cs="Times New Roman CYR"/>
                <w:b/>
                <w:bCs/>
              </w:rPr>
              <w:lastRenderedPageBreak/>
              <w:t>ім'я, по батькові фізичної особи</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lastRenderedPageBreak/>
              <w:t xml:space="preserve">Державна установа "Агенство з </w:t>
            </w:r>
            <w:r w:rsidRPr="005D2149">
              <w:rPr>
                <w:rFonts w:ascii="Times New Roman CYR" w:eastAsiaTheme="minorEastAsia" w:hAnsi="Times New Roman CYR" w:cs="Times New Roman CYR"/>
              </w:rPr>
              <w:lastRenderedPageBreak/>
              <w:t>розвитку iнфраструктури фондового ринку України"</w:t>
            </w:r>
          </w:p>
        </w:tc>
      </w:tr>
      <w:tr w:rsidR="00000000" w:rsidRPr="005D2149">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lastRenderedPageBreak/>
              <w:t>Організаційно-правова форма</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Державне підприємство</w:t>
            </w:r>
          </w:p>
        </w:tc>
      </w:tr>
      <w:tr w:rsidR="00000000" w:rsidRPr="005D2149">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21676262</w:t>
            </w:r>
          </w:p>
        </w:tc>
      </w:tr>
      <w:tr w:rsidR="00000000" w:rsidRPr="005D2149">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Місцезнаходження</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03150, Україна, Київська обл., м. Київ, Антоновича, 51 офiс 1</w:t>
            </w:r>
            <w:r w:rsidRPr="005D2149">
              <w:rPr>
                <w:rFonts w:ascii="Times New Roman CYR" w:eastAsiaTheme="minorEastAsia" w:hAnsi="Times New Roman CYR" w:cs="Times New Roman CYR"/>
              </w:rPr>
              <w:t>206</w:t>
            </w:r>
          </w:p>
        </w:tc>
      </w:tr>
      <w:tr w:rsidR="00000000" w:rsidRPr="005D2149">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DR/00001/ARM</w:t>
            </w:r>
          </w:p>
        </w:tc>
      </w:tr>
      <w:tr w:rsidR="00000000" w:rsidRPr="005D2149">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НКЦПФР</w:t>
            </w:r>
          </w:p>
        </w:tc>
      </w:tr>
      <w:tr w:rsidR="00000000" w:rsidRPr="005D2149">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18.02.2019</w:t>
            </w:r>
          </w:p>
        </w:tc>
      </w:tr>
      <w:tr w:rsidR="00000000" w:rsidRPr="005D2149">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(044) 498-38-15</w:t>
            </w:r>
          </w:p>
        </w:tc>
      </w:tr>
      <w:tr w:rsidR="00000000" w:rsidRPr="005D2149">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Факс</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(044) 498-38-15</w:t>
            </w:r>
          </w:p>
        </w:tc>
      </w:tr>
      <w:tr w:rsidR="00000000" w:rsidRPr="005D2149">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Вид діяльності</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Дiяльнiсть з оприлюднення регульованої iнформацiї.</w:t>
            </w:r>
          </w:p>
        </w:tc>
      </w:tr>
      <w:tr w:rsidR="00000000" w:rsidRPr="005D2149">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Опис</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rPr>
            </w:pPr>
            <w:r w:rsidRPr="005D2149">
              <w:rPr>
                <w:rFonts w:ascii="Times New Roman CYR" w:eastAsiaTheme="minorEastAsia" w:hAnsi="Times New Roman CYR" w:cs="Times New Roman CYR"/>
              </w:rPr>
              <w:t>Послуги з  оприлюднення  регульованої iнформацiї.</w:t>
            </w:r>
          </w:p>
        </w:tc>
      </w:tr>
    </w:tbl>
    <w:p w:rsidR="00000000" w:rsidRDefault="005D2149">
      <w:pPr>
        <w:widowControl w:val="0"/>
        <w:autoSpaceDE w:val="0"/>
        <w:autoSpaceDN w:val="0"/>
        <w:adjustRightInd w:val="0"/>
        <w:spacing w:after="0" w:line="240" w:lineRule="auto"/>
        <w:rPr>
          <w:rFonts w:ascii="Times New Roman CYR" w:hAnsi="Times New Roman CYR" w:cs="Times New Roman CYR"/>
        </w:rPr>
      </w:pPr>
    </w:p>
    <w:p w:rsidR="00000000" w:rsidRDefault="005D2149">
      <w:pPr>
        <w:widowControl w:val="0"/>
        <w:autoSpaceDE w:val="0"/>
        <w:autoSpaceDN w:val="0"/>
        <w:adjustRightInd w:val="0"/>
        <w:spacing w:after="0" w:line="240" w:lineRule="auto"/>
        <w:rPr>
          <w:rFonts w:ascii="Times New Roman CYR" w:hAnsi="Times New Roman CYR" w:cs="Times New Roman CYR"/>
        </w:rPr>
        <w:sectPr w:rsidR="00000000">
          <w:pgSz w:w="12240" w:h="15840"/>
          <w:pgMar w:top="850" w:right="850" w:bottom="850" w:left="1400" w:header="720" w:footer="720" w:gutter="0"/>
          <w:cols w:space="720"/>
          <w:noEndnote/>
        </w:sectPr>
      </w:pPr>
    </w:p>
    <w:p w:rsidR="00000000" w:rsidRDefault="005D2149">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XIV. Інформація про вчинення значних правочинів або правочинів, щодо вчинення яких є заінтересованість (далі - правочинів із заінтересованістю), або про попереднє надання згоди на вчинення значних правочинів та відомості про осіб, заінтересованих у вчиненн</w:t>
      </w:r>
      <w:r>
        <w:rPr>
          <w:rFonts w:ascii="Times New Roman CYR" w:hAnsi="Times New Roman CYR" w:cs="Times New Roman CYR"/>
          <w:b/>
          <w:bCs/>
          <w:sz w:val="28"/>
          <w:szCs w:val="28"/>
        </w:rPr>
        <w:t>і товариством правочинів із заінтересованістю, та обставини, існування яких створює заінтересованість</w:t>
      </w:r>
    </w:p>
    <w:p w:rsidR="00000000" w:rsidRDefault="005D2149">
      <w:pPr>
        <w:widowControl w:val="0"/>
        <w:autoSpaceDE w:val="0"/>
        <w:autoSpaceDN w:val="0"/>
        <w:adjustRightInd w:val="0"/>
        <w:spacing w:after="0" w:line="240" w:lineRule="auto"/>
        <w:rPr>
          <w:rFonts w:ascii="Times New Roman CYR" w:hAnsi="Times New Roman CYR" w:cs="Times New Roman CYR"/>
          <w:b/>
          <w:bCs/>
          <w:sz w:val="28"/>
          <w:szCs w:val="28"/>
        </w:rPr>
      </w:pPr>
    </w:p>
    <w:p w:rsidR="00000000" w:rsidRDefault="005D214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вчинення значних правочинів</w:t>
      </w:r>
    </w:p>
    <w:p w:rsidR="00000000" w:rsidRDefault="005D2149">
      <w:pPr>
        <w:widowControl w:val="0"/>
        <w:autoSpaceDE w:val="0"/>
        <w:autoSpaceDN w:val="0"/>
        <w:adjustRightInd w:val="0"/>
        <w:spacing w:after="0" w:line="240" w:lineRule="auto"/>
        <w:jc w:val="center"/>
        <w:rPr>
          <w:rFonts w:ascii="Times New Roman CYR" w:hAnsi="Times New Roman CYR" w:cs="Times New Roman CYR"/>
          <w:sz w:val="24"/>
          <w:szCs w:val="24"/>
        </w:rPr>
      </w:pPr>
    </w:p>
    <w:tbl>
      <w:tblPr>
        <w:tblW w:w="0" w:type="auto"/>
        <w:tblInd w:w="-354" w:type="dxa"/>
        <w:tblBorders>
          <w:top w:val="single" w:sz="6" w:space="0" w:color="auto"/>
          <w:left w:val="single" w:sz="6" w:space="0" w:color="auto"/>
          <w:bottom w:val="single" w:sz="6" w:space="0" w:color="auto"/>
          <w:right w:val="single" w:sz="6" w:space="0" w:color="auto"/>
        </w:tblBorders>
        <w:tblLayout w:type="fixed"/>
        <w:tblLook w:val="0000"/>
      </w:tblPr>
      <w:tblGrid>
        <w:gridCol w:w="762"/>
        <w:gridCol w:w="1300"/>
        <w:gridCol w:w="1500"/>
        <w:gridCol w:w="1400"/>
        <w:gridCol w:w="1500"/>
        <w:gridCol w:w="2000"/>
        <w:gridCol w:w="1500"/>
        <w:gridCol w:w="1500"/>
        <w:gridCol w:w="1600"/>
        <w:gridCol w:w="2021"/>
      </w:tblGrid>
      <w:tr w:rsidR="00000000" w:rsidRPr="005D2149">
        <w:tblPrEx>
          <w:tblCellMar>
            <w:top w:w="0" w:type="dxa"/>
            <w:bottom w:w="0" w:type="dxa"/>
          </w:tblCellMar>
        </w:tblPrEx>
        <w:trPr>
          <w:trHeight w:val="300"/>
        </w:trPr>
        <w:tc>
          <w:tcPr>
            <w:tcW w:w="762"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5D2149">
              <w:rPr>
                <w:rFonts w:ascii="Times New Roman CYR" w:eastAsiaTheme="minorEastAsia" w:hAnsi="Times New Roman CYR" w:cs="Times New Roman CYR"/>
                <w:b/>
                <w:bCs/>
                <w:sz w:val="20"/>
                <w:szCs w:val="20"/>
              </w:rPr>
              <w:t>№ з/п</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5D2149">
              <w:rPr>
                <w:rFonts w:ascii="Times New Roman CYR" w:eastAsiaTheme="minorEastAsia" w:hAnsi="Times New Roman CYR" w:cs="Times New Roman CYR"/>
                <w:b/>
                <w:bCs/>
                <w:sz w:val="20"/>
                <w:szCs w:val="20"/>
              </w:rPr>
              <w:t>Дата прийняття рішення</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5D2149">
              <w:rPr>
                <w:rFonts w:ascii="Times New Roman CYR" w:eastAsiaTheme="minorEastAsia" w:hAnsi="Times New Roman CYR" w:cs="Times New Roman CYR"/>
                <w:b/>
                <w:bCs/>
                <w:sz w:val="20"/>
                <w:szCs w:val="20"/>
              </w:rPr>
              <w:t>Найменування уповноваженого органу, що прийняв рішення</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5D2149">
              <w:rPr>
                <w:rFonts w:ascii="Times New Roman CYR" w:eastAsiaTheme="minorEastAsia" w:hAnsi="Times New Roman CYR" w:cs="Times New Roman CYR"/>
                <w:b/>
                <w:bCs/>
                <w:sz w:val="20"/>
                <w:szCs w:val="20"/>
              </w:rPr>
              <w:t>Ринкова вартість майна аб</w:t>
            </w:r>
            <w:r w:rsidRPr="005D2149">
              <w:rPr>
                <w:rFonts w:ascii="Times New Roman CYR" w:eastAsiaTheme="minorEastAsia" w:hAnsi="Times New Roman CYR" w:cs="Times New Roman CYR"/>
                <w:b/>
                <w:bCs/>
                <w:sz w:val="20"/>
                <w:szCs w:val="20"/>
              </w:rPr>
              <w:t>о послуг, що є предметом правочину (тис.грн)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5D2149">
              <w:rPr>
                <w:rFonts w:ascii="Times New Roman CYR" w:eastAsiaTheme="minorEastAsia" w:hAnsi="Times New Roman CYR" w:cs="Times New Roman CYR"/>
                <w:b/>
                <w:bCs/>
                <w:sz w:val="20"/>
                <w:szCs w:val="20"/>
              </w:rPr>
              <w:t>Вартість активів емітента за даними останньої річної фінансової звітності (тис.грн)</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5D2149">
              <w:rPr>
                <w:rFonts w:ascii="Times New Roman CYR" w:eastAsiaTheme="minorEastAsia" w:hAnsi="Times New Roman CYR" w:cs="Times New Roman CYR"/>
                <w:b/>
                <w:bCs/>
                <w:sz w:val="20"/>
                <w:szCs w:val="20"/>
              </w:rPr>
              <w:t>Співвідношення ринкової вартості майна або послуг, що є предметом правочину, до вартості активів емітента за даними останньої р</w:t>
            </w:r>
            <w:r w:rsidRPr="005D2149">
              <w:rPr>
                <w:rFonts w:ascii="Times New Roman CYR" w:eastAsiaTheme="minorEastAsia" w:hAnsi="Times New Roman CYR" w:cs="Times New Roman CYR"/>
                <w:b/>
                <w:bCs/>
                <w:sz w:val="20"/>
                <w:szCs w:val="20"/>
              </w:rPr>
              <w:t>ічної фінансової звітності (у відсотках)</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5D2149">
              <w:rPr>
                <w:rFonts w:ascii="Times New Roman CYR" w:eastAsiaTheme="minorEastAsia" w:hAnsi="Times New Roman CYR" w:cs="Times New Roman CYR"/>
                <w:b/>
                <w:bCs/>
                <w:sz w:val="20"/>
                <w:szCs w:val="20"/>
              </w:rPr>
              <w:t>Предмет правочину</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5D2149">
              <w:rPr>
                <w:rFonts w:ascii="Times New Roman CYR" w:eastAsiaTheme="minorEastAsia" w:hAnsi="Times New Roman CYR" w:cs="Times New Roman CYR"/>
                <w:b/>
                <w:bCs/>
                <w:sz w:val="20"/>
                <w:szCs w:val="20"/>
              </w:rPr>
              <w:t>Дата вчинення правочину</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5D2149">
              <w:rPr>
                <w:rFonts w:ascii="Times New Roman CYR" w:eastAsiaTheme="minorEastAsia" w:hAnsi="Times New Roman CYR" w:cs="Times New Roman CYR"/>
                <w:b/>
                <w:bCs/>
                <w:sz w:val="20"/>
                <w:szCs w:val="20"/>
              </w:rPr>
              <w:t>Дата розміщення інформації про прийняття рішення щодо надання згоди на вчинення значних правочинів в загальнодоступній інформаційній базі даних Національної комісії з цінних</w:t>
            </w:r>
            <w:r w:rsidRPr="005D2149">
              <w:rPr>
                <w:rFonts w:ascii="Times New Roman CYR" w:eastAsiaTheme="minorEastAsia" w:hAnsi="Times New Roman CYR" w:cs="Times New Roman CYR"/>
                <w:b/>
                <w:bCs/>
                <w:sz w:val="20"/>
                <w:szCs w:val="20"/>
              </w:rPr>
              <w:t xml:space="preserve"> паперів та фондового ринку або через особу, яка провадить діяльність з оприлюднення регульованої інформації від імені учасників фондового ринку</w:t>
            </w:r>
          </w:p>
        </w:tc>
        <w:tc>
          <w:tcPr>
            <w:tcW w:w="2021"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5D2149">
              <w:rPr>
                <w:rFonts w:ascii="Times New Roman CYR" w:eastAsiaTheme="minorEastAsia" w:hAnsi="Times New Roman CYR" w:cs="Times New Roman CYR"/>
                <w:b/>
                <w:bCs/>
                <w:sz w:val="20"/>
                <w:szCs w:val="20"/>
              </w:rPr>
              <w:t>URL-адреса сторінки власного веб-сайту товариства, на якій розміщена інформація про прийняття рішення щодо нада</w:t>
            </w:r>
            <w:r w:rsidRPr="005D2149">
              <w:rPr>
                <w:rFonts w:ascii="Times New Roman CYR" w:eastAsiaTheme="minorEastAsia" w:hAnsi="Times New Roman CYR" w:cs="Times New Roman CYR"/>
                <w:b/>
                <w:bCs/>
                <w:sz w:val="20"/>
                <w:szCs w:val="20"/>
              </w:rPr>
              <w:t>ння згоди на вчинення значних правочинів</w:t>
            </w:r>
          </w:p>
        </w:tc>
      </w:tr>
      <w:tr w:rsidR="00000000" w:rsidRPr="005D2149">
        <w:tblPrEx>
          <w:tblCellMar>
            <w:top w:w="0" w:type="dxa"/>
            <w:bottom w:w="0" w:type="dxa"/>
          </w:tblCellMar>
        </w:tblPrEx>
        <w:trPr>
          <w:trHeight w:val="300"/>
        </w:trPr>
        <w:tc>
          <w:tcPr>
            <w:tcW w:w="762"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5D2149">
              <w:rPr>
                <w:rFonts w:ascii="Times New Roman CYR" w:eastAsiaTheme="minorEastAsia" w:hAnsi="Times New Roman CYR" w:cs="Times New Roman CYR"/>
                <w:sz w:val="20"/>
                <w:szCs w:val="20"/>
              </w:rPr>
              <w:t>1</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5D2149">
              <w:rPr>
                <w:rFonts w:ascii="Times New Roman CYR" w:eastAsiaTheme="minorEastAsia" w:hAnsi="Times New Roman CYR" w:cs="Times New Roman CYR"/>
                <w:sz w:val="20"/>
                <w:szCs w:val="20"/>
              </w:rPr>
              <w:t>2</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5D2149">
              <w:rPr>
                <w:rFonts w:ascii="Times New Roman CYR" w:eastAsiaTheme="minorEastAsia" w:hAnsi="Times New Roman CYR" w:cs="Times New Roman CYR"/>
                <w:sz w:val="20"/>
                <w:szCs w:val="20"/>
              </w:rPr>
              <w:t>3</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5D2149">
              <w:rPr>
                <w:rFonts w:ascii="Times New Roman CYR" w:eastAsiaTheme="minorEastAsia" w:hAnsi="Times New Roman CYR" w:cs="Times New Roman CYR"/>
                <w:sz w:val="20"/>
                <w:szCs w:val="20"/>
              </w:rPr>
              <w:t>4</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5D2149">
              <w:rPr>
                <w:rFonts w:ascii="Times New Roman CYR" w:eastAsiaTheme="minorEastAsia" w:hAnsi="Times New Roman CYR" w:cs="Times New Roman CYR"/>
                <w:sz w:val="20"/>
                <w:szCs w:val="20"/>
              </w:rPr>
              <w:t>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5D2149">
              <w:rPr>
                <w:rFonts w:ascii="Times New Roman CYR" w:eastAsiaTheme="minorEastAsia" w:hAnsi="Times New Roman CYR" w:cs="Times New Roman CYR"/>
                <w:sz w:val="20"/>
                <w:szCs w:val="20"/>
              </w:rPr>
              <w:t>6</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5D2149">
              <w:rPr>
                <w:rFonts w:ascii="Times New Roman CYR" w:eastAsiaTheme="minorEastAsia" w:hAnsi="Times New Roman CYR" w:cs="Times New Roman CYR"/>
                <w:sz w:val="20"/>
                <w:szCs w:val="20"/>
              </w:rPr>
              <w:t>7</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5D2149">
              <w:rPr>
                <w:rFonts w:ascii="Times New Roman CYR" w:eastAsiaTheme="minorEastAsia" w:hAnsi="Times New Roman CYR" w:cs="Times New Roman CYR"/>
                <w:sz w:val="20"/>
                <w:szCs w:val="20"/>
              </w:rPr>
              <w:t>8</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5D2149">
              <w:rPr>
                <w:rFonts w:ascii="Times New Roman CYR" w:eastAsiaTheme="minorEastAsia" w:hAnsi="Times New Roman CYR" w:cs="Times New Roman CYR"/>
                <w:sz w:val="20"/>
                <w:szCs w:val="20"/>
              </w:rPr>
              <w:t>9</w:t>
            </w:r>
          </w:p>
        </w:tc>
        <w:tc>
          <w:tcPr>
            <w:tcW w:w="2021"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5D2149">
              <w:rPr>
                <w:rFonts w:ascii="Times New Roman CYR" w:eastAsiaTheme="minorEastAsia" w:hAnsi="Times New Roman CYR" w:cs="Times New Roman CYR"/>
                <w:sz w:val="20"/>
                <w:szCs w:val="20"/>
              </w:rPr>
              <w:t>10</w:t>
            </w:r>
          </w:p>
        </w:tc>
      </w:tr>
      <w:tr w:rsidR="00000000" w:rsidRPr="005D2149">
        <w:tblPrEx>
          <w:tblCellMar>
            <w:top w:w="0" w:type="dxa"/>
            <w:bottom w:w="0" w:type="dxa"/>
          </w:tblCellMar>
        </w:tblPrEx>
        <w:trPr>
          <w:trHeight w:val="300"/>
        </w:trPr>
        <w:tc>
          <w:tcPr>
            <w:tcW w:w="762"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5D2149">
              <w:rPr>
                <w:rFonts w:ascii="Times New Roman CYR" w:eastAsiaTheme="minorEastAsia" w:hAnsi="Times New Roman CYR" w:cs="Times New Roman CYR"/>
                <w:sz w:val="20"/>
                <w:szCs w:val="20"/>
              </w:rPr>
              <w:t>1</w:t>
            </w:r>
          </w:p>
        </w:tc>
        <w:tc>
          <w:tcPr>
            <w:tcW w:w="1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5D2149">
              <w:rPr>
                <w:rFonts w:ascii="Times New Roman CYR" w:eastAsiaTheme="minorEastAsia" w:hAnsi="Times New Roman CYR" w:cs="Times New Roman CYR"/>
                <w:sz w:val="20"/>
                <w:szCs w:val="20"/>
              </w:rPr>
              <w:t>28.11.2019</w:t>
            </w:r>
          </w:p>
        </w:tc>
        <w:tc>
          <w:tcPr>
            <w:tcW w:w="15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5D2149">
              <w:rPr>
                <w:rFonts w:ascii="Times New Roman CYR" w:eastAsiaTheme="minorEastAsia" w:hAnsi="Times New Roman CYR" w:cs="Times New Roman CYR"/>
                <w:sz w:val="20"/>
                <w:szCs w:val="20"/>
              </w:rPr>
              <w:t>Загальнi збори акцiонерiв</w:t>
            </w:r>
          </w:p>
        </w:tc>
        <w:tc>
          <w:tcPr>
            <w:tcW w:w="14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5D2149">
              <w:rPr>
                <w:rFonts w:ascii="Times New Roman CYR" w:eastAsiaTheme="minorEastAsia" w:hAnsi="Times New Roman CYR" w:cs="Times New Roman CYR"/>
                <w:sz w:val="20"/>
                <w:szCs w:val="20"/>
              </w:rPr>
              <w:t>33 108,05334</w:t>
            </w:r>
          </w:p>
        </w:tc>
        <w:tc>
          <w:tcPr>
            <w:tcW w:w="15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5D2149">
              <w:rPr>
                <w:rFonts w:ascii="Times New Roman CYR" w:eastAsiaTheme="minorEastAsia" w:hAnsi="Times New Roman CYR" w:cs="Times New Roman CYR"/>
                <w:sz w:val="20"/>
                <w:szCs w:val="20"/>
              </w:rPr>
              <w:t>4 518</w:t>
            </w:r>
          </w:p>
        </w:tc>
        <w:tc>
          <w:tcPr>
            <w:tcW w:w="20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5D2149">
              <w:rPr>
                <w:rFonts w:ascii="Times New Roman CYR" w:eastAsiaTheme="minorEastAsia" w:hAnsi="Times New Roman CYR" w:cs="Times New Roman CYR"/>
                <w:sz w:val="20"/>
                <w:szCs w:val="20"/>
              </w:rPr>
              <w:t>732,8</w:t>
            </w:r>
          </w:p>
        </w:tc>
        <w:tc>
          <w:tcPr>
            <w:tcW w:w="15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5D2149">
              <w:rPr>
                <w:rFonts w:ascii="Times New Roman CYR" w:eastAsiaTheme="minorEastAsia" w:hAnsi="Times New Roman CYR" w:cs="Times New Roman CYR"/>
                <w:sz w:val="20"/>
                <w:szCs w:val="20"/>
              </w:rPr>
              <w:t>Товариству укласти значнi правочини: договори iпотеки/застав</w:t>
            </w:r>
            <w:r w:rsidRPr="005D2149">
              <w:rPr>
                <w:rFonts w:ascii="Times New Roman CYR" w:eastAsiaTheme="minorEastAsia" w:hAnsi="Times New Roman CYR" w:cs="Times New Roman CYR"/>
                <w:sz w:val="20"/>
                <w:szCs w:val="20"/>
              </w:rPr>
              <w:lastRenderedPageBreak/>
              <w:t>и (в тому числi наступної/другої черги) рухомого/нерухомого майна Товариства, що знаходиться за адресою: Волинська обл., м. Ковель, вулиця Луцька, будинок 21</w:t>
            </w:r>
          </w:p>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5D2149">
              <w:rPr>
                <w:rFonts w:ascii="Times New Roman CYR" w:eastAsiaTheme="minorEastAsia" w:hAnsi="Times New Roman CYR" w:cs="Times New Roman CYR"/>
                <w:sz w:val="20"/>
                <w:szCs w:val="20"/>
              </w:rPr>
              <w:t>для забезпечення виконання зобов'язань</w:t>
            </w:r>
            <w:r w:rsidRPr="005D2149">
              <w:rPr>
                <w:rFonts w:ascii="Times New Roman CYR" w:eastAsiaTheme="minorEastAsia" w:hAnsi="Times New Roman CYR" w:cs="Times New Roman CYR"/>
                <w:sz w:val="20"/>
                <w:szCs w:val="20"/>
              </w:rPr>
              <w:t>:</w:t>
            </w:r>
          </w:p>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5D2149">
              <w:rPr>
                <w:rFonts w:ascii="Times New Roman CYR" w:eastAsiaTheme="minorEastAsia" w:hAnsi="Times New Roman CYR" w:cs="Times New Roman CYR"/>
                <w:sz w:val="20"/>
                <w:szCs w:val="20"/>
              </w:rPr>
              <w:t>- ТОВ &lt;ВОГ РIТЕЙЛ&gt; (код ЄДРПОУ 37821544) за договором позики (кредиту) на суму основного боргу до 28 000 000,00 доларiв США, строком погашення до 180 днiв (включно), процентною ставкою 10,0% рiчних + LIBOR 12M в доларах США,</w:t>
            </w:r>
          </w:p>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5D2149">
              <w:rPr>
                <w:rFonts w:ascii="Times New Roman CYR" w:eastAsiaTheme="minorEastAsia" w:hAnsi="Times New Roman CYR" w:cs="Times New Roman CYR"/>
                <w:sz w:val="20"/>
                <w:szCs w:val="20"/>
              </w:rPr>
              <w:t>та/або</w:t>
            </w:r>
          </w:p>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5D2149">
              <w:rPr>
                <w:rFonts w:ascii="Times New Roman CYR" w:eastAsiaTheme="minorEastAsia" w:hAnsi="Times New Roman CYR" w:cs="Times New Roman CYR"/>
                <w:sz w:val="20"/>
                <w:szCs w:val="20"/>
              </w:rPr>
              <w:t>- ТОВ &lt;ВОГ ТРЕЙД РЕСУР</w:t>
            </w:r>
            <w:r w:rsidRPr="005D2149">
              <w:rPr>
                <w:rFonts w:ascii="Times New Roman CYR" w:eastAsiaTheme="minorEastAsia" w:hAnsi="Times New Roman CYR" w:cs="Times New Roman CYR"/>
                <w:sz w:val="20"/>
                <w:szCs w:val="20"/>
              </w:rPr>
              <w:t xml:space="preserve">С&gt; (код </w:t>
            </w:r>
            <w:r w:rsidRPr="005D2149">
              <w:rPr>
                <w:rFonts w:ascii="Times New Roman CYR" w:eastAsiaTheme="minorEastAsia" w:hAnsi="Times New Roman CYR" w:cs="Times New Roman CYR"/>
                <w:sz w:val="20"/>
                <w:szCs w:val="20"/>
              </w:rPr>
              <w:lastRenderedPageBreak/>
              <w:t>ЄДРПОУ 42621778) за договором позики (кредиту) на суму основного боргу до 24 500 000,00 доларiв США, строком погашення до 1410 днiв (включно), процентною ставкою 10,0% рiчних + LIBOR 12M в доларах США,</w:t>
            </w:r>
          </w:p>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5D2149">
              <w:rPr>
                <w:rFonts w:ascii="Times New Roman CYR" w:eastAsiaTheme="minorEastAsia" w:hAnsi="Times New Roman CYR" w:cs="Times New Roman CYR"/>
                <w:sz w:val="20"/>
                <w:szCs w:val="20"/>
              </w:rPr>
              <w:t>перед Cargill Financial Services International</w:t>
            </w:r>
            <w:r w:rsidRPr="005D2149">
              <w:rPr>
                <w:rFonts w:ascii="Times New Roman CYR" w:eastAsiaTheme="minorEastAsia" w:hAnsi="Times New Roman CYR" w:cs="Times New Roman CYR"/>
                <w:sz w:val="20"/>
                <w:szCs w:val="20"/>
              </w:rPr>
              <w:t>, Inc. (США), при цьому загальна сума заборгованостi згiдно двох кредитних договорiв не повинна перевищувати 28 000 000,00 доларiв США.</w:t>
            </w:r>
          </w:p>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5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5D2149">
              <w:rPr>
                <w:rFonts w:ascii="Times New Roman CYR" w:eastAsiaTheme="minorEastAsia" w:hAnsi="Times New Roman CYR" w:cs="Times New Roman CYR"/>
                <w:sz w:val="20"/>
                <w:szCs w:val="20"/>
              </w:rPr>
              <w:lastRenderedPageBreak/>
              <w:t>01.12.2019</w:t>
            </w:r>
          </w:p>
        </w:tc>
        <w:tc>
          <w:tcPr>
            <w:tcW w:w="16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5D2149">
              <w:rPr>
                <w:rFonts w:ascii="Times New Roman CYR" w:eastAsiaTheme="minorEastAsia" w:hAnsi="Times New Roman CYR" w:cs="Times New Roman CYR"/>
                <w:sz w:val="20"/>
                <w:szCs w:val="20"/>
              </w:rPr>
              <w:t>29.11.2019</w:t>
            </w:r>
          </w:p>
        </w:tc>
        <w:tc>
          <w:tcPr>
            <w:tcW w:w="2021"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5D2149">
              <w:rPr>
                <w:rFonts w:ascii="Times New Roman CYR" w:eastAsiaTheme="minorEastAsia" w:hAnsi="Times New Roman CYR" w:cs="Times New Roman CYR"/>
                <w:sz w:val="20"/>
                <w:szCs w:val="20"/>
              </w:rPr>
              <w:t>http://knp.volyn.ua/?info</w:t>
            </w:r>
          </w:p>
        </w:tc>
      </w:tr>
      <w:tr w:rsidR="00000000" w:rsidRPr="005D2149">
        <w:tblPrEx>
          <w:tblCellMar>
            <w:top w:w="0" w:type="dxa"/>
            <w:bottom w:w="0" w:type="dxa"/>
          </w:tblCellMar>
        </w:tblPrEx>
        <w:trPr>
          <w:trHeight w:val="300"/>
        </w:trPr>
        <w:tc>
          <w:tcPr>
            <w:tcW w:w="15083" w:type="dxa"/>
            <w:gridSpan w:val="10"/>
            <w:tcBorders>
              <w:top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sz w:val="20"/>
                <w:szCs w:val="20"/>
              </w:rPr>
            </w:pPr>
            <w:r w:rsidRPr="005D2149">
              <w:rPr>
                <w:rFonts w:ascii="Times New Roman CYR" w:eastAsiaTheme="minorEastAsia" w:hAnsi="Times New Roman CYR" w:cs="Times New Roman CYR"/>
                <w:b/>
                <w:bCs/>
                <w:sz w:val="20"/>
                <w:szCs w:val="20"/>
              </w:rPr>
              <w:lastRenderedPageBreak/>
              <w:t>Опис:</w:t>
            </w:r>
          </w:p>
        </w:tc>
      </w:tr>
      <w:tr w:rsidR="00000000" w:rsidRPr="005D2149">
        <w:tblPrEx>
          <w:tblCellMar>
            <w:top w:w="0" w:type="dxa"/>
            <w:bottom w:w="0" w:type="dxa"/>
          </w:tblCellMar>
        </w:tblPrEx>
        <w:trPr>
          <w:trHeight w:val="300"/>
        </w:trPr>
        <w:tc>
          <w:tcPr>
            <w:tcW w:w="15083" w:type="dxa"/>
            <w:gridSpan w:val="10"/>
            <w:tcBorders>
              <w:top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rPr>
            </w:pPr>
            <w:r w:rsidRPr="005D2149">
              <w:rPr>
                <w:rFonts w:ascii="Times New Roman CYR" w:eastAsiaTheme="minorEastAsia" w:hAnsi="Times New Roman CYR" w:cs="Times New Roman CYR"/>
                <w:sz w:val="20"/>
                <w:szCs w:val="20"/>
              </w:rPr>
              <w:t>Рiшення про надання згоди на вчинення значного правочину прийняте загальними зборами акцiонерiв товариства 28.11.2019 року.</w:t>
            </w:r>
          </w:p>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rPr>
            </w:pPr>
            <w:r w:rsidRPr="005D2149">
              <w:rPr>
                <w:rFonts w:ascii="Times New Roman CYR" w:eastAsiaTheme="minorEastAsia" w:hAnsi="Times New Roman CYR" w:cs="Times New Roman CYR"/>
                <w:sz w:val="20"/>
                <w:szCs w:val="20"/>
              </w:rPr>
              <w:t>Загальна кiлькiсть голосуючих акцiй- 7540926 шт.</w:t>
            </w:r>
          </w:p>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rPr>
            </w:pPr>
            <w:r w:rsidRPr="005D2149">
              <w:rPr>
                <w:rFonts w:ascii="Times New Roman CYR" w:eastAsiaTheme="minorEastAsia" w:hAnsi="Times New Roman CYR" w:cs="Times New Roman CYR"/>
                <w:sz w:val="20"/>
                <w:szCs w:val="20"/>
              </w:rPr>
              <w:t>Кiлькiсть голосуючих акцiй, що зареєстрованi для участi у загальних зборах акцiонер</w:t>
            </w:r>
            <w:r w:rsidRPr="005D2149">
              <w:rPr>
                <w:rFonts w:ascii="Times New Roman CYR" w:eastAsiaTheme="minorEastAsia" w:hAnsi="Times New Roman CYR" w:cs="Times New Roman CYR"/>
                <w:sz w:val="20"/>
                <w:szCs w:val="20"/>
              </w:rPr>
              <w:t>iв- 7461484 шт.</w:t>
            </w:r>
          </w:p>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rPr>
            </w:pPr>
            <w:r w:rsidRPr="005D2149">
              <w:rPr>
                <w:rFonts w:ascii="Times New Roman CYR" w:eastAsiaTheme="minorEastAsia" w:hAnsi="Times New Roman CYR" w:cs="Times New Roman CYR"/>
                <w:sz w:val="20"/>
                <w:szCs w:val="20"/>
              </w:rPr>
              <w:t>Кiлькiсть голосуючих акцiй, що проголосували "за" прийняття рiшення - 7461484 шт., "проти" - 0 шт.</w:t>
            </w:r>
          </w:p>
          <w:p w:rsidR="00000000" w:rsidRPr="005D2149" w:rsidRDefault="005D2149">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rPr>
            </w:pPr>
            <w:r w:rsidRPr="005D2149">
              <w:rPr>
                <w:rFonts w:ascii="Times New Roman CYR" w:eastAsiaTheme="minorEastAsia" w:hAnsi="Times New Roman CYR" w:cs="Times New Roman CYR"/>
                <w:sz w:val="20"/>
                <w:szCs w:val="20"/>
              </w:rPr>
              <w:t>Статутом ПАТ "Ковельнафтопродукт" не визначено додаткових критерiїв не передбачених законодавством для вiднесення правочинiв до значних.</w:t>
            </w:r>
          </w:p>
        </w:tc>
      </w:tr>
    </w:tbl>
    <w:p w:rsidR="00000000" w:rsidRDefault="005D2149">
      <w:pPr>
        <w:widowControl w:val="0"/>
        <w:autoSpaceDE w:val="0"/>
        <w:autoSpaceDN w:val="0"/>
        <w:adjustRightInd w:val="0"/>
        <w:spacing w:after="0" w:line="240" w:lineRule="auto"/>
        <w:rPr>
          <w:rFonts w:ascii="Times New Roman CYR" w:hAnsi="Times New Roman CYR" w:cs="Times New Roman CYR"/>
          <w:sz w:val="20"/>
          <w:szCs w:val="20"/>
        </w:rPr>
        <w:sectPr w:rsidR="00000000">
          <w:pgSz w:w="16838" w:h="11906" w:orient="landscape"/>
          <w:pgMar w:top="850" w:right="850" w:bottom="850" w:left="1400" w:header="720" w:footer="720" w:gutter="0"/>
          <w:cols w:space="720"/>
          <w:noEndnote/>
        </w:sectPr>
      </w:pPr>
    </w:p>
    <w:p w:rsidR="00000000" w:rsidRDefault="005D2149">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850" w:right="850" w:bottom="850" w:left="1400" w:header="720" w:footer="720" w:gutter="0"/>
          <w:cols w:space="720"/>
          <w:noEndnote/>
        </w:sectPr>
      </w:pPr>
    </w:p>
    <w:tbl>
      <w:tblPr>
        <w:tblW w:w="0" w:type="auto"/>
        <w:tblInd w:w="108" w:type="dxa"/>
        <w:tblLayout w:type="fixed"/>
        <w:tblLook w:val="0000"/>
      </w:tblPr>
      <w:tblGrid>
        <w:gridCol w:w="2160"/>
        <w:gridCol w:w="4466"/>
        <w:gridCol w:w="1654"/>
        <w:gridCol w:w="1720"/>
      </w:tblGrid>
      <w:tr w:rsidR="00000000" w:rsidRPr="005D2149">
        <w:tblPrEx>
          <w:tblCellMar>
            <w:top w:w="0" w:type="dxa"/>
            <w:bottom w:w="0" w:type="dxa"/>
          </w:tblCellMar>
        </w:tblPrEx>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lastRenderedPageBreak/>
              <w:t>КОДИ</w:t>
            </w:r>
          </w:p>
        </w:tc>
      </w:tr>
      <w:tr w:rsidR="00000000" w:rsidRPr="005D2149">
        <w:tblPrEx>
          <w:tblCellMar>
            <w:top w:w="0" w:type="dxa"/>
            <w:bottom w:w="0" w:type="dxa"/>
          </w:tblCellMar>
        </w:tblPrEx>
        <w:trPr>
          <w:gridBefore w:val="2"/>
          <w:wBefore w:w="6626" w:type="dxa"/>
          <w:trHeight w:val="300"/>
        </w:trPr>
        <w:tc>
          <w:tcPr>
            <w:tcW w:w="1654" w:type="dxa"/>
            <w:tcBorders>
              <w:top w:val="nil"/>
              <w:left w:val="nil"/>
              <w:bottom w:val="nil"/>
              <w:right w:val="single" w:sz="6" w:space="0" w:color="auto"/>
            </w:tcBorders>
            <w:vAlign w:val="center"/>
          </w:tcPr>
          <w:p w:rsidR="00000000" w:rsidRPr="005D2149" w:rsidRDefault="005D2149">
            <w:pPr>
              <w:widowControl w:val="0"/>
              <w:autoSpaceDE w:val="0"/>
              <w:autoSpaceDN w:val="0"/>
              <w:adjustRightInd w:val="0"/>
              <w:spacing w:after="0" w:line="240" w:lineRule="auto"/>
              <w:jc w:val="right"/>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01.01.2020</w:t>
            </w:r>
          </w:p>
        </w:tc>
      </w:tr>
      <w:tr w:rsidR="00000000" w:rsidRPr="005D2149">
        <w:tblPrEx>
          <w:tblCellMar>
            <w:top w:w="0" w:type="dxa"/>
            <w:bottom w:w="0" w:type="dxa"/>
          </w:tblCellMar>
        </w:tblPrEx>
        <w:trPr>
          <w:trHeight w:val="298"/>
        </w:trPr>
        <w:tc>
          <w:tcPr>
            <w:tcW w:w="2160" w:type="dxa"/>
            <w:tcBorders>
              <w:top w:val="nil"/>
              <w:left w:val="nil"/>
              <w:bottom w:val="nil"/>
              <w:right w:val="nil"/>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Підприємство</w:t>
            </w:r>
          </w:p>
        </w:tc>
        <w:tc>
          <w:tcPr>
            <w:tcW w:w="4466" w:type="dxa"/>
            <w:tcBorders>
              <w:top w:val="nil"/>
              <w:left w:val="nil"/>
              <w:bottom w:val="nil"/>
              <w:right w:val="nil"/>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Публiчне акцiонерне товариство "Ковельнафтопродукт"</w:t>
            </w:r>
          </w:p>
        </w:tc>
        <w:tc>
          <w:tcPr>
            <w:tcW w:w="1654" w:type="dxa"/>
            <w:tcBorders>
              <w:top w:val="nil"/>
              <w:left w:val="nil"/>
              <w:bottom w:val="nil"/>
              <w:right w:val="single" w:sz="6" w:space="0" w:color="auto"/>
            </w:tcBorders>
            <w:vAlign w:val="center"/>
          </w:tcPr>
          <w:p w:rsidR="00000000" w:rsidRPr="005D2149" w:rsidRDefault="005D2149">
            <w:pPr>
              <w:widowControl w:val="0"/>
              <w:autoSpaceDE w:val="0"/>
              <w:autoSpaceDN w:val="0"/>
              <w:adjustRightInd w:val="0"/>
              <w:spacing w:after="0" w:line="240" w:lineRule="auto"/>
              <w:jc w:val="right"/>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03482531</w:t>
            </w:r>
          </w:p>
        </w:tc>
      </w:tr>
      <w:tr w:rsidR="00000000" w:rsidRPr="005D2149">
        <w:tblPrEx>
          <w:tblCellMar>
            <w:top w:w="0" w:type="dxa"/>
            <w:bottom w:w="0" w:type="dxa"/>
          </w:tblCellMar>
        </w:tblPrEx>
        <w:trPr>
          <w:trHeight w:val="298"/>
        </w:trPr>
        <w:tc>
          <w:tcPr>
            <w:tcW w:w="2160" w:type="dxa"/>
            <w:tcBorders>
              <w:top w:val="nil"/>
              <w:left w:val="nil"/>
              <w:bottom w:val="nil"/>
              <w:right w:val="nil"/>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Територія</w:t>
            </w:r>
          </w:p>
        </w:tc>
        <w:tc>
          <w:tcPr>
            <w:tcW w:w="4466" w:type="dxa"/>
            <w:tcBorders>
              <w:top w:val="nil"/>
              <w:left w:val="nil"/>
              <w:bottom w:val="nil"/>
              <w:right w:val="nil"/>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w:t>
            </w:r>
          </w:p>
        </w:tc>
        <w:tc>
          <w:tcPr>
            <w:tcW w:w="1654" w:type="dxa"/>
            <w:tcBorders>
              <w:top w:val="nil"/>
              <w:left w:val="nil"/>
              <w:bottom w:val="nil"/>
              <w:right w:val="single" w:sz="6" w:space="0" w:color="auto"/>
            </w:tcBorders>
            <w:vAlign w:val="center"/>
          </w:tcPr>
          <w:p w:rsidR="00000000" w:rsidRPr="005D2149" w:rsidRDefault="005D2149">
            <w:pPr>
              <w:widowControl w:val="0"/>
              <w:autoSpaceDE w:val="0"/>
              <w:autoSpaceDN w:val="0"/>
              <w:adjustRightInd w:val="0"/>
              <w:spacing w:after="0" w:line="240" w:lineRule="auto"/>
              <w:jc w:val="right"/>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за КОАТУУ</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071000004</w:t>
            </w:r>
          </w:p>
        </w:tc>
      </w:tr>
      <w:tr w:rsidR="00000000" w:rsidRPr="005D2149">
        <w:tblPrEx>
          <w:tblCellMar>
            <w:top w:w="0" w:type="dxa"/>
            <w:bottom w:w="0" w:type="dxa"/>
          </w:tblCellMar>
        </w:tblPrEx>
        <w:trPr>
          <w:trHeight w:val="298"/>
        </w:trPr>
        <w:tc>
          <w:tcPr>
            <w:tcW w:w="2160" w:type="dxa"/>
            <w:tcBorders>
              <w:top w:val="nil"/>
              <w:left w:val="nil"/>
              <w:bottom w:val="nil"/>
              <w:right w:val="nil"/>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Організаційно-правова форма господарювання</w:t>
            </w:r>
          </w:p>
        </w:tc>
        <w:tc>
          <w:tcPr>
            <w:tcW w:w="4466" w:type="dxa"/>
            <w:tcBorders>
              <w:top w:val="nil"/>
              <w:left w:val="nil"/>
              <w:bottom w:val="nil"/>
              <w:right w:val="nil"/>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Акціонерне товариство</w:t>
            </w:r>
          </w:p>
        </w:tc>
        <w:tc>
          <w:tcPr>
            <w:tcW w:w="1654" w:type="dxa"/>
            <w:tcBorders>
              <w:top w:val="nil"/>
              <w:left w:val="nil"/>
              <w:bottom w:val="nil"/>
              <w:right w:val="single" w:sz="6" w:space="0" w:color="auto"/>
            </w:tcBorders>
            <w:vAlign w:val="center"/>
          </w:tcPr>
          <w:p w:rsidR="00000000" w:rsidRPr="005D2149" w:rsidRDefault="005D2149">
            <w:pPr>
              <w:widowControl w:val="0"/>
              <w:autoSpaceDE w:val="0"/>
              <w:autoSpaceDN w:val="0"/>
              <w:adjustRightInd w:val="0"/>
              <w:spacing w:after="0" w:line="240" w:lineRule="auto"/>
              <w:jc w:val="right"/>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за КОПФГ</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230</w:t>
            </w:r>
          </w:p>
        </w:tc>
      </w:tr>
      <w:tr w:rsidR="00000000" w:rsidRPr="005D2149">
        <w:tblPrEx>
          <w:tblCellMar>
            <w:top w:w="0" w:type="dxa"/>
            <w:bottom w:w="0" w:type="dxa"/>
          </w:tblCellMar>
        </w:tblPrEx>
        <w:trPr>
          <w:trHeight w:val="298"/>
        </w:trPr>
        <w:tc>
          <w:tcPr>
            <w:tcW w:w="2160" w:type="dxa"/>
            <w:tcBorders>
              <w:top w:val="nil"/>
              <w:left w:val="nil"/>
              <w:bottom w:val="nil"/>
              <w:right w:val="nil"/>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Вид економічної діяльності</w:t>
            </w:r>
          </w:p>
        </w:tc>
        <w:tc>
          <w:tcPr>
            <w:tcW w:w="4466" w:type="dxa"/>
            <w:tcBorders>
              <w:top w:val="nil"/>
              <w:left w:val="nil"/>
              <w:bottom w:val="nil"/>
              <w:right w:val="nil"/>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Оптова торгівля твердим, рідким, газоподібним паливом і подібними продуктами</w:t>
            </w:r>
          </w:p>
        </w:tc>
        <w:tc>
          <w:tcPr>
            <w:tcW w:w="1654" w:type="dxa"/>
            <w:tcBorders>
              <w:top w:val="nil"/>
              <w:left w:val="nil"/>
              <w:bottom w:val="nil"/>
              <w:right w:val="single" w:sz="6" w:space="0" w:color="auto"/>
            </w:tcBorders>
            <w:vAlign w:val="center"/>
          </w:tcPr>
          <w:p w:rsidR="00000000" w:rsidRPr="005D2149" w:rsidRDefault="005D2149">
            <w:pPr>
              <w:widowControl w:val="0"/>
              <w:autoSpaceDE w:val="0"/>
              <w:autoSpaceDN w:val="0"/>
              <w:adjustRightInd w:val="0"/>
              <w:spacing w:after="0" w:line="240" w:lineRule="auto"/>
              <w:jc w:val="right"/>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за КВЕД</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46.71</w:t>
            </w:r>
          </w:p>
        </w:tc>
      </w:tr>
    </w:tbl>
    <w:p w:rsidR="00000000" w:rsidRDefault="005D21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w:t>
      </w:r>
      <w:r>
        <w:rPr>
          <w:rFonts w:ascii="Times New Roman CYR" w:hAnsi="Times New Roman CYR" w:cs="Times New Roman CYR"/>
        </w:rPr>
        <w:t>3</w:t>
      </w:r>
    </w:p>
    <w:p w:rsidR="00000000" w:rsidRDefault="005D21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45000 м.Ковель, вул.Луцька, 21, (03352) 5-11-72</w:t>
      </w:r>
    </w:p>
    <w:p w:rsidR="00000000" w:rsidRDefault="005D21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без десяткового знака</w:t>
      </w:r>
    </w:p>
    <w:p w:rsidR="00000000" w:rsidRDefault="005D21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Складено </w:t>
      </w:r>
      <w:r>
        <w:rPr>
          <w:rFonts w:ascii="Times New Roman CYR" w:hAnsi="Times New Roman CYR" w:cs="Times New Roman CYR"/>
        </w:rPr>
        <w:t>(зробити позначку "v" у відповідній клітинці):</w:t>
      </w:r>
    </w:p>
    <w:tbl>
      <w:tblPr>
        <w:tblW w:w="0" w:type="auto"/>
        <w:tblInd w:w="108" w:type="dxa"/>
        <w:tblLayout w:type="fixed"/>
        <w:tblLook w:val="0000"/>
      </w:tblPr>
      <w:tblGrid>
        <w:gridCol w:w="5650"/>
        <w:gridCol w:w="350"/>
      </w:tblGrid>
      <w:tr w:rsidR="00000000" w:rsidRPr="005D2149">
        <w:tblPrEx>
          <w:tblCellMar>
            <w:top w:w="0" w:type="dxa"/>
            <w:bottom w:w="0" w:type="dxa"/>
          </w:tblCellMar>
        </w:tblPrEx>
        <w:trPr>
          <w:trHeight w:val="298"/>
        </w:trPr>
        <w:tc>
          <w:tcPr>
            <w:tcW w:w="5650" w:type="dxa"/>
            <w:vMerge w:val="restart"/>
            <w:tcBorders>
              <w:top w:val="nil"/>
              <w:left w:val="nil"/>
              <w:bottom w:val="nil"/>
              <w:right w:val="nil"/>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за положеннями (стандартами) бухгалтерського обліку</w:t>
            </w:r>
          </w:p>
        </w:tc>
        <w:tc>
          <w:tcPr>
            <w:tcW w:w="35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p>
        </w:tc>
      </w:tr>
      <w:tr w:rsidR="00000000" w:rsidRPr="005D2149">
        <w:tblPrEx>
          <w:tblCellMar>
            <w:top w:w="0" w:type="dxa"/>
            <w:bottom w:w="0" w:type="dxa"/>
          </w:tblCellMar>
        </w:tblPrEx>
        <w:trPr>
          <w:trHeight w:val="298"/>
        </w:trPr>
        <w:tc>
          <w:tcPr>
            <w:tcW w:w="5650" w:type="dxa"/>
            <w:vMerge w:val="restart"/>
            <w:tcBorders>
              <w:top w:val="nil"/>
              <w:left w:val="nil"/>
              <w:bottom w:val="nil"/>
              <w:right w:val="nil"/>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за міжнародними стандартами фінансової звітності</w:t>
            </w:r>
          </w:p>
        </w:tc>
        <w:tc>
          <w:tcPr>
            <w:tcW w:w="35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b/>
                <w:bCs/>
              </w:rPr>
              <w:t>v</w:t>
            </w:r>
          </w:p>
        </w:tc>
      </w:tr>
    </w:tbl>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Баланс</w:t>
      </w:r>
    </w:p>
    <w:p w:rsidR="00000000" w:rsidRDefault="005D214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фінансовий стан)</w:t>
      </w:r>
    </w:p>
    <w:p w:rsidR="00000000" w:rsidRDefault="005D21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sz w:val="24"/>
          <w:szCs w:val="24"/>
        </w:rPr>
        <w:t>на 31.12.2019 p.</w:t>
      </w:r>
    </w:p>
    <w:p w:rsidR="00000000" w:rsidRDefault="005D21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524"/>
        <w:gridCol w:w="1205"/>
        <w:gridCol w:w="296"/>
        <w:gridCol w:w="1349"/>
      </w:tblGrid>
      <w:tr w:rsidR="00000000" w:rsidRPr="005D2149">
        <w:tblPrEx>
          <w:tblCellMar>
            <w:top w:w="0" w:type="dxa"/>
            <w:bottom w:w="0" w:type="dxa"/>
          </w:tblCellMar>
        </w:tblPrEx>
        <w:trPr>
          <w:gridBefore w:val="3"/>
          <w:wBefore w:w="7150" w:type="dxa"/>
          <w:trHeight w:val="280"/>
        </w:trPr>
        <w:tc>
          <w:tcPr>
            <w:tcW w:w="1501" w:type="dxa"/>
            <w:gridSpan w:val="2"/>
            <w:tcBorders>
              <w:top w:val="nil"/>
              <w:left w:val="nil"/>
              <w:bottom w:val="nil"/>
              <w:right w:val="single" w:sz="6" w:space="0" w:color="auto"/>
            </w:tcBorders>
            <w:vAlign w:val="center"/>
          </w:tcPr>
          <w:p w:rsidR="00000000" w:rsidRPr="005D2149" w:rsidRDefault="005D2149">
            <w:pPr>
              <w:widowControl w:val="0"/>
              <w:autoSpaceDE w:val="0"/>
              <w:autoSpaceDN w:val="0"/>
              <w:adjustRightInd w:val="0"/>
              <w:spacing w:after="0" w:line="240" w:lineRule="auto"/>
              <w:jc w:val="right"/>
              <w:rPr>
                <w:rFonts w:ascii="Times New Roman CYR" w:eastAsiaTheme="minorEastAsia" w:hAnsi="Times New Roman CYR" w:cs="Times New Roman CYR"/>
              </w:rPr>
            </w:pPr>
            <w:r w:rsidRPr="005D2149">
              <w:rPr>
                <w:rFonts w:ascii="Times New Roman CYR" w:eastAsiaTheme="minorEastAsia" w:hAnsi="Times New Roman CYR" w:cs="Times New Roman CYR"/>
              </w:rPr>
              <w:t>Код за ДКУД</w:t>
            </w:r>
          </w:p>
        </w:tc>
        <w:tc>
          <w:tcPr>
            <w:tcW w:w="1349"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right"/>
              <w:rPr>
                <w:rFonts w:ascii="Times New Roman CYR" w:eastAsiaTheme="minorEastAsia" w:hAnsi="Times New Roman CYR" w:cs="Times New Roman CYR"/>
              </w:rPr>
            </w:pPr>
            <w:r w:rsidRPr="005D2149">
              <w:rPr>
                <w:rFonts w:ascii="Times New Roman CYR" w:eastAsiaTheme="minorEastAsia" w:hAnsi="Times New Roman CYR" w:cs="Times New Roman CYR"/>
              </w:rPr>
              <w:t>1801001</w:t>
            </w:r>
          </w:p>
        </w:tc>
      </w:tr>
      <w:tr w:rsidR="00000000" w:rsidRPr="005D2149">
        <w:tblPrEx>
          <w:tblCellMar>
            <w:top w:w="0" w:type="dxa"/>
            <w:bottom w:w="0" w:type="dxa"/>
          </w:tblCellMar>
        </w:tblPrEx>
        <w:trPr>
          <w:trHeight w:val="300"/>
        </w:trPr>
        <w:tc>
          <w:tcPr>
            <w:tcW w:w="5850" w:type="dxa"/>
            <w:tcBorders>
              <w:top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На початок звітного періоду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На кінець звітного періоду</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4</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I. Необоротні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( 0 )</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62</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( 0 )</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Інвестиційна нерухомість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4 355</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6 114</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1016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16 449</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18 510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1017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( 12 094 )</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( 12 396 )</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Довгострокові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1021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1022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( 0 )</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які обліковуються за методом участі в капіталі інших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інші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Довгострокова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Відстрочені податкові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Гудвіл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Відстрочені аквізиційні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1060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Залишок коштів у централізованих страхових резервних фондах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1065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lastRenderedPageBreak/>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4 417</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6 114</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II. 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46</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38</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Виробничі 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1101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46</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38</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Незавершене виробництво</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1102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Товари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1104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Депозити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Векселі одержані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Дебіторська заборгованість за продукцію,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15</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Дебіторська заборгованість за розрахунками: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за виданими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35</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292</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5</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з нарахованих доходів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Готівка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1166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Рахунки в банках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1167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Частка перестраховика у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у тому числі 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резервах збитків або резервах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резервах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1183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1184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101</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333</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4 518</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6 447</w:t>
            </w:r>
          </w:p>
        </w:tc>
      </w:tr>
    </w:tbl>
    <w:p w:rsidR="00000000" w:rsidRDefault="005D2149">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000000" w:rsidRPr="005D2149">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На початок звітного періоду</w:t>
            </w:r>
          </w:p>
        </w:tc>
        <w:tc>
          <w:tcPr>
            <w:tcW w:w="1645" w:type="dxa"/>
            <w:tcBorders>
              <w:top w:val="single" w:sz="6" w:space="0" w:color="auto"/>
              <w:left w:val="single" w:sz="6" w:space="0" w:color="auto"/>
              <w:bottom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На кінець звітного періоду</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4</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I. Власний капітал</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000000" w:rsidRPr="005D2149">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2 030</w:t>
            </w:r>
          </w:p>
        </w:tc>
        <w:tc>
          <w:tcPr>
            <w:tcW w:w="1645"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2 030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Внески до незареєстрованого статутного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1401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Капітал у дооцінках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1405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Емісійний дохід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1411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1412</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-642</w:t>
            </w:r>
          </w:p>
        </w:tc>
        <w:tc>
          <w:tcPr>
            <w:tcW w:w="1645"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-530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( 0 )</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Вилучений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1430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( 0 )</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Інші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1435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lastRenderedPageBreak/>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1 388</w:t>
            </w:r>
          </w:p>
        </w:tc>
        <w:tc>
          <w:tcPr>
            <w:tcW w:w="1645" w:type="dxa"/>
            <w:tcBorders>
              <w:top w:val="single" w:sz="6" w:space="0" w:color="auto"/>
              <w:left w:val="single" w:sz="6" w:space="0" w:color="auto"/>
              <w:bottom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1 500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II. Довгострокові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Відстрочені податкові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1500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Пенсійні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1505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Довгострокові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1510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Інші довгострокові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1515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Довгострокові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1520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Довгострокові забезпечення витрат персоналу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1521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Цільове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1525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Благодійна допомога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1526</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1530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у тому числі: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резерв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1531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резерв збитків або резерв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1532</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резерв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1533</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інші 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1534</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Інвестиційні контракти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1535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Призовий фонд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1540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Резерв на виплату джек-поту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1545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IІІ. Поточні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Векселі видані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1605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Поточна кредиторська заборгованість за: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w:t>
            </w:r>
          </w:p>
        </w:tc>
        <w:tc>
          <w:tcPr>
            <w:tcW w:w="1645"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2 218</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335</w:t>
            </w:r>
          </w:p>
        </w:tc>
        <w:tc>
          <w:tcPr>
            <w:tcW w:w="1645"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328</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21</w:t>
            </w:r>
          </w:p>
        </w:tc>
        <w:tc>
          <w:tcPr>
            <w:tcW w:w="1645"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24</w:t>
            </w:r>
          </w:p>
        </w:tc>
      </w:tr>
      <w:tr w:rsidR="00000000" w:rsidRPr="005D2149">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w:t>
            </w:r>
          </w:p>
        </w:tc>
        <w:tc>
          <w:tcPr>
            <w:tcW w:w="1645"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w:t>
            </w:r>
          </w:p>
        </w:tc>
      </w:tr>
      <w:tr w:rsidR="00000000" w:rsidRPr="005D2149">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7</w:t>
            </w:r>
          </w:p>
        </w:tc>
        <w:tc>
          <w:tcPr>
            <w:tcW w:w="1645"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w:t>
            </w:r>
          </w:p>
        </w:tc>
      </w:tr>
      <w:tr w:rsidR="00000000" w:rsidRPr="005D2149">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одержаними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1635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розрахунками з учасниками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1640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1645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страховою діяльністю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1650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Поточні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1660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5</w:t>
            </w:r>
          </w:p>
        </w:tc>
        <w:tc>
          <w:tcPr>
            <w:tcW w:w="1645"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5</w:t>
            </w:r>
          </w:p>
        </w:tc>
      </w:tr>
      <w:tr w:rsidR="00000000" w:rsidRPr="005D2149">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Відстрочені комісійні доходи від перестраховиків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1670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2 778</w:t>
            </w:r>
          </w:p>
        </w:tc>
        <w:tc>
          <w:tcPr>
            <w:tcW w:w="1645"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2 393</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Усього за розділом IІІ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3 130</w:t>
            </w:r>
          </w:p>
        </w:tc>
        <w:tc>
          <w:tcPr>
            <w:tcW w:w="1645" w:type="dxa"/>
            <w:tcBorders>
              <w:top w:val="single" w:sz="6" w:space="0" w:color="auto"/>
              <w:left w:val="single" w:sz="6" w:space="0" w:color="auto"/>
              <w:bottom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4 947</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ІV.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Чиста вартість активів недержавного пенсійного фонду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1800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4 518</w:t>
            </w:r>
          </w:p>
        </w:tc>
        <w:tc>
          <w:tcPr>
            <w:tcW w:w="1645" w:type="dxa"/>
            <w:tcBorders>
              <w:top w:val="single" w:sz="6" w:space="0" w:color="auto"/>
              <w:left w:val="single" w:sz="6" w:space="0" w:color="auto"/>
              <w:bottom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6 447</w:t>
            </w:r>
          </w:p>
        </w:tc>
      </w:tr>
    </w:tbl>
    <w:p w:rsidR="00000000" w:rsidRDefault="005D2149">
      <w:pPr>
        <w:widowControl w:val="0"/>
        <w:autoSpaceDE w:val="0"/>
        <w:autoSpaceDN w:val="0"/>
        <w:adjustRightInd w:val="0"/>
        <w:spacing w:after="0" w:line="240" w:lineRule="auto"/>
        <w:rPr>
          <w:rFonts w:ascii="Times New Roman CYR" w:hAnsi="Times New Roman CYR" w:cs="Times New Roman CYR"/>
        </w:rPr>
      </w:pPr>
    </w:p>
    <w:p w:rsidR="00000000" w:rsidRDefault="005D21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Сидорук А.К.</w:t>
      </w:r>
    </w:p>
    <w:p w:rsidR="00000000" w:rsidRDefault="005D2149">
      <w:pPr>
        <w:widowControl w:val="0"/>
        <w:autoSpaceDE w:val="0"/>
        <w:autoSpaceDN w:val="0"/>
        <w:adjustRightInd w:val="0"/>
        <w:spacing w:after="0" w:line="240" w:lineRule="auto"/>
        <w:rPr>
          <w:rFonts w:ascii="Times New Roman CYR" w:hAnsi="Times New Roman CYR" w:cs="Times New Roman CYR"/>
        </w:rPr>
      </w:pPr>
    </w:p>
    <w:p w:rsidR="00000000" w:rsidRDefault="005D21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Карацай В.В.</w:t>
      </w:r>
    </w:p>
    <w:p w:rsidR="00000000" w:rsidRDefault="005D2149">
      <w:pPr>
        <w:widowControl w:val="0"/>
        <w:autoSpaceDE w:val="0"/>
        <w:autoSpaceDN w:val="0"/>
        <w:adjustRightInd w:val="0"/>
        <w:spacing w:after="0" w:line="240" w:lineRule="auto"/>
        <w:rPr>
          <w:rFonts w:ascii="Times New Roman CYR" w:hAnsi="Times New Roman CYR" w:cs="Times New Roman CYR"/>
        </w:rPr>
        <w:sectPr w:rsidR="00000000">
          <w:pgSz w:w="12240" w:h="15840"/>
          <w:pgMar w:top="850" w:right="850" w:bottom="850" w:left="1400" w:header="720" w:footer="720" w:gutter="0"/>
          <w:cols w:space="720"/>
          <w:noEndnote/>
        </w:sectPr>
      </w:pPr>
    </w:p>
    <w:tbl>
      <w:tblPr>
        <w:tblW w:w="0" w:type="auto"/>
        <w:tblInd w:w="108" w:type="dxa"/>
        <w:tblLayout w:type="fixed"/>
        <w:tblLook w:val="0000"/>
      </w:tblPr>
      <w:tblGrid>
        <w:gridCol w:w="2160"/>
        <w:gridCol w:w="4466"/>
        <w:gridCol w:w="1654"/>
        <w:gridCol w:w="1720"/>
      </w:tblGrid>
      <w:tr w:rsidR="00000000" w:rsidRPr="005D2149">
        <w:tblPrEx>
          <w:tblCellMar>
            <w:top w:w="0" w:type="dxa"/>
            <w:bottom w:w="0" w:type="dxa"/>
          </w:tblCellMar>
        </w:tblPrEx>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lastRenderedPageBreak/>
              <w:t>КОДИ</w:t>
            </w:r>
          </w:p>
        </w:tc>
      </w:tr>
      <w:tr w:rsidR="00000000" w:rsidRPr="005D2149">
        <w:tblPrEx>
          <w:tblCellMar>
            <w:top w:w="0" w:type="dxa"/>
            <w:bottom w:w="0" w:type="dxa"/>
          </w:tblCellMar>
        </w:tblPrEx>
        <w:trPr>
          <w:gridBefore w:val="2"/>
          <w:wBefore w:w="6626" w:type="dxa"/>
          <w:trHeight w:val="300"/>
        </w:trPr>
        <w:tc>
          <w:tcPr>
            <w:tcW w:w="1654" w:type="dxa"/>
            <w:tcBorders>
              <w:top w:val="nil"/>
              <w:left w:val="nil"/>
              <w:bottom w:val="nil"/>
              <w:right w:val="single" w:sz="6" w:space="0" w:color="auto"/>
            </w:tcBorders>
            <w:vAlign w:val="center"/>
          </w:tcPr>
          <w:p w:rsidR="00000000" w:rsidRPr="005D2149" w:rsidRDefault="005D2149">
            <w:pPr>
              <w:widowControl w:val="0"/>
              <w:autoSpaceDE w:val="0"/>
              <w:autoSpaceDN w:val="0"/>
              <w:adjustRightInd w:val="0"/>
              <w:spacing w:after="0" w:line="240" w:lineRule="auto"/>
              <w:jc w:val="right"/>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01.01.2020</w:t>
            </w:r>
          </w:p>
        </w:tc>
      </w:tr>
      <w:tr w:rsidR="00000000" w:rsidRPr="005D2149">
        <w:tblPrEx>
          <w:tblCellMar>
            <w:top w:w="0" w:type="dxa"/>
            <w:bottom w:w="0" w:type="dxa"/>
          </w:tblCellMar>
        </w:tblPrEx>
        <w:trPr>
          <w:trHeight w:val="298"/>
        </w:trPr>
        <w:tc>
          <w:tcPr>
            <w:tcW w:w="2160" w:type="dxa"/>
            <w:tcBorders>
              <w:top w:val="nil"/>
              <w:left w:val="nil"/>
              <w:bottom w:val="nil"/>
              <w:right w:val="nil"/>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Підприємство</w:t>
            </w:r>
          </w:p>
        </w:tc>
        <w:tc>
          <w:tcPr>
            <w:tcW w:w="4466" w:type="dxa"/>
            <w:tcBorders>
              <w:top w:val="nil"/>
              <w:left w:val="nil"/>
              <w:bottom w:val="nil"/>
              <w:right w:val="nil"/>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Публiчне акцiонерне товариство "Ковельнафтопродукт"</w:t>
            </w:r>
          </w:p>
        </w:tc>
        <w:tc>
          <w:tcPr>
            <w:tcW w:w="1654" w:type="dxa"/>
            <w:tcBorders>
              <w:top w:val="nil"/>
              <w:left w:val="nil"/>
              <w:bottom w:val="nil"/>
              <w:right w:val="single" w:sz="6" w:space="0" w:color="auto"/>
            </w:tcBorders>
            <w:vAlign w:val="center"/>
          </w:tcPr>
          <w:p w:rsidR="00000000" w:rsidRPr="005D2149" w:rsidRDefault="005D2149">
            <w:pPr>
              <w:widowControl w:val="0"/>
              <w:autoSpaceDE w:val="0"/>
              <w:autoSpaceDN w:val="0"/>
              <w:adjustRightInd w:val="0"/>
              <w:spacing w:after="0" w:line="240" w:lineRule="auto"/>
              <w:jc w:val="right"/>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03482531</w:t>
            </w:r>
          </w:p>
        </w:tc>
      </w:tr>
    </w:tbl>
    <w:p w:rsidR="00000000" w:rsidRDefault="005D2149">
      <w:pPr>
        <w:widowControl w:val="0"/>
        <w:autoSpaceDE w:val="0"/>
        <w:autoSpaceDN w:val="0"/>
        <w:adjustRightInd w:val="0"/>
        <w:spacing w:after="0" w:line="240" w:lineRule="auto"/>
        <w:rPr>
          <w:rFonts w:ascii="Times New Roman CYR" w:hAnsi="Times New Roman CYR" w:cs="Times New Roman CYR"/>
        </w:rPr>
      </w:pPr>
    </w:p>
    <w:p w:rsidR="00000000" w:rsidRDefault="005D214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фінансові результати</w:t>
      </w:r>
    </w:p>
    <w:p w:rsidR="00000000" w:rsidRDefault="005D214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сукупний дохід)</w:t>
      </w:r>
    </w:p>
    <w:p w:rsidR="00000000" w:rsidRDefault="005D21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2019 рік</w:t>
      </w:r>
    </w:p>
    <w:p w:rsidR="00000000" w:rsidRDefault="005D21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w:t>
      </w:r>
    </w:p>
    <w:p w:rsidR="00000000" w:rsidRDefault="005D21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 Фінансові результати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524"/>
        <w:gridCol w:w="1205"/>
        <w:gridCol w:w="296"/>
        <w:gridCol w:w="1349"/>
      </w:tblGrid>
      <w:tr w:rsidR="00000000" w:rsidRPr="005D2149">
        <w:tblPrEx>
          <w:tblCellMar>
            <w:top w:w="0" w:type="dxa"/>
            <w:bottom w:w="0" w:type="dxa"/>
          </w:tblCellMar>
        </w:tblPrEx>
        <w:trPr>
          <w:gridBefore w:val="3"/>
          <w:wBefore w:w="7150" w:type="dxa"/>
          <w:trHeight w:val="280"/>
        </w:trPr>
        <w:tc>
          <w:tcPr>
            <w:tcW w:w="1501" w:type="dxa"/>
            <w:gridSpan w:val="2"/>
            <w:tcBorders>
              <w:top w:val="nil"/>
              <w:left w:val="nil"/>
              <w:bottom w:val="nil"/>
              <w:right w:val="single" w:sz="6" w:space="0" w:color="auto"/>
            </w:tcBorders>
            <w:vAlign w:val="center"/>
          </w:tcPr>
          <w:p w:rsidR="00000000" w:rsidRPr="005D2149" w:rsidRDefault="005D2149">
            <w:pPr>
              <w:widowControl w:val="0"/>
              <w:autoSpaceDE w:val="0"/>
              <w:autoSpaceDN w:val="0"/>
              <w:adjustRightInd w:val="0"/>
              <w:spacing w:after="0" w:line="240" w:lineRule="auto"/>
              <w:jc w:val="right"/>
              <w:rPr>
                <w:rFonts w:ascii="Times New Roman CYR" w:eastAsiaTheme="minorEastAsia" w:hAnsi="Times New Roman CYR" w:cs="Times New Roman CYR"/>
              </w:rPr>
            </w:pPr>
            <w:r w:rsidRPr="005D2149">
              <w:rPr>
                <w:rFonts w:ascii="Times New Roman CYR" w:eastAsiaTheme="minorEastAsia" w:hAnsi="Times New Roman CYR" w:cs="Times New Roman CYR"/>
              </w:rPr>
              <w:t>Код за ДКУД</w:t>
            </w:r>
          </w:p>
        </w:tc>
        <w:tc>
          <w:tcPr>
            <w:tcW w:w="1349"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right"/>
              <w:rPr>
                <w:rFonts w:ascii="Times New Roman CYR" w:eastAsiaTheme="minorEastAsia" w:hAnsi="Times New Roman CYR" w:cs="Times New Roman CYR"/>
              </w:rPr>
            </w:pPr>
            <w:r w:rsidRPr="005D2149">
              <w:rPr>
                <w:rFonts w:ascii="Times New Roman CYR" w:eastAsiaTheme="minorEastAsia" w:hAnsi="Times New Roman CYR" w:cs="Times New Roman CYR"/>
              </w:rPr>
              <w:t>1801003</w:t>
            </w:r>
          </w:p>
        </w:tc>
      </w:tr>
      <w:tr w:rsidR="00000000" w:rsidRPr="005D2149">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За аналогічний період попереднього року</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4</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4 186</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4 002</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Чисті зароблені страхові премії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Премії підписані,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Премії, передані у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( 0 )</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Зміна резерву незароблених премій,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2013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Зміна частки перестраховиків у резерві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2014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( 584 )</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( 542 )</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Чисті понесені збитки за страховими виплатами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2070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( 0 )</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b/>
                <w:bCs/>
              </w:rPr>
              <w:t>Валовий:</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3 602</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3 460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( 0 )</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Дохід (витрати) від зміни у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Дохід (витрати) від зміни інших страхових резервів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Зміна інших страхових резервів,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2111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Зміна частки перестраховиків в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2112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19</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7</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Дохід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2121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Дохід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2122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Дохід від використання коштів, вивільнених від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2123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Адміністративні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( 3 482 )</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( 3 352 )</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Витрати на збут</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( 0 )</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( 4 )</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( 0 )</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Витрати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Витрати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b/>
                <w:bCs/>
              </w:rPr>
              <w:t>Фінансовий результат від операційної діяльності:</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135</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115</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( 0 )</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Дохід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Інші фінансові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lastRenderedPageBreak/>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2 500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Дохід від благодійної допомоги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2241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Фінансові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( 0 )</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Втрати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( 0 )</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( 2 500 )</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( 0 )</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Прибуток (збиток) від впливу інфляції на монетарні статті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b/>
                <w:bCs/>
              </w:rPr>
              <w:t>Фінансовий результат до оподаткування:</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135</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115</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( 0 )</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Витрати (дохід)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-24</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-21</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Прибуток (збиток) від припиненої діяльності після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b/>
                <w:bCs/>
              </w:rPr>
              <w:t>Чистий фінансовий результат:</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111</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94</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( 0 )</w:t>
            </w:r>
          </w:p>
        </w:tc>
      </w:tr>
    </w:tbl>
    <w:p w:rsidR="00000000" w:rsidRDefault="005D21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 Сукупний дохід</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000000" w:rsidRPr="005D2149">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За аналогічний період попереднього року</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4</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Дооцінка (уцінка)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Дооцінка (уцінка) фінансових інструментів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2405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Частка іншого сукупного доходу асоційованих та спільних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Інший сукупний дохід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2445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Інший сукупний дохід до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2450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Податок на прибуток, пов’язаний з іншим сукупним доходом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2455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( 0 )</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Інший сукупний дохід після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2460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Сукупний дохід (сума рядків 2350, 2355 та 2460)</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2465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111</w:t>
            </w:r>
          </w:p>
        </w:tc>
        <w:tc>
          <w:tcPr>
            <w:tcW w:w="1645" w:type="dxa"/>
            <w:tcBorders>
              <w:top w:val="single" w:sz="6" w:space="0" w:color="auto"/>
              <w:left w:val="single" w:sz="6" w:space="0" w:color="auto"/>
              <w:bottom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94</w:t>
            </w:r>
          </w:p>
        </w:tc>
      </w:tr>
    </w:tbl>
    <w:p w:rsidR="00000000" w:rsidRDefault="005D21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III. Елементи операційних витрат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000000" w:rsidRPr="005D2149">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За аналогічний період попереднього року</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4</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Матеріальні затрати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2500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237</w:t>
            </w:r>
          </w:p>
        </w:tc>
        <w:tc>
          <w:tcPr>
            <w:tcW w:w="1645"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542</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Витрати на оплату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2505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80</w:t>
            </w:r>
          </w:p>
        </w:tc>
        <w:tc>
          <w:tcPr>
            <w:tcW w:w="1645"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71</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Відрахування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2510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11</w:t>
            </w:r>
          </w:p>
        </w:tc>
        <w:tc>
          <w:tcPr>
            <w:tcW w:w="1645"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24</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2515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312</w:t>
            </w:r>
          </w:p>
        </w:tc>
        <w:tc>
          <w:tcPr>
            <w:tcW w:w="1645"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262</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2520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3 429</w:t>
            </w:r>
          </w:p>
        </w:tc>
        <w:tc>
          <w:tcPr>
            <w:tcW w:w="1645"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2 997</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Разом</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2550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4 069</w:t>
            </w:r>
          </w:p>
        </w:tc>
        <w:tc>
          <w:tcPr>
            <w:tcW w:w="1645" w:type="dxa"/>
            <w:tcBorders>
              <w:top w:val="single" w:sz="6" w:space="0" w:color="auto"/>
              <w:left w:val="single" w:sz="6" w:space="0" w:color="auto"/>
              <w:bottom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3 896</w:t>
            </w:r>
          </w:p>
        </w:tc>
      </w:tr>
    </w:tbl>
    <w:p w:rsidR="00000000" w:rsidRDefault="005D21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ІV. Розрахунок показників прибутковості акцій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000000" w:rsidRPr="005D2149">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За аналогічний період попереднього року</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4</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8 118 440</w:t>
            </w:r>
          </w:p>
        </w:tc>
        <w:tc>
          <w:tcPr>
            <w:tcW w:w="1645"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8 118 440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Скоригована 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2605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8 118 440</w:t>
            </w:r>
          </w:p>
        </w:tc>
        <w:tc>
          <w:tcPr>
            <w:tcW w:w="1645"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8 118 440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0,013670</w:t>
            </w:r>
          </w:p>
        </w:tc>
        <w:tc>
          <w:tcPr>
            <w:tcW w:w="1645"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0,011580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lastRenderedPageBreak/>
              <w:t>Скоригований 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0,013670</w:t>
            </w:r>
          </w:p>
        </w:tc>
        <w:tc>
          <w:tcPr>
            <w:tcW w:w="1645"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0,011580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Дивіденди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2650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0,00</w:t>
            </w:r>
          </w:p>
        </w:tc>
        <w:tc>
          <w:tcPr>
            <w:tcW w:w="1645"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0,00</w:t>
            </w:r>
          </w:p>
        </w:tc>
      </w:tr>
    </w:tbl>
    <w:p w:rsidR="00000000" w:rsidRDefault="005D2149">
      <w:pPr>
        <w:widowControl w:val="0"/>
        <w:autoSpaceDE w:val="0"/>
        <w:autoSpaceDN w:val="0"/>
        <w:adjustRightInd w:val="0"/>
        <w:spacing w:after="0" w:line="240" w:lineRule="auto"/>
        <w:rPr>
          <w:rFonts w:ascii="Times New Roman CYR" w:hAnsi="Times New Roman CYR" w:cs="Times New Roman CYR"/>
        </w:rPr>
      </w:pPr>
    </w:p>
    <w:p w:rsidR="00000000" w:rsidRDefault="005D21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Сидорук А.К.</w:t>
      </w:r>
    </w:p>
    <w:p w:rsidR="00000000" w:rsidRDefault="005D2149">
      <w:pPr>
        <w:widowControl w:val="0"/>
        <w:autoSpaceDE w:val="0"/>
        <w:autoSpaceDN w:val="0"/>
        <w:adjustRightInd w:val="0"/>
        <w:spacing w:after="0" w:line="240" w:lineRule="auto"/>
        <w:rPr>
          <w:rFonts w:ascii="Times New Roman CYR" w:hAnsi="Times New Roman CYR" w:cs="Times New Roman CYR"/>
        </w:rPr>
      </w:pPr>
    </w:p>
    <w:p w:rsidR="00000000" w:rsidRDefault="005D21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Карацай В.В.</w:t>
      </w:r>
    </w:p>
    <w:p w:rsidR="00000000" w:rsidRDefault="005D2149">
      <w:pPr>
        <w:widowControl w:val="0"/>
        <w:autoSpaceDE w:val="0"/>
        <w:autoSpaceDN w:val="0"/>
        <w:adjustRightInd w:val="0"/>
        <w:spacing w:after="0" w:line="240" w:lineRule="auto"/>
        <w:rPr>
          <w:rFonts w:ascii="Times New Roman CYR" w:hAnsi="Times New Roman CYR" w:cs="Times New Roman CYR"/>
        </w:rPr>
        <w:sectPr w:rsidR="00000000">
          <w:pgSz w:w="12240" w:h="15840"/>
          <w:pgMar w:top="850" w:right="850" w:bottom="850" w:left="1400" w:header="720" w:footer="720" w:gutter="0"/>
          <w:cols w:space="720"/>
          <w:noEndnote/>
        </w:sectPr>
      </w:pPr>
    </w:p>
    <w:tbl>
      <w:tblPr>
        <w:tblW w:w="0" w:type="auto"/>
        <w:tblInd w:w="108" w:type="dxa"/>
        <w:tblLayout w:type="fixed"/>
        <w:tblLook w:val="0000"/>
      </w:tblPr>
      <w:tblGrid>
        <w:gridCol w:w="2160"/>
        <w:gridCol w:w="4490"/>
        <w:gridCol w:w="1990"/>
        <w:gridCol w:w="1360"/>
      </w:tblGrid>
      <w:tr w:rsidR="00000000" w:rsidRPr="005D2149">
        <w:tblPrEx>
          <w:tblCellMar>
            <w:top w:w="0" w:type="dxa"/>
            <w:bottom w:w="0" w:type="dxa"/>
          </w:tblCellMar>
        </w:tblPrEx>
        <w:trPr>
          <w:gridBefore w:val="3"/>
          <w:wBefore w:w="8640" w:type="dxa"/>
          <w:trHeight w:val="200"/>
        </w:trPr>
        <w:tc>
          <w:tcPr>
            <w:tcW w:w="136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lastRenderedPageBreak/>
              <w:t>КОДИ</w:t>
            </w:r>
          </w:p>
        </w:tc>
      </w:tr>
      <w:tr w:rsidR="00000000" w:rsidRPr="005D2149">
        <w:tblPrEx>
          <w:tblCellMar>
            <w:top w:w="0" w:type="dxa"/>
            <w:bottom w:w="0" w:type="dxa"/>
          </w:tblCellMar>
        </w:tblPrEx>
        <w:trPr>
          <w:gridBefore w:val="2"/>
          <w:wBefore w:w="6650" w:type="dxa"/>
          <w:trHeight w:val="200"/>
        </w:trPr>
        <w:tc>
          <w:tcPr>
            <w:tcW w:w="1990" w:type="dxa"/>
            <w:tcBorders>
              <w:top w:val="nil"/>
              <w:left w:val="nil"/>
              <w:bottom w:val="nil"/>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Дата</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01.01.2020</w:t>
            </w:r>
          </w:p>
        </w:tc>
      </w:tr>
      <w:tr w:rsidR="00000000" w:rsidRPr="005D2149">
        <w:tblPrEx>
          <w:tblCellMar>
            <w:top w:w="0" w:type="dxa"/>
            <w:bottom w:w="0" w:type="dxa"/>
          </w:tblCellMar>
        </w:tblPrEx>
        <w:tc>
          <w:tcPr>
            <w:tcW w:w="2160" w:type="dxa"/>
            <w:tcBorders>
              <w:top w:val="nil"/>
              <w:left w:val="nil"/>
              <w:bottom w:val="nil"/>
              <w:right w:val="nil"/>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Підприємство</w:t>
            </w:r>
          </w:p>
        </w:tc>
        <w:tc>
          <w:tcPr>
            <w:tcW w:w="4490" w:type="dxa"/>
            <w:vMerge w:val="restart"/>
            <w:tcBorders>
              <w:top w:val="nil"/>
              <w:left w:val="nil"/>
              <w:bottom w:val="nil"/>
              <w:right w:val="nil"/>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Публiчне акцiонерне товариство "Ковельнафтопродукт"</w:t>
            </w:r>
          </w:p>
        </w:tc>
        <w:tc>
          <w:tcPr>
            <w:tcW w:w="1990" w:type="dxa"/>
            <w:tcBorders>
              <w:top w:val="nil"/>
              <w:left w:val="nil"/>
              <w:bottom w:val="nil"/>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03482531</w:t>
            </w:r>
          </w:p>
        </w:tc>
      </w:tr>
    </w:tbl>
    <w:p w:rsidR="00000000" w:rsidRDefault="005D2149">
      <w:pPr>
        <w:widowControl w:val="0"/>
        <w:autoSpaceDE w:val="0"/>
        <w:autoSpaceDN w:val="0"/>
        <w:adjustRightInd w:val="0"/>
        <w:spacing w:after="0" w:line="240" w:lineRule="auto"/>
        <w:rPr>
          <w:rFonts w:ascii="Times New Roman CYR" w:hAnsi="Times New Roman CYR" w:cs="Times New Roman CYR"/>
        </w:rPr>
      </w:pPr>
    </w:p>
    <w:p w:rsidR="00000000" w:rsidRDefault="005D2149">
      <w:pPr>
        <w:widowControl w:val="0"/>
        <w:autoSpaceDE w:val="0"/>
        <w:autoSpaceDN w:val="0"/>
        <w:adjustRightInd w:val="0"/>
        <w:spacing w:after="0" w:line="240" w:lineRule="auto"/>
        <w:rPr>
          <w:rFonts w:ascii="Times New Roman CYR" w:hAnsi="Times New Roman CYR" w:cs="Times New Roman CYR"/>
        </w:rPr>
      </w:pPr>
    </w:p>
    <w:p w:rsidR="00000000" w:rsidRDefault="005D214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рух грошових коштів (за прямим методом)</w:t>
      </w:r>
    </w:p>
    <w:p w:rsidR="00000000" w:rsidRDefault="005D21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2019 рік</w:t>
      </w:r>
    </w:p>
    <w:p w:rsidR="00000000" w:rsidRDefault="005D21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№3</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874"/>
        <w:gridCol w:w="855"/>
        <w:gridCol w:w="645"/>
        <w:gridCol w:w="1000"/>
      </w:tblGrid>
      <w:tr w:rsidR="00000000" w:rsidRPr="005D2149">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Pr="005D2149" w:rsidRDefault="005D2149">
            <w:pPr>
              <w:widowControl w:val="0"/>
              <w:autoSpaceDE w:val="0"/>
              <w:autoSpaceDN w:val="0"/>
              <w:adjustRightInd w:val="0"/>
              <w:spacing w:after="0" w:line="240" w:lineRule="auto"/>
              <w:jc w:val="right"/>
              <w:rPr>
                <w:rFonts w:ascii="Times New Roman CYR" w:eastAsiaTheme="minorEastAsia" w:hAnsi="Times New Roman CYR" w:cs="Times New Roman CYR"/>
              </w:rPr>
            </w:pPr>
            <w:r w:rsidRPr="005D2149">
              <w:rPr>
                <w:rFonts w:ascii="Times New Roman CYR" w:eastAsiaTheme="minorEastAsia" w:hAnsi="Times New Roman CYR" w:cs="Times New Roman CYR"/>
              </w:rPr>
              <w:t>Код за ДКУД</w:t>
            </w:r>
          </w:p>
        </w:tc>
        <w:tc>
          <w:tcPr>
            <w:tcW w:w="1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right"/>
              <w:rPr>
                <w:rFonts w:ascii="Times New Roman CYR" w:eastAsiaTheme="minorEastAsia" w:hAnsi="Times New Roman CYR" w:cs="Times New Roman CYR"/>
              </w:rPr>
            </w:pPr>
            <w:r w:rsidRPr="005D2149">
              <w:rPr>
                <w:rFonts w:ascii="Times New Roman CYR" w:eastAsiaTheme="minorEastAsia" w:hAnsi="Times New Roman CYR" w:cs="Times New Roman CYR"/>
              </w:rPr>
              <w:t>1801004</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Pr="005D2149" w:rsidRDefault="005D2149">
            <w:pPr>
              <w:widowControl w:val="0"/>
              <w:autoSpaceDE w:val="0"/>
              <w:autoSpaceDN w:val="0"/>
              <w:adjustRightInd w:val="0"/>
              <w:spacing w:after="0" w:line="240" w:lineRule="auto"/>
              <w:jc w:val="right"/>
              <w:rPr>
                <w:rFonts w:ascii="Times New Roman CYR" w:eastAsiaTheme="minorEastAsia" w:hAnsi="Times New Roman CYR" w:cs="Times New Roman CYR"/>
              </w:rPr>
            </w:pPr>
          </w:p>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За аналогічний період попереднього року</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4</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b/>
                <w:bCs/>
              </w:rPr>
              <w:t>I. Рух коштів у результаті операційної діяльності</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5 038</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5 234</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Повернення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у тому числі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3006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Цільового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9</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Надходження від отримання субсидій, дотацій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24</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Надходження авансів від покупців і замовників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Надходження від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Надходження від відсотків за залишками коштів на поточних рахунках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3025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Над</w:t>
            </w:r>
            <w:r w:rsidRPr="005D2149">
              <w:rPr>
                <w:rFonts w:ascii="Times New Roman CYR" w:eastAsiaTheme="minorEastAsia" w:hAnsi="Times New Roman CYR" w:cs="Times New Roman CYR"/>
              </w:rPr>
              <w:t>ходження від боржників неустойки (штрафів, пені)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Надходження від операційної оренди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Надходження від отримання роялті, авторських винагород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Надходження від страхових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Надходження фінансових установ від повернення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3055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4 575</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4 532</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Витрачання на оплату: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( 539 )</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( 556 )</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( 75 )</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( 53 )</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Відрахувань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( 28 )</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( 22 )</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Зобов'язань з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( 3 505 )</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( 3 822 )</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Витрачання на оплату зобов'язань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3116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( 21 )</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( 8 )</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Витрачання на оплату зобов'язань  з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3117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( 358 )</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( 697 )</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Витрачання на оплату зобов'язань  з інших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3118</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( 3 126 )</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( 3 117 )</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Витрачання на оплату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( 292 )</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( 0 )</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Витрачання на оплату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( 6 )</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Витрачання на оплату цільових внесків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( 0 )</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Витрачання на оплату зобов'язань за страховими контрактами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( 0 )</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Витрачання фінансових установ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( 0 )</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Інші витрачання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( 5 002 )</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( 5 222 )</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b/>
                <w:bCs/>
              </w:rPr>
              <w:t>Чистий рух коштів від операційної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205</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85</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b/>
                <w:bCs/>
              </w:rPr>
              <w:t>II. Рух коштів у результаті інвестиційної діяльності</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Надходження від реалізації: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lastRenderedPageBreak/>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3205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12</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Надходження від отриманих: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відсотків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3215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Надходження від деривативів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3225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Надходження від 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3230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Надходження від вибуття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3235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2 500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Витрачання  на придбання: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( 0 )</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3260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( 232 )</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( 97 )</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Виплати за деривативами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( 0 )</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Витрачання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( 0 )</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Витрачання на придбання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( 0 )</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( 2 500 )</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( 0 )</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b/>
                <w:bCs/>
              </w:rPr>
              <w:t>Чистий рух коштів від інвестиційної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-202</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-85</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b/>
                <w:bCs/>
              </w:rPr>
              <w:t>III. Рух коштів у результаті фінансової діяльності</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Власного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Отримання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Надходження від продажу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3340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Витрачання  на: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Викуп власних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3345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( 0 )</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( 0 )</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Сплату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( 0 )</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Витрачання на сплату відсотків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3360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( 0 )</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Витрачання на сплату заборгованості з фінансової оренди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3365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( 0 )</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Витрачання на придбання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3370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( 0 )</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Витрачання на виплати неконтрольованим часткам у дочірніх підприємствах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3375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( 0 )</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3390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( 0 )</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b/>
                <w:bCs/>
              </w:rPr>
              <w:t>Чистий рух коштів від фінансової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3395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b/>
                <w:bCs/>
              </w:rPr>
              <w:t>Чистий рух коштів за звітний період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3400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Залишок коштів на початок року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3405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Вплив зміни валютних курсів на залишок коштів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3410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Залишок коштів на кінець року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3415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w:t>
            </w:r>
          </w:p>
        </w:tc>
        <w:tc>
          <w:tcPr>
            <w:tcW w:w="1645"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bl>
    <w:p w:rsidR="00000000" w:rsidRDefault="005D2149">
      <w:pPr>
        <w:widowControl w:val="0"/>
        <w:autoSpaceDE w:val="0"/>
        <w:autoSpaceDN w:val="0"/>
        <w:adjustRightInd w:val="0"/>
        <w:spacing w:after="0" w:line="240" w:lineRule="auto"/>
        <w:rPr>
          <w:rFonts w:ascii="Times New Roman CYR" w:hAnsi="Times New Roman CYR" w:cs="Times New Roman CYR"/>
        </w:rPr>
      </w:pPr>
    </w:p>
    <w:p w:rsidR="00000000" w:rsidRDefault="005D21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Сидорук А.К.</w:t>
      </w:r>
    </w:p>
    <w:p w:rsidR="00000000" w:rsidRDefault="005D2149">
      <w:pPr>
        <w:widowControl w:val="0"/>
        <w:autoSpaceDE w:val="0"/>
        <w:autoSpaceDN w:val="0"/>
        <w:adjustRightInd w:val="0"/>
        <w:spacing w:after="0" w:line="240" w:lineRule="auto"/>
        <w:rPr>
          <w:rFonts w:ascii="Times New Roman CYR" w:hAnsi="Times New Roman CYR" w:cs="Times New Roman CYR"/>
        </w:rPr>
      </w:pPr>
    </w:p>
    <w:p w:rsidR="00000000" w:rsidRDefault="005D21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Карацай В.В.</w:t>
      </w:r>
    </w:p>
    <w:p w:rsidR="00000000" w:rsidRDefault="005D2149">
      <w:pPr>
        <w:widowControl w:val="0"/>
        <w:autoSpaceDE w:val="0"/>
        <w:autoSpaceDN w:val="0"/>
        <w:adjustRightInd w:val="0"/>
        <w:spacing w:after="0" w:line="240" w:lineRule="auto"/>
        <w:rPr>
          <w:rFonts w:ascii="Times New Roman CYR" w:hAnsi="Times New Roman CYR" w:cs="Times New Roman CYR"/>
        </w:rPr>
        <w:sectPr w:rsidR="00000000">
          <w:pgSz w:w="12240" w:h="15840"/>
          <w:pgMar w:top="850" w:right="850" w:bottom="850" w:left="1400" w:header="720" w:footer="720" w:gutter="0"/>
          <w:cols w:space="720"/>
          <w:noEndnote/>
        </w:sectPr>
      </w:pPr>
    </w:p>
    <w:tbl>
      <w:tblPr>
        <w:tblW w:w="0" w:type="auto"/>
        <w:tblInd w:w="108" w:type="dxa"/>
        <w:tblLayout w:type="fixed"/>
        <w:tblLook w:val="0000"/>
      </w:tblPr>
      <w:tblGrid>
        <w:gridCol w:w="2160"/>
        <w:gridCol w:w="4490"/>
        <w:gridCol w:w="1990"/>
        <w:gridCol w:w="1360"/>
      </w:tblGrid>
      <w:tr w:rsidR="00000000" w:rsidRPr="005D2149">
        <w:tblPrEx>
          <w:tblCellMar>
            <w:top w:w="0" w:type="dxa"/>
            <w:bottom w:w="0" w:type="dxa"/>
          </w:tblCellMar>
        </w:tblPrEx>
        <w:trPr>
          <w:gridBefore w:val="3"/>
          <w:wBefore w:w="8640" w:type="dxa"/>
          <w:trHeight w:val="200"/>
        </w:trPr>
        <w:tc>
          <w:tcPr>
            <w:tcW w:w="136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lastRenderedPageBreak/>
              <w:t>КОДИ</w:t>
            </w:r>
          </w:p>
        </w:tc>
      </w:tr>
      <w:tr w:rsidR="00000000" w:rsidRPr="005D2149">
        <w:tblPrEx>
          <w:tblCellMar>
            <w:top w:w="0" w:type="dxa"/>
            <w:bottom w:w="0" w:type="dxa"/>
          </w:tblCellMar>
        </w:tblPrEx>
        <w:trPr>
          <w:gridBefore w:val="2"/>
          <w:wBefore w:w="6650" w:type="dxa"/>
          <w:trHeight w:val="200"/>
        </w:trPr>
        <w:tc>
          <w:tcPr>
            <w:tcW w:w="1990" w:type="dxa"/>
            <w:tcBorders>
              <w:top w:val="nil"/>
              <w:left w:val="nil"/>
              <w:bottom w:val="nil"/>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Дата</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01.01.2020</w:t>
            </w:r>
          </w:p>
        </w:tc>
      </w:tr>
      <w:tr w:rsidR="00000000" w:rsidRPr="005D2149">
        <w:tblPrEx>
          <w:tblCellMar>
            <w:top w:w="0" w:type="dxa"/>
            <w:bottom w:w="0" w:type="dxa"/>
          </w:tblCellMar>
        </w:tblPrEx>
        <w:tc>
          <w:tcPr>
            <w:tcW w:w="2160" w:type="dxa"/>
            <w:tcBorders>
              <w:top w:val="nil"/>
              <w:left w:val="nil"/>
              <w:bottom w:val="nil"/>
              <w:right w:val="nil"/>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Підприємство</w:t>
            </w:r>
          </w:p>
        </w:tc>
        <w:tc>
          <w:tcPr>
            <w:tcW w:w="4490" w:type="dxa"/>
            <w:vMerge w:val="restart"/>
            <w:tcBorders>
              <w:top w:val="nil"/>
              <w:left w:val="nil"/>
              <w:bottom w:val="nil"/>
              <w:right w:val="nil"/>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Публiчне акцiонерне товариство "Ковельнафтопродукт"</w:t>
            </w:r>
          </w:p>
        </w:tc>
        <w:tc>
          <w:tcPr>
            <w:tcW w:w="1990" w:type="dxa"/>
            <w:tcBorders>
              <w:top w:val="nil"/>
              <w:left w:val="nil"/>
              <w:bottom w:val="nil"/>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03482531</w:t>
            </w:r>
          </w:p>
        </w:tc>
      </w:tr>
    </w:tbl>
    <w:p w:rsidR="00000000" w:rsidRDefault="005D2149">
      <w:pPr>
        <w:widowControl w:val="0"/>
        <w:autoSpaceDE w:val="0"/>
        <w:autoSpaceDN w:val="0"/>
        <w:adjustRightInd w:val="0"/>
        <w:spacing w:after="0" w:line="240" w:lineRule="auto"/>
        <w:rPr>
          <w:rFonts w:ascii="Times New Roman CYR" w:hAnsi="Times New Roman CYR" w:cs="Times New Roman CYR"/>
        </w:rPr>
      </w:pPr>
    </w:p>
    <w:p w:rsidR="00000000" w:rsidRDefault="005D2149">
      <w:pPr>
        <w:widowControl w:val="0"/>
        <w:autoSpaceDE w:val="0"/>
        <w:autoSpaceDN w:val="0"/>
        <w:adjustRightInd w:val="0"/>
        <w:spacing w:after="0" w:line="240" w:lineRule="auto"/>
        <w:rPr>
          <w:rFonts w:ascii="Times New Roman CYR" w:hAnsi="Times New Roman CYR" w:cs="Times New Roman CYR"/>
        </w:rPr>
      </w:pPr>
    </w:p>
    <w:p w:rsidR="00000000" w:rsidRDefault="005D214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рух грошових коштів (за непрямим методом)</w:t>
      </w:r>
    </w:p>
    <w:p w:rsidR="00000000" w:rsidRDefault="005D21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2019 рік</w:t>
      </w:r>
    </w:p>
    <w:p w:rsidR="00000000" w:rsidRDefault="005D21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№3-н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4000"/>
        <w:gridCol w:w="800"/>
        <w:gridCol w:w="1300"/>
        <w:gridCol w:w="1300"/>
        <w:gridCol w:w="100"/>
        <w:gridCol w:w="1200"/>
        <w:gridCol w:w="300"/>
        <w:gridCol w:w="1000"/>
      </w:tblGrid>
      <w:tr w:rsidR="00000000" w:rsidRPr="005D2149">
        <w:tblPrEx>
          <w:tblCellMar>
            <w:top w:w="0" w:type="dxa"/>
            <w:bottom w:w="0" w:type="dxa"/>
          </w:tblCellMar>
        </w:tblPrEx>
        <w:trPr>
          <w:gridBefore w:val="5"/>
          <w:wBefore w:w="7500" w:type="dxa"/>
          <w:trHeight w:val="280"/>
        </w:trPr>
        <w:tc>
          <w:tcPr>
            <w:tcW w:w="1500" w:type="dxa"/>
            <w:gridSpan w:val="2"/>
            <w:tcBorders>
              <w:top w:val="nil"/>
              <w:left w:val="nil"/>
              <w:bottom w:val="nil"/>
              <w:right w:val="single" w:sz="6" w:space="0" w:color="auto"/>
            </w:tcBorders>
            <w:vAlign w:val="center"/>
          </w:tcPr>
          <w:p w:rsidR="00000000" w:rsidRPr="005D2149" w:rsidRDefault="005D2149">
            <w:pPr>
              <w:widowControl w:val="0"/>
              <w:autoSpaceDE w:val="0"/>
              <w:autoSpaceDN w:val="0"/>
              <w:adjustRightInd w:val="0"/>
              <w:spacing w:after="0" w:line="240" w:lineRule="auto"/>
              <w:jc w:val="right"/>
              <w:rPr>
                <w:rFonts w:ascii="Times New Roman CYR" w:eastAsiaTheme="minorEastAsia" w:hAnsi="Times New Roman CYR" w:cs="Times New Roman CYR"/>
              </w:rPr>
            </w:pPr>
            <w:r w:rsidRPr="005D2149">
              <w:rPr>
                <w:rFonts w:ascii="Times New Roman CYR" w:eastAsiaTheme="minorEastAsia" w:hAnsi="Times New Roman CYR" w:cs="Times New Roman CYR"/>
              </w:rPr>
              <w:t>Код за ДКУД</w:t>
            </w:r>
          </w:p>
        </w:tc>
        <w:tc>
          <w:tcPr>
            <w:tcW w:w="1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right"/>
              <w:rPr>
                <w:rFonts w:ascii="Times New Roman CYR" w:eastAsiaTheme="minorEastAsia" w:hAnsi="Times New Roman CYR" w:cs="Times New Roman CYR"/>
              </w:rPr>
            </w:pPr>
            <w:r w:rsidRPr="005D2149">
              <w:rPr>
                <w:rFonts w:ascii="Times New Roman CYR" w:eastAsiaTheme="minorEastAsia" w:hAnsi="Times New Roman CYR" w:cs="Times New Roman CYR"/>
              </w:rPr>
              <w:t>1801006</w:t>
            </w:r>
          </w:p>
        </w:tc>
      </w:tr>
      <w:tr w:rsidR="00000000" w:rsidRPr="005D2149">
        <w:tblPrEx>
          <w:tblCellMar>
            <w:top w:w="0" w:type="dxa"/>
            <w:bottom w:w="0" w:type="dxa"/>
          </w:tblCellMar>
        </w:tblPrEx>
        <w:trPr>
          <w:trHeight w:val="200"/>
        </w:trPr>
        <w:tc>
          <w:tcPr>
            <w:tcW w:w="4000" w:type="dxa"/>
            <w:tcBorders>
              <w:top w:val="single" w:sz="6" w:space="0" w:color="auto"/>
              <w:bottom w:val="nil"/>
              <w:right w:val="single" w:sz="6" w:space="0" w:color="auto"/>
            </w:tcBorders>
            <w:shd w:val="clear" w:color="auto" w:fill="E6E6E6"/>
          </w:tcPr>
          <w:p w:rsidR="00000000" w:rsidRPr="005D2149" w:rsidRDefault="005D2149">
            <w:pPr>
              <w:widowControl w:val="0"/>
              <w:autoSpaceDE w:val="0"/>
              <w:autoSpaceDN w:val="0"/>
              <w:adjustRightInd w:val="0"/>
              <w:spacing w:after="0" w:line="240" w:lineRule="auto"/>
              <w:jc w:val="right"/>
              <w:rPr>
                <w:rFonts w:ascii="Times New Roman CYR" w:eastAsiaTheme="minorEastAsia" w:hAnsi="Times New Roman CYR" w:cs="Times New Roman CYR"/>
              </w:rPr>
            </w:pPr>
          </w:p>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Стаття</w:t>
            </w:r>
          </w:p>
        </w:tc>
        <w:tc>
          <w:tcPr>
            <w:tcW w:w="800" w:type="dxa"/>
            <w:tcBorders>
              <w:top w:val="single" w:sz="6" w:space="0" w:color="auto"/>
              <w:left w:val="single" w:sz="6" w:space="0" w:color="auto"/>
              <w:bottom w:val="nil"/>
              <w:right w:val="single" w:sz="6" w:space="0" w:color="auto"/>
            </w:tcBorders>
            <w:shd w:val="clear" w:color="auto" w:fill="E6E6E6"/>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Код рядка</w:t>
            </w:r>
          </w:p>
        </w:tc>
        <w:tc>
          <w:tcPr>
            <w:tcW w:w="2600"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За звітний період</w:t>
            </w:r>
          </w:p>
        </w:tc>
        <w:tc>
          <w:tcPr>
            <w:tcW w:w="2600" w:type="dxa"/>
            <w:gridSpan w:val="4"/>
            <w:tcBorders>
              <w:top w:val="single" w:sz="6" w:space="0" w:color="auto"/>
              <w:left w:val="single" w:sz="6" w:space="0" w:color="auto"/>
              <w:bottom w:val="single" w:sz="6" w:space="0" w:color="auto"/>
            </w:tcBorders>
            <w:shd w:val="clear" w:color="auto" w:fill="E6E6E6"/>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За аналогічний період попереднього року</w:t>
            </w:r>
          </w:p>
        </w:tc>
      </w:tr>
      <w:tr w:rsidR="00000000" w:rsidRPr="005D2149">
        <w:tblPrEx>
          <w:tblCellMar>
            <w:top w:w="0" w:type="dxa"/>
            <w:bottom w:w="0" w:type="dxa"/>
          </w:tblCellMar>
        </w:tblPrEx>
        <w:trPr>
          <w:trHeight w:val="200"/>
        </w:trPr>
        <w:tc>
          <w:tcPr>
            <w:tcW w:w="4000" w:type="dxa"/>
            <w:tcBorders>
              <w:top w:val="nil"/>
              <w:bottom w:val="single" w:sz="6" w:space="0" w:color="auto"/>
              <w:right w:val="single" w:sz="6" w:space="0" w:color="auto"/>
            </w:tcBorders>
            <w:shd w:val="clear" w:color="auto" w:fill="E6E6E6"/>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800" w:type="dxa"/>
            <w:tcBorders>
              <w:top w:val="nil"/>
              <w:left w:val="single" w:sz="6" w:space="0" w:color="auto"/>
              <w:bottom w:val="single" w:sz="6" w:space="0" w:color="auto"/>
              <w:right w:val="single" w:sz="6" w:space="0" w:color="auto"/>
            </w:tcBorders>
            <w:shd w:val="clear" w:color="auto" w:fill="E6E6E6"/>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надход- ження</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видаток</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надход- ження</w:t>
            </w:r>
          </w:p>
        </w:tc>
        <w:tc>
          <w:tcPr>
            <w:tcW w:w="1300" w:type="dxa"/>
            <w:gridSpan w:val="2"/>
            <w:tcBorders>
              <w:top w:val="single" w:sz="6" w:space="0" w:color="auto"/>
              <w:left w:val="single" w:sz="6" w:space="0" w:color="auto"/>
              <w:bottom w:val="single" w:sz="6" w:space="0" w:color="auto"/>
            </w:tcBorders>
            <w:shd w:val="clear" w:color="auto" w:fill="E6E6E6"/>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видаток</w:t>
            </w:r>
          </w:p>
        </w:tc>
      </w:tr>
      <w:tr w:rsidR="00000000" w:rsidRPr="005D2149">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shd w:val="clear" w:color="auto" w:fill="E6E6E6"/>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w:t>
            </w:r>
          </w:p>
        </w:tc>
        <w:tc>
          <w:tcPr>
            <w:tcW w:w="800" w:type="dxa"/>
            <w:tcBorders>
              <w:top w:val="single" w:sz="6" w:space="0" w:color="auto"/>
              <w:left w:val="single" w:sz="6" w:space="0" w:color="auto"/>
              <w:bottom w:val="single" w:sz="6" w:space="0" w:color="auto"/>
              <w:right w:val="single" w:sz="6" w:space="0" w:color="auto"/>
            </w:tcBorders>
            <w:shd w:val="clear" w:color="auto" w:fill="E6E6E6"/>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4</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5</w:t>
            </w:r>
          </w:p>
        </w:tc>
        <w:tc>
          <w:tcPr>
            <w:tcW w:w="1300" w:type="dxa"/>
            <w:gridSpan w:val="2"/>
            <w:tcBorders>
              <w:top w:val="single" w:sz="6" w:space="0" w:color="auto"/>
              <w:left w:val="single" w:sz="6" w:space="0" w:color="auto"/>
              <w:bottom w:val="single" w:sz="6" w:space="0" w:color="auto"/>
            </w:tcBorders>
            <w:shd w:val="clear" w:color="auto" w:fill="E6E6E6"/>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6</w:t>
            </w:r>
          </w:p>
        </w:tc>
      </w:tr>
      <w:tr w:rsidR="00000000" w:rsidRPr="005D2149">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b/>
                <w:bCs/>
              </w:rPr>
              <w:t>I. Рух коштів у результаті операційної діяльності</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p>
        </w:tc>
        <w:tc>
          <w:tcPr>
            <w:tcW w:w="1300"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p>
        </w:tc>
      </w:tr>
      <w:tr w:rsidR="00000000" w:rsidRPr="005D2149">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Прибуток (збиток) від звичайної діяльності до оподаткування</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3500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Коригування на: </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амортизацію необоротних активів</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3505</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Х</w:t>
            </w:r>
          </w:p>
        </w:tc>
      </w:tr>
      <w:tr w:rsidR="00000000" w:rsidRPr="005D2149">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збільшення (зменшення) забезпечень</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3510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збиток (прибуток) від нереалізованих курсових різниць</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3515</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збиток (прибуток) від неопераційної діяльності та інших не грошових операцій</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3520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Прибуток (збиток) від участі в капіталі</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3521</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Зміна вартості активів, які оцінюються за справедливою вартістю, та дохід (витрати) від первісного визнання</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3522</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Збиток (прибуток) від реалізації необоротних активів, утримуваних для продажу та груп вибуття</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3523</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Збиток (прибуток) від реалізації фінансових інвестицій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3524</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Зменшення (відновлення) корисності необоротних активів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3526</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Фінансові витрати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3540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Х</w:t>
            </w:r>
          </w:p>
        </w:tc>
        <w:tc>
          <w:tcPr>
            <w:tcW w:w="1300"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Зменшення (збільшення) оборотних активів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3550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Збільшення (зменшення) запасів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3551</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Збільшення (зменшення) поточних біологічних активів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3552</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Збільшення (зменшення) дебіторської заборгованості за продукцію, товари, роботи, послуги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3553</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Зменшення (збільшення) іншої поточної дебіторської заборгованості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3554</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Зменшення (збільшення) витрат майбутніх періодів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3556</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Зменшення (збільшення) інших оборотних активів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3557</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lastRenderedPageBreak/>
              <w:t xml:space="preserve">Збільшення (зменшення) поточних зобов'язань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3560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Збільшення (зменшення) поточної кредиторської заборгованості за товари, роботи, послуги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3561</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Збільшення (зменшення) поточної кредиторської заборгованості за розрахунками з бюджетом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3562</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Збільшення (зменшення) поточної кредиторської заборгованості за розрахунками зі страхування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3563</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Збільшення (зменшення) поточної кредиторської заборгованості за розрахунками з оплати праці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3564</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Збільшення (зменшення) доходів майбутніх періодів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3566</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Збільшення (зменшення) інших поточних зобов'язань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3567</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Грошові кошти від операційної діяльності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3570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Сплачений податок на прибуток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3580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Сплачені відсотки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3585</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b/>
                <w:bCs/>
              </w:rPr>
              <w:t>Чистий рух коштів від операційної діяльності</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3195</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b/>
                <w:bCs/>
              </w:rPr>
              <w:t>II. Рух коштів у результаті інвестиційної діяльності</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p>
        </w:tc>
        <w:tc>
          <w:tcPr>
            <w:tcW w:w="1300"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p>
        </w:tc>
      </w:tr>
      <w:tr w:rsidR="00000000" w:rsidRPr="005D2149">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Надходження від реалізації: </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фінансових інвестицій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3200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X</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X</w:t>
            </w:r>
          </w:p>
        </w:tc>
      </w:tr>
      <w:tr w:rsidR="00000000" w:rsidRPr="005D2149">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необоротних активів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3205</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Х</w:t>
            </w:r>
          </w:p>
        </w:tc>
      </w:tr>
      <w:tr w:rsidR="00000000" w:rsidRPr="005D2149">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Надходження від отриманих: </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відсотків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3215</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Х</w:t>
            </w:r>
          </w:p>
        </w:tc>
      </w:tr>
      <w:tr w:rsidR="00000000" w:rsidRPr="005D2149">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дивідендів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3220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Х</w:t>
            </w:r>
          </w:p>
        </w:tc>
      </w:tr>
      <w:tr w:rsidR="00000000" w:rsidRPr="005D2149">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Надходження від деривативів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3225</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Х</w:t>
            </w:r>
          </w:p>
        </w:tc>
      </w:tr>
      <w:tr w:rsidR="00000000" w:rsidRPr="005D2149">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Надходження від погашення позик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3230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Х</w:t>
            </w:r>
          </w:p>
        </w:tc>
      </w:tr>
      <w:tr w:rsidR="00000000" w:rsidRPr="005D2149">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Надходження від вибуття дочірнього підприємства та іншої господарської одиниці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3235</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Х</w:t>
            </w:r>
          </w:p>
        </w:tc>
      </w:tr>
      <w:tr w:rsidR="00000000" w:rsidRPr="005D2149">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Інші надходження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3250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Х</w:t>
            </w:r>
          </w:p>
        </w:tc>
      </w:tr>
      <w:tr w:rsidR="00000000" w:rsidRPr="005D2149">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Витрачання  на придбання: фінансових </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інвестицій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3255</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необоротних активів</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3260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Виплати за деривативами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3270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Витрачання на надання позик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3275</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Витрачання на придбання дочірнього підприємства та іншої господарської одиниці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3280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Інші платежі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3290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b/>
                <w:bCs/>
              </w:rPr>
              <w:t xml:space="preserve">Чистий рух коштів від інвестиційної діяльності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3295</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b/>
                <w:bCs/>
              </w:rPr>
              <w:t>III. Рух коштів у результаті фінансової діяльності</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p>
        </w:tc>
        <w:tc>
          <w:tcPr>
            <w:tcW w:w="1300"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p>
        </w:tc>
      </w:tr>
      <w:tr w:rsidR="00000000" w:rsidRPr="005D2149">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Надходження від: </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Власного капіталу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3300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Х</w:t>
            </w:r>
          </w:p>
        </w:tc>
      </w:tr>
      <w:tr w:rsidR="00000000" w:rsidRPr="005D2149">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Отримання позик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3305</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Х</w:t>
            </w:r>
          </w:p>
        </w:tc>
      </w:tr>
      <w:tr w:rsidR="00000000" w:rsidRPr="005D2149">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lastRenderedPageBreak/>
              <w:t xml:space="preserve">Надходження від продажу частки в дочірньому підприємстві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3310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Х</w:t>
            </w:r>
          </w:p>
        </w:tc>
      </w:tr>
      <w:tr w:rsidR="00000000" w:rsidRPr="005D2149">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Інші надходження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3340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Х</w:t>
            </w:r>
          </w:p>
        </w:tc>
      </w:tr>
      <w:tr w:rsidR="00000000" w:rsidRPr="005D2149">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Витрачання на: </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Викуп власних акцій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3345</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Погашення позик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3350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    Сплату дивідендів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3355</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Витрачання на сплату відсотків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3360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Витрачання на сплату заборгованості з фінансової оренди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3365</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Витр</w:t>
            </w:r>
            <w:r w:rsidRPr="005D2149">
              <w:rPr>
                <w:rFonts w:ascii="Times New Roman CYR" w:eastAsiaTheme="minorEastAsia" w:hAnsi="Times New Roman CYR" w:cs="Times New Roman CYR"/>
              </w:rPr>
              <w:t xml:space="preserve">ачання на придбання частки в дочірньому підприємстві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3370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Витрачання на виплати неконтрольованим часткам у дочірніх підприємствах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3375</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Інші платежі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3390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b/>
                <w:bCs/>
              </w:rPr>
              <w:t xml:space="preserve">Чистий рух коштів від фінансової діяльності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3395</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b/>
                <w:bCs/>
              </w:rPr>
              <w:t xml:space="preserve">Чистий рух грошових коштів за звітний період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3400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Залишок коштів на початок року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3405</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Х</w:t>
            </w:r>
          </w:p>
        </w:tc>
      </w:tr>
      <w:tr w:rsidR="00000000" w:rsidRPr="005D2149">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Вплив зміни валютних курсів на залишок коштів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3410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Залишок коштів на кінець року </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3415</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bl>
    <w:p w:rsidR="00000000" w:rsidRDefault="005D2149">
      <w:pPr>
        <w:widowControl w:val="0"/>
        <w:autoSpaceDE w:val="0"/>
        <w:autoSpaceDN w:val="0"/>
        <w:adjustRightInd w:val="0"/>
        <w:spacing w:after="0" w:line="240" w:lineRule="auto"/>
        <w:rPr>
          <w:rFonts w:ascii="Times New Roman CYR" w:hAnsi="Times New Roman CYR" w:cs="Times New Roman CYR"/>
        </w:rPr>
      </w:pPr>
    </w:p>
    <w:p w:rsidR="00000000" w:rsidRDefault="005D21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Сидорук А.К.</w:t>
      </w:r>
    </w:p>
    <w:p w:rsidR="00000000" w:rsidRDefault="005D2149">
      <w:pPr>
        <w:widowControl w:val="0"/>
        <w:autoSpaceDE w:val="0"/>
        <w:autoSpaceDN w:val="0"/>
        <w:adjustRightInd w:val="0"/>
        <w:spacing w:after="0" w:line="240" w:lineRule="auto"/>
        <w:rPr>
          <w:rFonts w:ascii="Times New Roman CYR" w:hAnsi="Times New Roman CYR" w:cs="Times New Roman CYR"/>
        </w:rPr>
      </w:pPr>
    </w:p>
    <w:p w:rsidR="00000000" w:rsidRDefault="005D21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Карацай В.В.</w:t>
      </w:r>
    </w:p>
    <w:p w:rsidR="00000000" w:rsidRDefault="005D2149">
      <w:pPr>
        <w:widowControl w:val="0"/>
        <w:autoSpaceDE w:val="0"/>
        <w:autoSpaceDN w:val="0"/>
        <w:adjustRightInd w:val="0"/>
        <w:spacing w:after="0" w:line="240" w:lineRule="auto"/>
        <w:rPr>
          <w:rFonts w:ascii="Times New Roman CYR" w:hAnsi="Times New Roman CYR" w:cs="Times New Roman CYR"/>
        </w:rPr>
        <w:sectPr w:rsidR="00000000">
          <w:pgSz w:w="12240" w:h="15840"/>
          <w:pgMar w:top="850" w:right="850" w:bottom="850" w:left="1400" w:header="720" w:footer="720" w:gutter="0"/>
          <w:cols w:space="720"/>
          <w:noEndnote/>
        </w:sectPr>
      </w:pPr>
    </w:p>
    <w:tbl>
      <w:tblPr>
        <w:tblW w:w="0" w:type="auto"/>
        <w:tblInd w:w="3168" w:type="dxa"/>
        <w:tblLayout w:type="fixed"/>
        <w:tblLook w:val="0000"/>
      </w:tblPr>
      <w:tblGrid>
        <w:gridCol w:w="2240"/>
        <w:gridCol w:w="5500"/>
        <w:gridCol w:w="1800"/>
        <w:gridCol w:w="2000"/>
      </w:tblGrid>
      <w:tr w:rsidR="00000000" w:rsidRPr="005D2149">
        <w:tblPrEx>
          <w:tblCellMar>
            <w:top w:w="0" w:type="dxa"/>
            <w:bottom w:w="0" w:type="dxa"/>
          </w:tblCellMar>
        </w:tblPrEx>
        <w:trPr>
          <w:gridBefore w:val="3"/>
          <w:wBefore w:w="9540" w:type="dxa"/>
          <w:trHeight w:val="298"/>
        </w:trPr>
        <w:tc>
          <w:tcPr>
            <w:tcW w:w="20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lastRenderedPageBreak/>
              <w:t>КОДИ</w:t>
            </w:r>
          </w:p>
        </w:tc>
      </w:tr>
      <w:tr w:rsidR="00000000" w:rsidRPr="005D2149">
        <w:tblPrEx>
          <w:tblCellMar>
            <w:top w:w="0" w:type="dxa"/>
            <w:bottom w:w="0" w:type="dxa"/>
          </w:tblCellMar>
        </w:tblPrEx>
        <w:trPr>
          <w:gridBefore w:val="2"/>
          <w:wBefore w:w="7740" w:type="dxa"/>
          <w:trHeight w:val="298"/>
        </w:trPr>
        <w:tc>
          <w:tcPr>
            <w:tcW w:w="1800" w:type="dxa"/>
            <w:tcBorders>
              <w:top w:val="nil"/>
              <w:left w:val="nil"/>
              <w:bottom w:val="nil"/>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Дата</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01.01.2020</w:t>
            </w:r>
          </w:p>
        </w:tc>
      </w:tr>
      <w:tr w:rsidR="00000000" w:rsidRPr="005D2149">
        <w:tblPrEx>
          <w:tblCellMar>
            <w:top w:w="0" w:type="dxa"/>
            <w:bottom w:w="0" w:type="dxa"/>
          </w:tblCellMar>
        </w:tblPrEx>
        <w:tc>
          <w:tcPr>
            <w:tcW w:w="2240" w:type="dxa"/>
            <w:tcBorders>
              <w:top w:val="nil"/>
              <w:left w:val="nil"/>
              <w:bottom w:val="nil"/>
              <w:right w:val="nil"/>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Підприємство</w:t>
            </w:r>
          </w:p>
        </w:tc>
        <w:tc>
          <w:tcPr>
            <w:tcW w:w="5500" w:type="dxa"/>
            <w:vMerge w:val="restart"/>
            <w:tcBorders>
              <w:top w:val="nil"/>
              <w:left w:val="nil"/>
              <w:bottom w:val="nil"/>
              <w:right w:val="nil"/>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Публiчне акцiонерне товариство "Ковельнафтопродукт"</w:t>
            </w:r>
          </w:p>
        </w:tc>
        <w:tc>
          <w:tcPr>
            <w:tcW w:w="1800" w:type="dxa"/>
            <w:tcBorders>
              <w:top w:val="nil"/>
              <w:left w:val="nil"/>
              <w:bottom w:val="nil"/>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за ЄДРПОУ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03482531</w:t>
            </w:r>
          </w:p>
        </w:tc>
      </w:tr>
    </w:tbl>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власний капітал</w:t>
      </w:r>
    </w:p>
    <w:p w:rsidR="00000000" w:rsidRDefault="005D21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2019 рік</w:t>
      </w:r>
    </w:p>
    <w:p w:rsidR="00000000" w:rsidRDefault="005D21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№4</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50"/>
        <w:gridCol w:w="1250"/>
        <w:gridCol w:w="1100"/>
        <w:gridCol w:w="1350"/>
        <w:gridCol w:w="1300"/>
        <w:gridCol w:w="1200"/>
        <w:gridCol w:w="1300"/>
        <w:gridCol w:w="950"/>
        <w:gridCol w:w="550"/>
        <w:gridCol w:w="1250"/>
        <w:gridCol w:w="50"/>
        <w:gridCol w:w="1250"/>
      </w:tblGrid>
      <w:tr w:rsidR="00000000" w:rsidRPr="005D2149">
        <w:tblPrEx>
          <w:tblCellMar>
            <w:top w:w="0" w:type="dxa"/>
            <w:bottom w:w="0" w:type="dxa"/>
          </w:tblCellMar>
        </w:tblPrEx>
        <w:trPr>
          <w:gridBefore w:val="8"/>
          <w:wBefore w:w="11500" w:type="dxa"/>
          <w:trHeight w:val="280"/>
        </w:trPr>
        <w:tc>
          <w:tcPr>
            <w:tcW w:w="1800" w:type="dxa"/>
            <w:gridSpan w:val="2"/>
            <w:tcBorders>
              <w:top w:val="nil"/>
              <w:left w:val="nil"/>
              <w:bottom w:val="nil"/>
              <w:right w:val="single" w:sz="6" w:space="0" w:color="auto"/>
            </w:tcBorders>
            <w:vAlign w:val="center"/>
          </w:tcPr>
          <w:p w:rsidR="00000000" w:rsidRPr="005D2149" w:rsidRDefault="005D2149">
            <w:pPr>
              <w:widowControl w:val="0"/>
              <w:autoSpaceDE w:val="0"/>
              <w:autoSpaceDN w:val="0"/>
              <w:adjustRightInd w:val="0"/>
              <w:spacing w:after="0" w:line="240" w:lineRule="auto"/>
              <w:jc w:val="right"/>
              <w:rPr>
                <w:rFonts w:ascii="Times New Roman CYR" w:eastAsiaTheme="minorEastAsia" w:hAnsi="Times New Roman CYR" w:cs="Times New Roman CYR"/>
              </w:rPr>
            </w:pPr>
            <w:r w:rsidRPr="005D2149">
              <w:rPr>
                <w:rFonts w:ascii="Times New Roman CYR" w:eastAsiaTheme="minorEastAsia" w:hAnsi="Times New Roman CYR" w:cs="Times New Roman CYR"/>
              </w:rPr>
              <w:t>Код за ДКУД</w:t>
            </w:r>
          </w:p>
        </w:tc>
        <w:tc>
          <w:tcPr>
            <w:tcW w:w="1300" w:type="dxa"/>
            <w:gridSpan w:val="2"/>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right"/>
              <w:rPr>
                <w:rFonts w:ascii="Times New Roman CYR" w:eastAsiaTheme="minorEastAsia" w:hAnsi="Times New Roman CYR" w:cs="Times New Roman CYR"/>
              </w:rPr>
            </w:pPr>
            <w:r w:rsidRPr="005D2149">
              <w:rPr>
                <w:rFonts w:ascii="Times New Roman CYR" w:eastAsiaTheme="minorEastAsia" w:hAnsi="Times New Roman CYR" w:cs="Times New Roman CYR"/>
              </w:rPr>
              <w:t>1801005</w:t>
            </w:r>
          </w:p>
        </w:tc>
      </w:tr>
      <w:tr w:rsidR="00000000" w:rsidRPr="005D2149">
        <w:tblPrEx>
          <w:tblCellMar>
            <w:top w:w="0" w:type="dxa"/>
            <w:bottom w:w="0" w:type="dxa"/>
          </w:tblCellMar>
        </w:tblPrEx>
        <w:trPr>
          <w:trHeight w:val="530"/>
        </w:trPr>
        <w:tc>
          <w:tcPr>
            <w:tcW w:w="3050" w:type="dxa"/>
            <w:tcBorders>
              <w:top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Стаття</w:t>
            </w:r>
          </w:p>
        </w:tc>
        <w:tc>
          <w:tcPr>
            <w:tcW w:w="125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Код рядка</w:t>
            </w:r>
          </w:p>
        </w:tc>
        <w:tc>
          <w:tcPr>
            <w:tcW w:w="110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Зареєстрований капітал</w:t>
            </w:r>
          </w:p>
        </w:tc>
        <w:tc>
          <w:tcPr>
            <w:tcW w:w="135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Капітал у дооцінках</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Додатковий капітал</w:t>
            </w:r>
          </w:p>
        </w:tc>
        <w:tc>
          <w:tcPr>
            <w:tcW w:w="120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Резервний капітал</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Нерозподілений прибуток (непокритий збиток)</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Неоплачений капітал</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Вилучений капітал</w:t>
            </w:r>
          </w:p>
        </w:tc>
        <w:tc>
          <w:tcPr>
            <w:tcW w:w="1250" w:type="dxa"/>
            <w:tcBorders>
              <w:top w:val="single" w:sz="6" w:space="0" w:color="auto"/>
              <w:left w:val="single" w:sz="6" w:space="0" w:color="auto"/>
              <w:bottom w:val="single" w:sz="6" w:space="0" w:color="auto"/>
            </w:tcBorders>
            <w:shd w:val="clear" w:color="auto" w:fill="E6E6E6"/>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Всього</w:t>
            </w:r>
          </w:p>
        </w:tc>
      </w:tr>
      <w:tr w:rsidR="00000000" w:rsidRPr="005D2149">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shd w:val="clear" w:color="auto" w:fill="E6E6E6"/>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w:t>
            </w:r>
          </w:p>
        </w:tc>
        <w:tc>
          <w:tcPr>
            <w:tcW w:w="1250" w:type="dxa"/>
            <w:tcBorders>
              <w:top w:val="single" w:sz="6" w:space="0" w:color="auto"/>
              <w:left w:val="single" w:sz="6" w:space="0" w:color="auto"/>
              <w:bottom w:val="single" w:sz="6" w:space="0" w:color="auto"/>
              <w:right w:val="single" w:sz="6" w:space="0" w:color="auto"/>
            </w:tcBorders>
            <w:shd w:val="clear" w:color="auto" w:fill="E6E6E6"/>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w:t>
            </w:r>
          </w:p>
        </w:tc>
        <w:tc>
          <w:tcPr>
            <w:tcW w:w="1100" w:type="dxa"/>
            <w:tcBorders>
              <w:top w:val="single" w:sz="6" w:space="0" w:color="auto"/>
              <w:left w:val="single" w:sz="6" w:space="0" w:color="auto"/>
              <w:bottom w:val="single" w:sz="6" w:space="0" w:color="auto"/>
              <w:right w:val="single" w:sz="6" w:space="0" w:color="auto"/>
            </w:tcBorders>
            <w:shd w:val="clear" w:color="auto" w:fill="E6E6E6"/>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w:t>
            </w:r>
          </w:p>
        </w:tc>
        <w:tc>
          <w:tcPr>
            <w:tcW w:w="1350" w:type="dxa"/>
            <w:tcBorders>
              <w:top w:val="single" w:sz="6" w:space="0" w:color="auto"/>
              <w:left w:val="single" w:sz="6" w:space="0" w:color="auto"/>
              <w:bottom w:val="single" w:sz="6" w:space="0" w:color="auto"/>
              <w:right w:val="single" w:sz="6" w:space="0" w:color="auto"/>
            </w:tcBorders>
            <w:shd w:val="clear" w:color="auto" w:fill="E6E6E6"/>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4</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5</w:t>
            </w:r>
          </w:p>
        </w:tc>
        <w:tc>
          <w:tcPr>
            <w:tcW w:w="1200" w:type="dxa"/>
            <w:tcBorders>
              <w:top w:val="single" w:sz="6" w:space="0" w:color="auto"/>
              <w:left w:val="single" w:sz="6" w:space="0" w:color="auto"/>
              <w:bottom w:val="single" w:sz="6" w:space="0" w:color="auto"/>
              <w:right w:val="single" w:sz="6" w:space="0" w:color="auto"/>
            </w:tcBorders>
            <w:shd w:val="clear" w:color="auto" w:fill="E6E6E6"/>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6</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7</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8</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9</w:t>
            </w:r>
          </w:p>
        </w:tc>
        <w:tc>
          <w:tcPr>
            <w:tcW w:w="1250" w:type="dxa"/>
            <w:tcBorders>
              <w:top w:val="single" w:sz="6" w:space="0" w:color="auto"/>
              <w:left w:val="single" w:sz="6" w:space="0" w:color="auto"/>
              <w:bottom w:val="single" w:sz="6" w:space="0" w:color="auto"/>
            </w:tcBorders>
            <w:shd w:val="clear" w:color="auto" w:fill="E6E6E6"/>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10</w:t>
            </w:r>
          </w:p>
        </w:tc>
      </w:tr>
      <w:tr w:rsidR="00000000" w:rsidRPr="005D2149">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Залишок на початок року</w:t>
            </w:r>
          </w:p>
        </w:tc>
        <w:tc>
          <w:tcPr>
            <w:tcW w:w="125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4000</w:t>
            </w:r>
          </w:p>
        </w:tc>
        <w:tc>
          <w:tcPr>
            <w:tcW w:w="11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2 030</w:t>
            </w:r>
          </w:p>
        </w:tc>
        <w:tc>
          <w:tcPr>
            <w:tcW w:w="135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-642</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1 388</w:t>
            </w:r>
          </w:p>
        </w:tc>
      </w:tr>
      <w:tr w:rsidR="00000000" w:rsidRPr="005D2149">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b/>
                <w:bCs/>
              </w:rPr>
              <w:t>Коригування:</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Зміна облікової політики</w:t>
            </w:r>
          </w:p>
        </w:tc>
        <w:tc>
          <w:tcPr>
            <w:tcW w:w="125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4005</w:t>
            </w:r>
          </w:p>
        </w:tc>
        <w:tc>
          <w:tcPr>
            <w:tcW w:w="11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Виправлення помилок </w:t>
            </w:r>
          </w:p>
        </w:tc>
        <w:tc>
          <w:tcPr>
            <w:tcW w:w="125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4010</w:t>
            </w:r>
          </w:p>
        </w:tc>
        <w:tc>
          <w:tcPr>
            <w:tcW w:w="11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Інші зміни </w:t>
            </w:r>
          </w:p>
        </w:tc>
        <w:tc>
          <w:tcPr>
            <w:tcW w:w="125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4090</w:t>
            </w:r>
          </w:p>
        </w:tc>
        <w:tc>
          <w:tcPr>
            <w:tcW w:w="11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w:t>
            </w:r>
          </w:p>
        </w:tc>
      </w:tr>
      <w:tr w:rsidR="00000000" w:rsidRPr="005D2149">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b/>
                <w:bCs/>
              </w:rPr>
              <w:t xml:space="preserve">Скоригований залишок на початок року </w:t>
            </w:r>
          </w:p>
        </w:tc>
        <w:tc>
          <w:tcPr>
            <w:tcW w:w="125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4095</w:t>
            </w:r>
          </w:p>
        </w:tc>
        <w:tc>
          <w:tcPr>
            <w:tcW w:w="11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2 030</w:t>
            </w:r>
          </w:p>
        </w:tc>
        <w:tc>
          <w:tcPr>
            <w:tcW w:w="135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-641</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1 389</w:t>
            </w:r>
          </w:p>
        </w:tc>
      </w:tr>
      <w:tr w:rsidR="00000000" w:rsidRPr="005D2149">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b/>
                <w:bCs/>
              </w:rPr>
              <w:t xml:space="preserve">Чистий прибуток (збиток) за звітний період </w:t>
            </w:r>
          </w:p>
        </w:tc>
        <w:tc>
          <w:tcPr>
            <w:tcW w:w="125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4100</w:t>
            </w:r>
          </w:p>
        </w:tc>
        <w:tc>
          <w:tcPr>
            <w:tcW w:w="11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111</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111</w:t>
            </w:r>
          </w:p>
        </w:tc>
      </w:tr>
      <w:tr w:rsidR="00000000" w:rsidRPr="005D2149">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b/>
                <w:bCs/>
              </w:rPr>
              <w:t xml:space="preserve">Інший сукупний дохід за звітний період </w:t>
            </w:r>
          </w:p>
        </w:tc>
        <w:tc>
          <w:tcPr>
            <w:tcW w:w="125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4110</w:t>
            </w:r>
          </w:p>
        </w:tc>
        <w:tc>
          <w:tcPr>
            <w:tcW w:w="11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Дооцінка (уцінка) необоротних активів </w:t>
            </w:r>
          </w:p>
        </w:tc>
        <w:tc>
          <w:tcPr>
            <w:tcW w:w="125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4111</w:t>
            </w:r>
          </w:p>
        </w:tc>
        <w:tc>
          <w:tcPr>
            <w:tcW w:w="11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Дооцінка (уцінка) фінансових інструментів </w:t>
            </w:r>
          </w:p>
        </w:tc>
        <w:tc>
          <w:tcPr>
            <w:tcW w:w="125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4112</w:t>
            </w:r>
          </w:p>
        </w:tc>
        <w:tc>
          <w:tcPr>
            <w:tcW w:w="11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Накопичені курсові різниці </w:t>
            </w:r>
          </w:p>
        </w:tc>
        <w:tc>
          <w:tcPr>
            <w:tcW w:w="125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4113</w:t>
            </w:r>
          </w:p>
        </w:tc>
        <w:tc>
          <w:tcPr>
            <w:tcW w:w="11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Частка іншого сукупного доходу асоційованих і спільних підприємств </w:t>
            </w:r>
          </w:p>
        </w:tc>
        <w:tc>
          <w:tcPr>
            <w:tcW w:w="125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4114</w:t>
            </w:r>
          </w:p>
        </w:tc>
        <w:tc>
          <w:tcPr>
            <w:tcW w:w="11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Інший сукупний дохід </w:t>
            </w:r>
          </w:p>
        </w:tc>
        <w:tc>
          <w:tcPr>
            <w:tcW w:w="125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4116</w:t>
            </w:r>
          </w:p>
        </w:tc>
        <w:tc>
          <w:tcPr>
            <w:tcW w:w="11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b/>
                <w:bCs/>
              </w:rPr>
              <w:t xml:space="preserve">Розподіл прибутку: </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Виплати власникам </w:t>
            </w:r>
          </w:p>
        </w:tc>
        <w:tc>
          <w:tcPr>
            <w:tcW w:w="125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4200</w:t>
            </w:r>
          </w:p>
        </w:tc>
        <w:tc>
          <w:tcPr>
            <w:tcW w:w="11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Спрямування прибутку до </w:t>
            </w:r>
            <w:r w:rsidRPr="005D2149">
              <w:rPr>
                <w:rFonts w:ascii="Times New Roman CYR" w:eastAsiaTheme="minorEastAsia" w:hAnsi="Times New Roman CYR" w:cs="Times New Roman CYR"/>
              </w:rPr>
              <w:lastRenderedPageBreak/>
              <w:t xml:space="preserve">зареєстрованого капіталу  </w:t>
            </w:r>
          </w:p>
        </w:tc>
        <w:tc>
          <w:tcPr>
            <w:tcW w:w="125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lastRenderedPageBreak/>
              <w:t>4205</w:t>
            </w:r>
          </w:p>
        </w:tc>
        <w:tc>
          <w:tcPr>
            <w:tcW w:w="11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lastRenderedPageBreak/>
              <w:t xml:space="preserve">Відрахування до резервного капіталу </w:t>
            </w:r>
          </w:p>
        </w:tc>
        <w:tc>
          <w:tcPr>
            <w:tcW w:w="125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4210</w:t>
            </w:r>
          </w:p>
        </w:tc>
        <w:tc>
          <w:tcPr>
            <w:tcW w:w="11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Сума чистого прибутку, належна до бюджету відповідно до законодавства </w:t>
            </w:r>
          </w:p>
        </w:tc>
        <w:tc>
          <w:tcPr>
            <w:tcW w:w="125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4215</w:t>
            </w:r>
          </w:p>
        </w:tc>
        <w:tc>
          <w:tcPr>
            <w:tcW w:w="11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Сума чистого прибутку на створення спеціальних (цільових) фондів </w:t>
            </w:r>
          </w:p>
        </w:tc>
        <w:tc>
          <w:tcPr>
            <w:tcW w:w="125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4220</w:t>
            </w:r>
          </w:p>
        </w:tc>
        <w:tc>
          <w:tcPr>
            <w:tcW w:w="11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Сума чистого прибутку на матеріальне заохочення </w:t>
            </w:r>
          </w:p>
        </w:tc>
        <w:tc>
          <w:tcPr>
            <w:tcW w:w="125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4225</w:t>
            </w:r>
          </w:p>
        </w:tc>
        <w:tc>
          <w:tcPr>
            <w:tcW w:w="11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b/>
                <w:bCs/>
              </w:rPr>
              <w:t xml:space="preserve">Внески учасників: </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Внески до капіталу </w:t>
            </w:r>
          </w:p>
        </w:tc>
        <w:tc>
          <w:tcPr>
            <w:tcW w:w="125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4240</w:t>
            </w:r>
          </w:p>
        </w:tc>
        <w:tc>
          <w:tcPr>
            <w:tcW w:w="11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Погашення заборгованості з капіталу </w:t>
            </w:r>
          </w:p>
        </w:tc>
        <w:tc>
          <w:tcPr>
            <w:tcW w:w="125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4245</w:t>
            </w:r>
          </w:p>
        </w:tc>
        <w:tc>
          <w:tcPr>
            <w:tcW w:w="11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b/>
                <w:bCs/>
              </w:rPr>
              <w:t xml:space="preserve">Вилучення капіталу: </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Викуп акцій  </w:t>
            </w:r>
          </w:p>
        </w:tc>
        <w:tc>
          <w:tcPr>
            <w:tcW w:w="125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4260</w:t>
            </w:r>
          </w:p>
        </w:tc>
        <w:tc>
          <w:tcPr>
            <w:tcW w:w="11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Перепродаж викуплених акцій </w:t>
            </w:r>
          </w:p>
        </w:tc>
        <w:tc>
          <w:tcPr>
            <w:tcW w:w="125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4265</w:t>
            </w:r>
          </w:p>
        </w:tc>
        <w:tc>
          <w:tcPr>
            <w:tcW w:w="11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Анулювання викуплених акцій </w:t>
            </w:r>
          </w:p>
        </w:tc>
        <w:tc>
          <w:tcPr>
            <w:tcW w:w="125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4270</w:t>
            </w:r>
          </w:p>
        </w:tc>
        <w:tc>
          <w:tcPr>
            <w:tcW w:w="11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Вилучення частки в капіталі </w:t>
            </w:r>
          </w:p>
        </w:tc>
        <w:tc>
          <w:tcPr>
            <w:tcW w:w="125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4275</w:t>
            </w:r>
          </w:p>
        </w:tc>
        <w:tc>
          <w:tcPr>
            <w:tcW w:w="11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Зменшення номінальної вартості акцій </w:t>
            </w:r>
          </w:p>
        </w:tc>
        <w:tc>
          <w:tcPr>
            <w:tcW w:w="125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4280</w:t>
            </w:r>
          </w:p>
        </w:tc>
        <w:tc>
          <w:tcPr>
            <w:tcW w:w="11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Інші зміни в капіталі </w:t>
            </w:r>
          </w:p>
        </w:tc>
        <w:tc>
          <w:tcPr>
            <w:tcW w:w="125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4290</w:t>
            </w:r>
          </w:p>
        </w:tc>
        <w:tc>
          <w:tcPr>
            <w:tcW w:w="11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Придбання (продаж) неконтрольованої частки в дочірньому підприємстві </w:t>
            </w:r>
          </w:p>
        </w:tc>
        <w:tc>
          <w:tcPr>
            <w:tcW w:w="125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4291</w:t>
            </w:r>
          </w:p>
        </w:tc>
        <w:tc>
          <w:tcPr>
            <w:tcW w:w="11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r>
      <w:tr w:rsidR="00000000" w:rsidRPr="005D2149">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b/>
                <w:bCs/>
              </w:rPr>
              <w:t xml:space="preserve">Разом змін у капіталі  </w:t>
            </w:r>
          </w:p>
        </w:tc>
        <w:tc>
          <w:tcPr>
            <w:tcW w:w="125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4295</w:t>
            </w:r>
          </w:p>
        </w:tc>
        <w:tc>
          <w:tcPr>
            <w:tcW w:w="11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111</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111</w:t>
            </w:r>
          </w:p>
        </w:tc>
      </w:tr>
      <w:tr w:rsidR="00000000" w:rsidRPr="005D2149">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rPr>
            </w:pPr>
            <w:r w:rsidRPr="005D2149">
              <w:rPr>
                <w:rFonts w:ascii="Times New Roman CYR" w:eastAsiaTheme="minorEastAsia" w:hAnsi="Times New Roman CYR" w:cs="Times New Roman CYR"/>
                <w:b/>
                <w:bCs/>
              </w:rPr>
              <w:t xml:space="preserve">Залишок на кінець року </w:t>
            </w:r>
          </w:p>
        </w:tc>
        <w:tc>
          <w:tcPr>
            <w:tcW w:w="125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4300</w:t>
            </w:r>
          </w:p>
        </w:tc>
        <w:tc>
          <w:tcPr>
            <w:tcW w:w="11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2 030</w:t>
            </w:r>
          </w:p>
        </w:tc>
        <w:tc>
          <w:tcPr>
            <w:tcW w:w="135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-530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1 500</w:t>
            </w:r>
          </w:p>
        </w:tc>
      </w:tr>
    </w:tbl>
    <w:p w:rsidR="00000000" w:rsidRDefault="005D2149">
      <w:pPr>
        <w:widowControl w:val="0"/>
        <w:autoSpaceDE w:val="0"/>
        <w:autoSpaceDN w:val="0"/>
        <w:adjustRightInd w:val="0"/>
        <w:spacing w:after="0" w:line="240" w:lineRule="auto"/>
        <w:rPr>
          <w:rFonts w:ascii="Times New Roman CYR" w:hAnsi="Times New Roman CYR" w:cs="Times New Roman CYR"/>
        </w:rPr>
      </w:pPr>
    </w:p>
    <w:p w:rsidR="00000000" w:rsidRDefault="005D21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Сидорук А.К.</w:t>
      </w:r>
    </w:p>
    <w:p w:rsidR="00000000" w:rsidRDefault="005D2149">
      <w:pPr>
        <w:widowControl w:val="0"/>
        <w:autoSpaceDE w:val="0"/>
        <w:autoSpaceDN w:val="0"/>
        <w:adjustRightInd w:val="0"/>
        <w:spacing w:after="0" w:line="240" w:lineRule="auto"/>
        <w:rPr>
          <w:rFonts w:ascii="Times New Roman CYR" w:hAnsi="Times New Roman CYR" w:cs="Times New Roman CYR"/>
        </w:rPr>
      </w:pPr>
    </w:p>
    <w:p w:rsidR="00000000" w:rsidRDefault="005D21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Карацай В.В.</w:t>
      </w:r>
    </w:p>
    <w:p w:rsidR="00000000" w:rsidRDefault="005D2149">
      <w:pPr>
        <w:widowControl w:val="0"/>
        <w:autoSpaceDE w:val="0"/>
        <w:autoSpaceDN w:val="0"/>
        <w:adjustRightInd w:val="0"/>
        <w:spacing w:after="0" w:line="240" w:lineRule="auto"/>
        <w:rPr>
          <w:rFonts w:ascii="Times New Roman CYR" w:hAnsi="Times New Roman CYR" w:cs="Times New Roman CYR"/>
        </w:rPr>
        <w:sectPr w:rsidR="00000000">
          <w:pgSz w:w="16838" w:h="11906" w:orient="landscape"/>
          <w:pgMar w:top="850" w:right="850" w:bottom="850" w:left="1400" w:header="720" w:footer="720" w:gutter="0"/>
          <w:cols w:space="720"/>
          <w:noEndnote/>
        </w:sectPr>
      </w:pPr>
    </w:p>
    <w:p w:rsidR="00000000" w:rsidRDefault="005D2149">
      <w:pPr>
        <w:widowControl w:val="0"/>
        <w:autoSpaceDE w:val="0"/>
        <w:autoSpaceDN w:val="0"/>
        <w:adjustRightInd w:val="0"/>
        <w:spacing w:after="0" w:line="240" w:lineRule="auto"/>
        <w:rPr>
          <w:rFonts w:ascii="Times New Roman CYR" w:hAnsi="Times New Roman CYR" w:cs="Times New Roman CYR"/>
        </w:rPr>
        <w:sectPr w:rsidR="00000000">
          <w:pgSz w:w="16838" w:h="11906" w:orient="landscape"/>
          <w:pgMar w:top="850" w:right="850" w:bottom="850" w:left="1400" w:header="720" w:footer="720" w:gutter="0"/>
          <w:cols w:space="720"/>
          <w:noEndnote/>
        </w:sectPr>
      </w:pPr>
    </w:p>
    <w:p w:rsidR="00000000" w:rsidRDefault="005D2149">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Примітки до фінансової звітності, складеної відповідно до міжнародних стандартів фінансової звітності</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Публiчне акцiонерне товариство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"КОВЕЛЬНАФТОПРОДУКТ"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Фiнансова звiтнiсть  згiдно з МСФЗ</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За рiк, що закiнчився  31 грудня 2019 року</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 висновком  незалежних аудиторiв</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ЗМIСТ</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ВИСНОВОК НЕЗАЛЕЖНИХ АУДИТОРIВ</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ЗАЯВА ПРО ВIДПОВIДАЛЬНIСТЬ КЕРIВНИЦТВА</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ФIНАНСОВА ЗВIТНIСТЬ</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Баланс (Звiт про фiнансовий стан)</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Звiт про фiнансовi результати (Звiт про сукупний дохiд)</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 про рух грошових коштiв</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 про власний капiтал за 2019 рiк</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 про власний капiтал за 2018 рiк</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ПРИМIТКИ ДО ФIНАНСОВОЇ ЗВIТНОСТI</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Публiчне акцiонерне товариство "Ковельнафтопродукт"</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та його дiяльнiсть                                                                  :::::::::::::::::::.14</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Умови, в яких працює Компанiя :::::::::::::::::::::::::::::.,14</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принципи облiкової полiти</w:t>
      </w:r>
      <w:r>
        <w:rPr>
          <w:rFonts w:ascii="Times New Roman CYR" w:hAnsi="Times New Roman CYR" w:cs="Times New Roman CYR"/>
          <w:sz w:val="24"/>
          <w:szCs w:val="24"/>
        </w:rPr>
        <w:t xml:space="preserve">ки   ::::::::::::::::::::::: :::.15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облiковi оцiнки та судження :::::::::::::::::::::::................  21    Застосування нових та переглянутих стандартiв :::::::::: :::::::::::.. :22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Iнвестицiйна нерухомiсть :::::::::::::::::::::::::::::::: </w:t>
      </w:r>
      <w:r>
        <w:rPr>
          <w:rFonts w:ascii="Times New Roman CYR" w:hAnsi="Times New Roman CYR" w:cs="Times New Roman CYR"/>
          <w:sz w:val="24"/>
          <w:szCs w:val="24"/>
        </w:rPr>
        <w:t xml:space="preserve"> 24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Запаси  ::::::::::::::::::::::::::.::::::::::::::24   Торгiвельна та iнша дебiторська заборгованiсть:::::::::::::::::::::::.24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Грошовi кошти та їх еквiваленти:::::::::::::::::::::::::::::   25</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Зареєстрований капiтал ::::::::::::::::::::::::::::::</w:t>
      </w:r>
      <w:r>
        <w:rPr>
          <w:rFonts w:ascii="Times New Roman CYR" w:hAnsi="Times New Roman CYR" w:cs="Times New Roman CYR"/>
          <w:sz w:val="24"/>
          <w:szCs w:val="24"/>
        </w:rPr>
        <w:t xml:space="preserve">:::  25  Кредити:::::::.:::::::::::::::::::::::::::::::::25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Торгiвельна та iнша кредиторська заборгованiсть::::::::::::::::::::::   25   Зобов'язання по виплатах персоналу :::::::::::.::::::::::::::::   26   Зобов'язання по пенсiйних виплатах  ::::::</w:t>
      </w:r>
      <w:r>
        <w:rPr>
          <w:rFonts w:ascii="Times New Roman CYR" w:hAnsi="Times New Roman CYR" w:cs="Times New Roman CYR"/>
          <w:sz w:val="24"/>
          <w:szCs w:val="24"/>
        </w:rPr>
        <w:t xml:space="preserve">:::::::::::::::::::::   26   Резерви та забезпечення:::::::::::::::::::::::::::::::::  26 Доходи вiд реалiзацiї ::::::::::::::::::::::::::::::::::  26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Собiвартiсть реалiзацiї.................................................................................</w:t>
      </w:r>
      <w:r>
        <w:rPr>
          <w:rFonts w:ascii="Times New Roman CYR" w:hAnsi="Times New Roman CYR" w:cs="Times New Roman CYR"/>
          <w:sz w:val="24"/>
          <w:szCs w:val="24"/>
        </w:rPr>
        <w:t xml:space="preserve">.......................................................26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Iншi доходи та витрати ::::::::::::::::::::::::::::::::......27   Податок на прибуток . ::::::::::::::::::::::::::::::.. :::.27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Операцiї з пов'язаними сторонами:::::::::::::::::::::::::::::27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Iнформацiя за сегментами ::::::::::::::::::::::::::::::::  28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Умовнi та iншi зобов'язання :::::::::::::::::::::::::::::::  28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Управлiння фiнансовими ризиками ::::::::::::::::::::::::::::..28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Управлiння капiталом :::::::::::::::::::::::::::::::::...</w:t>
      </w:r>
      <w:r>
        <w:rPr>
          <w:rFonts w:ascii="Times New Roman CYR" w:hAnsi="Times New Roman CYR" w:cs="Times New Roman CYR"/>
          <w:sz w:val="24"/>
          <w:szCs w:val="24"/>
        </w:rPr>
        <w:t xml:space="preserve">. 29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Справедлива вартiсть фiнансових iнструментiв :::::::::::::::::::::::..29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Вплив iнфляцiї на фiнансову звiтнiсть .............................................................................................................29   Подiї пiсля звiт</w:t>
      </w:r>
      <w:r>
        <w:rPr>
          <w:rFonts w:ascii="Times New Roman CYR" w:hAnsi="Times New Roman CYR" w:cs="Times New Roman CYR"/>
          <w:sz w:val="24"/>
          <w:szCs w:val="24"/>
        </w:rPr>
        <w:t xml:space="preserve">ної дати.......................................................................................................................................29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ЗАЯВА ПРО ВIДПОВIДАЛЬНIСТЬ КЕРIВНИЦТВА</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Акцiонерам Публiчного акцiонерного товариства ПАТ "КОВЕЛЬНАФТОПРОДУКТ!"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Ми пiдготували фiнансову звiтнiсть за рiк, що закiнчується 31 грудня 2019 року, яка показує об'єктивно, в усiх суттєвих аспектах фiнансовий стан Публiчного акцiонерного товарист</w:t>
      </w:r>
      <w:r>
        <w:rPr>
          <w:rFonts w:ascii="Times New Roman CYR" w:hAnsi="Times New Roman CYR" w:cs="Times New Roman CYR"/>
          <w:sz w:val="24"/>
          <w:szCs w:val="24"/>
        </w:rPr>
        <w:t>ва "КОВЕЛЬНАФТОПРОДУКТ"    (надалi "Компанiя") станом на 31 грудня 2019 року, результати його фiнансової дiяльностi, рух грошових коштiв та власного капiталу за 2019 рiк вiдповiдно до Мiжнародних стандартiв фiнансової звiтностi.</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Фiнансова звiтнiсть ск</w:t>
      </w:r>
      <w:r>
        <w:rPr>
          <w:rFonts w:ascii="Times New Roman CYR" w:hAnsi="Times New Roman CYR" w:cs="Times New Roman CYR"/>
          <w:sz w:val="24"/>
          <w:szCs w:val="24"/>
        </w:rPr>
        <w:t>ладена iз використанням концептуальної основи загального призначення, що ?рунтується на застосуваннi вимог Мiжнародних стандартiв фiнансової звiтностi.</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Керiвництво Компанiї несе вiдповiдальнiсть за складання i достовiрне подання цiєї фiнансової звiтнос</w:t>
      </w:r>
      <w:r>
        <w:rPr>
          <w:rFonts w:ascii="Times New Roman CYR" w:hAnsi="Times New Roman CYR" w:cs="Times New Roman CYR"/>
          <w:sz w:val="24"/>
          <w:szCs w:val="24"/>
        </w:rPr>
        <w:t>тi вiдповiдно Мiжнародних стандартiв фiнансової звiтностi i за те, щоб бухгалтерський облiк, який ведеться в Компанiї, в достатнiй мiрi забезпечував вiдповiднiсть її фiнансової звiтностi МСФЗ та українському законодавству. Керiвництво Компанiї несе також в</w:t>
      </w:r>
      <w:r>
        <w:rPr>
          <w:rFonts w:ascii="Times New Roman CYR" w:hAnsi="Times New Roman CYR" w:cs="Times New Roman CYR"/>
          <w:sz w:val="24"/>
          <w:szCs w:val="24"/>
        </w:rPr>
        <w:t>iдповiдальнiсть за впровадження  й роботу систем облiку та внутрiшнього контролю, розроблених для запобiгання шахрайству i помилкам, за вжиття всiх можливих заходiв для збереження активiв Компанiї i попередження та виявлення випадкiв зловживань та iнших по</w:t>
      </w:r>
      <w:r>
        <w:rPr>
          <w:rFonts w:ascii="Times New Roman CYR" w:hAnsi="Times New Roman CYR" w:cs="Times New Roman CYR"/>
          <w:sz w:val="24"/>
          <w:szCs w:val="24"/>
        </w:rPr>
        <w:t>рушень.</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Керiвництво вважає, що в процесi пiдготовки фiнансової звiтностi, Компанiя застосовувала належну облiкову полiтику, i це застосування було послiдовним та пiдтверджувалося об?рунтованими та виваженими припущеннями  та оцiнками.</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5.Фiнансова звiт</w:t>
      </w:r>
      <w:r>
        <w:rPr>
          <w:rFonts w:ascii="Times New Roman CYR" w:hAnsi="Times New Roman CYR" w:cs="Times New Roman CYR"/>
          <w:sz w:val="24"/>
          <w:szCs w:val="24"/>
        </w:rPr>
        <w:t>нiсть затверджена керiвництвом Компанiї:</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02 березня 2020 року.</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________________________              Сидорук А.К.</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Головний бухгалтер                      ________________________            Карацай В.В.</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КОДИ</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Дата (рiк, мiсяць, число)</w:t>
      </w:r>
      <w:r>
        <w:rPr>
          <w:rFonts w:ascii="Times New Roman CYR" w:hAnsi="Times New Roman CYR" w:cs="Times New Roman CYR"/>
          <w:sz w:val="24"/>
          <w:szCs w:val="24"/>
        </w:rPr>
        <w:tab/>
        <w:t>2019</w:t>
      </w:r>
      <w:r>
        <w:rPr>
          <w:rFonts w:ascii="Times New Roman CYR" w:hAnsi="Times New Roman CYR" w:cs="Times New Roman CYR"/>
          <w:sz w:val="24"/>
          <w:szCs w:val="24"/>
        </w:rPr>
        <w:tab/>
        <w:t>12</w:t>
      </w:r>
      <w:r>
        <w:rPr>
          <w:rFonts w:ascii="Times New Roman CYR" w:hAnsi="Times New Roman CYR" w:cs="Times New Roman CYR"/>
          <w:sz w:val="24"/>
          <w:szCs w:val="24"/>
        </w:rPr>
        <w:tab/>
        <w:t>31</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Пiдприємство Публiчне акцiонерне товариство "ПАТ Ковельнафтопродукт"   </w:t>
      </w:r>
      <w:r>
        <w:rPr>
          <w:rFonts w:ascii="Times New Roman CYR" w:hAnsi="Times New Roman CYR" w:cs="Times New Roman CYR"/>
          <w:sz w:val="24"/>
          <w:szCs w:val="24"/>
        </w:rPr>
        <w:tab/>
        <w:t>за ЄДРПОУ</w:t>
      </w:r>
      <w:r>
        <w:rPr>
          <w:rFonts w:ascii="Times New Roman CYR" w:hAnsi="Times New Roman CYR" w:cs="Times New Roman CYR"/>
          <w:sz w:val="24"/>
          <w:szCs w:val="24"/>
        </w:rPr>
        <w:tab/>
        <w:t>3482531</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Територiя Волинська область</w:t>
      </w:r>
      <w:r>
        <w:rPr>
          <w:rFonts w:ascii="Times New Roman CYR" w:hAnsi="Times New Roman CYR" w:cs="Times New Roman CYR"/>
          <w:sz w:val="24"/>
          <w:szCs w:val="24"/>
        </w:rPr>
        <w:tab/>
        <w:t>за КОАТУУ</w:t>
      </w:r>
      <w:r>
        <w:rPr>
          <w:rFonts w:ascii="Times New Roman CYR" w:hAnsi="Times New Roman CYR" w:cs="Times New Roman CYR"/>
          <w:sz w:val="24"/>
          <w:szCs w:val="24"/>
        </w:rPr>
        <w:tab/>
        <w:t>71000004</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Органiзацiйно-правова форма господарювання акцiонерне товариство</w:t>
      </w:r>
      <w:r>
        <w:rPr>
          <w:rFonts w:ascii="Times New Roman CYR" w:hAnsi="Times New Roman CYR" w:cs="Times New Roman CYR"/>
          <w:sz w:val="24"/>
          <w:szCs w:val="24"/>
        </w:rPr>
        <w:tab/>
        <w:t>за КОПФГ</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Вид економiчної дiяльностi торгiвля</w:t>
      </w:r>
      <w:r>
        <w:rPr>
          <w:rFonts w:ascii="Times New Roman CYR" w:hAnsi="Times New Roman CYR" w:cs="Times New Roman CYR"/>
          <w:sz w:val="24"/>
          <w:szCs w:val="24"/>
        </w:rPr>
        <w:tab/>
        <w:t>за КВЕД</w:t>
      </w:r>
      <w:r>
        <w:rPr>
          <w:rFonts w:ascii="Times New Roman CYR" w:hAnsi="Times New Roman CYR" w:cs="Times New Roman CYR"/>
          <w:sz w:val="24"/>
          <w:szCs w:val="24"/>
        </w:rPr>
        <w:tab/>
      </w:r>
      <w:r>
        <w:rPr>
          <w:rFonts w:ascii="Times New Roman CYR" w:hAnsi="Times New Roman CYR" w:cs="Times New Roman CYR"/>
          <w:sz w:val="24"/>
          <w:szCs w:val="24"/>
        </w:rPr>
        <w:t>68.20</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Середня кiлькiсть працiвникiв1 3</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Адреса, телефон  Волинська область,  м. Ковель, вулиця Луцька, 21</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Одиниця вимiру: тис. грн. без десяткового знака (окрiм  роздiлу IV Звiту про фiнансовi результати (Звiту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  сукупний  дохiд)  (форма</w:t>
      </w:r>
      <w:r>
        <w:rPr>
          <w:rFonts w:ascii="Times New Roman CYR" w:hAnsi="Times New Roman CYR" w:cs="Times New Roman CYR"/>
          <w:sz w:val="24"/>
          <w:szCs w:val="24"/>
        </w:rPr>
        <w:t xml:space="preserve">  N  2),  грошовi   показники   якого наводяться в гривнях з копiйками)</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Складено (зробити позначку "v" у вiдповiднiй клiтинцi):</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положеннями (стандартами) бухгалтерського облiку</w:t>
      </w:r>
      <w:r>
        <w:rPr>
          <w:rFonts w:ascii="Times New Roman CYR" w:hAnsi="Times New Roman CYR" w:cs="Times New Roman CYR"/>
          <w:sz w:val="24"/>
          <w:szCs w:val="24"/>
        </w:rPr>
        <w:tab/>
        <w:t xml:space="preserve">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мiжнародними стандартами фiнансової звiтностi</w:t>
      </w:r>
      <w:r>
        <w:rPr>
          <w:rFonts w:ascii="Times New Roman CYR" w:hAnsi="Times New Roman CYR" w:cs="Times New Roman CYR"/>
          <w:sz w:val="24"/>
          <w:szCs w:val="24"/>
        </w:rPr>
        <w:tab/>
      </w:r>
      <w:r>
        <w:rPr>
          <w:rFonts w:ascii="Times New Roman CYR" w:hAnsi="Times New Roman CYR" w:cs="Times New Roman CYR"/>
          <w:sz w:val="24"/>
          <w:szCs w:val="24"/>
        </w:rPr>
        <w:t xml:space="preserve">        V</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Баланс (Звiт про фiнансовий стан)</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31 грудня 2019 року</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Форма № 1</w:t>
      </w:r>
      <w:r>
        <w:rPr>
          <w:rFonts w:ascii="Times New Roman CYR" w:hAnsi="Times New Roman CYR" w:cs="Times New Roman CYR"/>
          <w:sz w:val="24"/>
          <w:szCs w:val="24"/>
        </w:rPr>
        <w:tab/>
        <w:t>Код за ДКУД</w:t>
      </w:r>
      <w:r>
        <w:rPr>
          <w:rFonts w:ascii="Times New Roman CYR" w:hAnsi="Times New Roman CYR" w:cs="Times New Roman CYR"/>
          <w:sz w:val="24"/>
          <w:szCs w:val="24"/>
        </w:rPr>
        <w:tab/>
        <w:t>1801001</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АКТИВИ</w:t>
      </w:r>
      <w:r>
        <w:rPr>
          <w:rFonts w:ascii="Times New Roman CYR" w:hAnsi="Times New Roman CYR" w:cs="Times New Roman CYR"/>
          <w:sz w:val="24"/>
          <w:szCs w:val="24"/>
        </w:rPr>
        <w:tab/>
        <w:t xml:space="preserve">Код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рядка</w:t>
      </w:r>
      <w:r>
        <w:rPr>
          <w:rFonts w:ascii="Times New Roman CYR" w:hAnsi="Times New Roman CYR" w:cs="Times New Roman CYR"/>
          <w:sz w:val="24"/>
          <w:szCs w:val="24"/>
        </w:rPr>
        <w:tab/>
        <w:t>На початок звiтного перiоду</w:t>
      </w:r>
      <w:r>
        <w:rPr>
          <w:rFonts w:ascii="Times New Roman CYR" w:hAnsi="Times New Roman CYR" w:cs="Times New Roman CYR"/>
          <w:sz w:val="24"/>
          <w:szCs w:val="24"/>
        </w:rPr>
        <w:tab/>
        <w:t>На кiнець звiтного перiоду</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 Необоротнi активи</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Нематерiальнi активи</w:t>
      </w:r>
      <w:r>
        <w:rPr>
          <w:rFonts w:ascii="Times New Roman CYR" w:hAnsi="Times New Roman CYR" w:cs="Times New Roman CYR"/>
          <w:sz w:val="24"/>
          <w:szCs w:val="24"/>
        </w:rPr>
        <w:tab/>
        <w:t>1000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w:t>
      </w:r>
      <w:r>
        <w:rPr>
          <w:rFonts w:ascii="Times New Roman CYR" w:hAnsi="Times New Roman CYR" w:cs="Times New Roman CYR"/>
          <w:sz w:val="24"/>
          <w:szCs w:val="24"/>
        </w:rPr>
        <w:t>iсна  вартiсть</w:t>
      </w:r>
      <w:r>
        <w:rPr>
          <w:rFonts w:ascii="Times New Roman CYR" w:hAnsi="Times New Roman CYR" w:cs="Times New Roman CYR"/>
          <w:sz w:val="24"/>
          <w:szCs w:val="24"/>
        </w:rPr>
        <w:tab/>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накопичена амортизацiя</w:t>
      </w:r>
      <w:r>
        <w:rPr>
          <w:rFonts w:ascii="Times New Roman CYR" w:hAnsi="Times New Roman CYR" w:cs="Times New Roman CYR"/>
          <w:sz w:val="24"/>
          <w:szCs w:val="24"/>
        </w:rPr>
        <w:tab/>
        <w:t>1002</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Незавершенi капiтальнi iнвестицiї</w:t>
      </w:r>
      <w:r>
        <w:rPr>
          <w:rFonts w:ascii="Times New Roman CYR" w:hAnsi="Times New Roman CYR" w:cs="Times New Roman CYR"/>
          <w:sz w:val="24"/>
          <w:szCs w:val="24"/>
        </w:rPr>
        <w:tab/>
        <w:t>1005</w:t>
      </w:r>
      <w:r>
        <w:rPr>
          <w:rFonts w:ascii="Times New Roman CYR" w:hAnsi="Times New Roman CYR" w:cs="Times New Roman CYR"/>
          <w:sz w:val="24"/>
          <w:szCs w:val="24"/>
        </w:rPr>
        <w:tab/>
        <w:t xml:space="preserve">62  </w:t>
      </w: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w:t>
      </w:r>
      <w:r>
        <w:rPr>
          <w:rFonts w:ascii="Times New Roman CYR" w:hAnsi="Times New Roman CYR" w:cs="Times New Roman CYR"/>
          <w:sz w:val="24"/>
          <w:szCs w:val="24"/>
        </w:rPr>
        <w:tab/>
        <w:t>1010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первiсна вартiсть</w:t>
      </w:r>
      <w:r>
        <w:rPr>
          <w:rFonts w:ascii="Times New Roman CYR" w:hAnsi="Times New Roman CYR" w:cs="Times New Roman CYR"/>
          <w:sz w:val="24"/>
          <w:szCs w:val="24"/>
        </w:rPr>
        <w:tab/>
        <w:t>1011</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знос</w:t>
      </w:r>
      <w:r>
        <w:rPr>
          <w:rFonts w:ascii="Times New Roman CYR" w:hAnsi="Times New Roman CYR" w:cs="Times New Roman CYR"/>
          <w:sz w:val="24"/>
          <w:szCs w:val="24"/>
        </w:rPr>
        <w:tab/>
        <w:t>1012</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Iнвестицiйна нерухомiсть</w:t>
      </w:r>
      <w:r>
        <w:rPr>
          <w:rFonts w:ascii="Times New Roman CYR" w:hAnsi="Times New Roman CYR" w:cs="Times New Roman CYR"/>
          <w:sz w:val="24"/>
          <w:szCs w:val="24"/>
        </w:rPr>
        <w:tab/>
        <w:t>1015</w:t>
      </w:r>
      <w:r>
        <w:rPr>
          <w:rFonts w:ascii="Times New Roman CYR" w:hAnsi="Times New Roman CYR" w:cs="Times New Roman CYR"/>
          <w:sz w:val="24"/>
          <w:szCs w:val="24"/>
        </w:rPr>
        <w:tab/>
        <w:t>4355</w:t>
      </w:r>
      <w:r>
        <w:rPr>
          <w:rFonts w:ascii="Times New Roman CYR" w:hAnsi="Times New Roman CYR" w:cs="Times New Roman CYR"/>
          <w:sz w:val="24"/>
          <w:szCs w:val="24"/>
        </w:rPr>
        <w:tab/>
        <w:t>6114</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первiсна вартiсть iнвестицiйної нерухомостi</w:t>
      </w:r>
      <w:r>
        <w:rPr>
          <w:rFonts w:ascii="Times New Roman CYR" w:hAnsi="Times New Roman CYR" w:cs="Times New Roman CYR"/>
          <w:sz w:val="24"/>
          <w:szCs w:val="24"/>
        </w:rPr>
        <w:tab/>
        <w:t>1016</w:t>
      </w:r>
      <w:r>
        <w:rPr>
          <w:rFonts w:ascii="Times New Roman CYR" w:hAnsi="Times New Roman CYR" w:cs="Times New Roman CYR"/>
          <w:sz w:val="24"/>
          <w:szCs w:val="24"/>
        </w:rPr>
        <w:tab/>
        <w:t>16449</w:t>
      </w:r>
      <w:r>
        <w:rPr>
          <w:rFonts w:ascii="Times New Roman CYR" w:hAnsi="Times New Roman CYR" w:cs="Times New Roman CYR"/>
          <w:sz w:val="24"/>
          <w:szCs w:val="24"/>
        </w:rPr>
        <w:tab/>
        <w:t>18510</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Знос iнвестицiйної нерухомостi</w:t>
      </w:r>
      <w:r>
        <w:rPr>
          <w:rFonts w:ascii="Times New Roman CYR" w:hAnsi="Times New Roman CYR" w:cs="Times New Roman CYR"/>
          <w:sz w:val="24"/>
          <w:szCs w:val="24"/>
        </w:rPr>
        <w:tab/>
        <w:t>1017</w:t>
      </w:r>
      <w:r>
        <w:rPr>
          <w:rFonts w:ascii="Times New Roman CYR" w:hAnsi="Times New Roman CYR" w:cs="Times New Roman CYR"/>
          <w:sz w:val="24"/>
          <w:szCs w:val="24"/>
        </w:rPr>
        <w:tab/>
        <w:t>12094</w:t>
      </w:r>
      <w:r>
        <w:rPr>
          <w:rFonts w:ascii="Times New Roman CYR" w:hAnsi="Times New Roman CYR" w:cs="Times New Roman CYR"/>
          <w:sz w:val="24"/>
          <w:szCs w:val="24"/>
        </w:rPr>
        <w:tab/>
        <w:t>12396</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Довгостроковi бiологiчнi активи</w:t>
      </w:r>
      <w:r>
        <w:rPr>
          <w:rFonts w:ascii="Times New Roman CYR" w:hAnsi="Times New Roman CYR" w:cs="Times New Roman CYR"/>
          <w:sz w:val="24"/>
          <w:szCs w:val="24"/>
        </w:rPr>
        <w:tab/>
        <w:t>1020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Довгостроковi фiнансовi iнвестицiї,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якi облiковуються за методом участi в капiталi iнших   пiдприємств</w:t>
      </w:r>
      <w:r>
        <w:rPr>
          <w:rFonts w:ascii="Times New Roman CYR" w:hAnsi="Times New Roman CYR" w:cs="Times New Roman CYR"/>
          <w:sz w:val="24"/>
          <w:szCs w:val="24"/>
        </w:rPr>
        <w:tab/>
        <w:t>10</w:t>
      </w:r>
      <w:r>
        <w:rPr>
          <w:rFonts w:ascii="Times New Roman CYR" w:hAnsi="Times New Roman CYR" w:cs="Times New Roman CYR"/>
          <w:sz w:val="24"/>
          <w:szCs w:val="24"/>
        </w:rPr>
        <w:t>30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фiнансовi iнвестицiї</w:t>
      </w:r>
      <w:r>
        <w:rPr>
          <w:rFonts w:ascii="Times New Roman CYR" w:hAnsi="Times New Roman CYR" w:cs="Times New Roman CYR"/>
          <w:sz w:val="24"/>
          <w:szCs w:val="24"/>
        </w:rPr>
        <w:tab/>
        <w:t>1035</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Довгострокова дебiторська заборгованiсть</w:t>
      </w:r>
      <w:r>
        <w:rPr>
          <w:rFonts w:ascii="Times New Roman CYR" w:hAnsi="Times New Roman CYR" w:cs="Times New Roman CYR"/>
          <w:sz w:val="24"/>
          <w:szCs w:val="24"/>
        </w:rPr>
        <w:tab/>
        <w:t>1040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Вiдстроченi податковi активи</w:t>
      </w:r>
      <w:r>
        <w:rPr>
          <w:rFonts w:ascii="Times New Roman CYR" w:hAnsi="Times New Roman CYR" w:cs="Times New Roman CYR"/>
          <w:sz w:val="24"/>
          <w:szCs w:val="24"/>
        </w:rPr>
        <w:tab/>
        <w:t>1045</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необоротнi активи</w:t>
      </w:r>
      <w:r>
        <w:rPr>
          <w:rFonts w:ascii="Times New Roman CYR" w:hAnsi="Times New Roman CYR" w:cs="Times New Roman CYR"/>
          <w:sz w:val="24"/>
          <w:szCs w:val="24"/>
        </w:rPr>
        <w:tab/>
        <w:t>1090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Усього за роздiлом I</w:t>
      </w:r>
      <w:r>
        <w:rPr>
          <w:rFonts w:ascii="Times New Roman CYR" w:hAnsi="Times New Roman CYR" w:cs="Times New Roman CYR"/>
          <w:sz w:val="24"/>
          <w:szCs w:val="24"/>
        </w:rPr>
        <w:tab/>
        <w:t>1095</w:t>
      </w:r>
      <w:r>
        <w:rPr>
          <w:rFonts w:ascii="Times New Roman CYR" w:hAnsi="Times New Roman CYR" w:cs="Times New Roman CYR"/>
          <w:sz w:val="24"/>
          <w:szCs w:val="24"/>
        </w:rPr>
        <w:tab/>
        <w:t>4417</w:t>
      </w:r>
      <w:r>
        <w:rPr>
          <w:rFonts w:ascii="Times New Roman CYR" w:hAnsi="Times New Roman CYR" w:cs="Times New Roman CYR"/>
          <w:sz w:val="24"/>
          <w:szCs w:val="24"/>
        </w:rPr>
        <w:tab/>
        <w:t>6114</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II Оборотнi активи</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Запаси</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1100</w:t>
      </w:r>
      <w:r>
        <w:rPr>
          <w:rFonts w:ascii="Times New Roman CYR" w:hAnsi="Times New Roman CYR" w:cs="Times New Roman CYR"/>
          <w:sz w:val="24"/>
          <w:szCs w:val="24"/>
        </w:rPr>
        <w:tab/>
        <w:t>46</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38</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Виробничi запаси</w:t>
      </w:r>
      <w:r>
        <w:rPr>
          <w:rFonts w:ascii="Times New Roman CYR" w:hAnsi="Times New Roman CYR" w:cs="Times New Roman CYR"/>
          <w:sz w:val="24"/>
          <w:szCs w:val="24"/>
        </w:rPr>
        <w:tab/>
        <w:t>1101</w:t>
      </w:r>
      <w:r>
        <w:rPr>
          <w:rFonts w:ascii="Times New Roman CYR" w:hAnsi="Times New Roman CYR" w:cs="Times New Roman CYR"/>
          <w:sz w:val="24"/>
          <w:szCs w:val="24"/>
        </w:rPr>
        <w:tab/>
        <w:t>46</w:t>
      </w:r>
      <w:r>
        <w:rPr>
          <w:rFonts w:ascii="Times New Roman CYR" w:hAnsi="Times New Roman CYR" w:cs="Times New Roman CYR"/>
          <w:sz w:val="24"/>
          <w:szCs w:val="24"/>
        </w:rPr>
        <w:tab/>
        <w:t>38</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w:t>
      </w:r>
      <w:r>
        <w:rPr>
          <w:rFonts w:ascii="Times New Roman CYR" w:hAnsi="Times New Roman CYR" w:cs="Times New Roman CYR"/>
          <w:sz w:val="24"/>
          <w:szCs w:val="24"/>
        </w:rPr>
        <w:tab/>
        <w:t>1104</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Поточнi бiологiчнi активи</w:t>
      </w:r>
      <w:r>
        <w:rPr>
          <w:rFonts w:ascii="Times New Roman CYR" w:hAnsi="Times New Roman CYR" w:cs="Times New Roman CYR"/>
          <w:sz w:val="24"/>
          <w:szCs w:val="24"/>
        </w:rPr>
        <w:tab/>
        <w:t>1110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Дебiторська заборгованiсть за продукцiю, товари, роботи, послуги</w:t>
      </w:r>
      <w:r>
        <w:rPr>
          <w:rFonts w:ascii="Times New Roman CYR" w:hAnsi="Times New Roman CYR" w:cs="Times New Roman CYR"/>
          <w:sz w:val="24"/>
          <w:szCs w:val="24"/>
        </w:rPr>
        <w:tab/>
        <w:t>1125</w:t>
      </w:r>
      <w:r>
        <w:rPr>
          <w:rFonts w:ascii="Times New Roman CYR" w:hAnsi="Times New Roman CYR" w:cs="Times New Roman CYR"/>
          <w:sz w:val="24"/>
          <w:szCs w:val="24"/>
        </w:rPr>
        <w:tab/>
        <w:t>15</w:t>
      </w: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Дебiторська заборгованiсть за розрахунками:</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виданими авансами</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1130</w:t>
      </w:r>
      <w:r>
        <w:rPr>
          <w:rFonts w:ascii="Times New Roman CYR" w:hAnsi="Times New Roman CYR" w:cs="Times New Roman CYR"/>
          <w:sz w:val="24"/>
          <w:szCs w:val="24"/>
        </w:rPr>
        <w:tab/>
        <w:t>35</w:t>
      </w:r>
      <w:r>
        <w:rPr>
          <w:rFonts w:ascii="Times New Roman CYR" w:hAnsi="Times New Roman CYR" w:cs="Times New Roman CYR"/>
          <w:sz w:val="24"/>
          <w:szCs w:val="24"/>
        </w:rPr>
        <w:tab/>
        <w:t>292</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 бюджетом</w:t>
      </w:r>
      <w:r>
        <w:rPr>
          <w:rFonts w:ascii="Times New Roman CYR" w:hAnsi="Times New Roman CYR" w:cs="Times New Roman CYR"/>
          <w:sz w:val="24"/>
          <w:szCs w:val="24"/>
        </w:rPr>
        <w:tab/>
        <w:t>1135</w:t>
      </w:r>
      <w:r>
        <w:rPr>
          <w:rFonts w:ascii="Times New Roman CYR" w:hAnsi="Times New Roman CYR" w:cs="Times New Roman CYR"/>
          <w:sz w:val="24"/>
          <w:szCs w:val="24"/>
        </w:rPr>
        <w:tab/>
        <w:t>5</w:t>
      </w: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тому числi з податку на прибуток</w:t>
      </w:r>
      <w:r>
        <w:rPr>
          <w:rFonts w:ascii="Times New Roman CYR" w:hAnsi="Times New Roman CYR" w:cs="Times New Roman CYR"/>
          <w:sz w:val="24"/>
          <w:szCs w:val="24"/>
        </w:rPr>
        <w:tab/>
        <w:t>1136</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21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Iнша поточна дебiторська заборгованiсть</w:t>
      </w:r>
      <w:r>
        <w:rPr>
          <w:rFonts w:ascii="Times New Roman CYR" w:hAnsi="Times New Roman CYR" w:cs="Times New Roman CYR"/>
          <w:sz w:val="24"/>
          <w:szCs w:val="24"/>
        </w:rPr>
        <w:tab/>
        <w:t>1155</w:t>
      </w:r>
      <w:r>
        <w:rPr>
          <w:rFonts w:ascii="Times New Roman CYR" w:hAnsi="Times New Roman CYR" w:cs="Times New Roman CYR"/>
          <w:sz w:val="24"/>
          <w:szCs w:val="24"/>
        </w:rPr>
        <w:tab/>
        <w:t>-</w:t>
      </w:r>
      <w:r>
        <w:rPr>
          <w:rFonts w:ascii="Times New Roman CYR" w:hAnsi="Times New Roman CYR" w:cs="Times New Roman CYR"/>
          <w:sz w:val="24"/>
          <w:szCs w:val="24"/>
        </w:rPr>
        <w:tab/>
        <w:t xml:space="preserve">-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Поточнi фiнансовi iнвестицiї</w:t>
      </w:r>
      <w:r>
        <w:rPr>
          <w:rFonts w:ascii="Times New Roman CYR" w:hAnsi="Times New Roman CYR" w:cs="Times New Roman CYR"/>
          <w:sz w:val="24"/>
          <w:szCs w:val="24"/>
        </w:rPr>
        <w:tab/>
        <w:t>1160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Грошi та еквiваленти</w:t>
      </w:r>
      <w:r>
        <w:rPr>
          <w:rFonts w:ascii="Times New Roman CYR" w:hAnsi="Times New Roman CYR" w:cs="Times New Roman CYR"/>
          <w:sz w:val="24"/>
          <w:szCs w:val="24"/>
        </w:rPr>
        <w:tab/>
        <w:t>1165</w:t>
      </w:r>
      <w:r>
        <w:rPr>
          <w:rFonts w:ascii="Times New Roman CYR" w:hAnsi="Times New Roman CYR" w:cs="Times New Roman CYR"/>
          <w:sz w:val="24"/>
          <w:szCs w:val="24"/>
        </w:rPr>
        <w:tab/>
        <w:t>-</w:t>
      </w:r>
      <w:r>
        <w:rPr>
          <w:rFonts w:ascii="Times New Roman CYR" w:hAnsi="Times New Roman CYR" w:cs="Times New Roman CYR"/>
          <w:sz w:val="24"/>
          <w:szCs w:val="24"/>
        </w:rPr>
        <w:tab/>
        <w:t>3</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Рахунки в банках</w:t>
      </w:r>
      <w:r>
        <w:rPr>
          <w:rFonts w:ascii="Times New Roman CYR" w:hAnsi="Times New Roman CYR" w:cs="Times New Roman CYR"/>
          <w:sz w:val="24"/>
          <w:szCs w:val="24"/>
        </w:rPr>
        <w:tab/>
        <w:t>1167</w:t>
      </w:r>
      <w:r>
        <w:rPr>
          <w:rFonts w:ascii="Times New Roman CYR" w:hAnsi="Times New Roman CYR" w:cs="Times New Roman CYR"/>
          <w:sz w:val="24"/>
          <w:szCs w:val="24"/>
        </w:rPr>
        <w:tab/>
        <w:t xml:space="preserve"> -</w:t>
      </w:r>
      <w:r>
        <w:rPr>
          <w:rFonts w:ascii="Times New Roman CYR" w:hAnsi="Times New Roman CYR" w:cs="Times New Roman CYR"/>
          <w:sz w:val="24"/>
          <w:szCs w:val="24"/>
        </w:rPr>
        <w:tab/>
        <w:t xml:space="preserve">3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майбутнiх перiодiв</w:t>
      </w:r>
      <w:r>
        <w:rPr>
          <w:rFonts w:ascii="Times New Roman CYR" w:hAnsi="Times New Roman CYR" w:cs="Times New Roman CYR"/>
          <w:sz w:val="24"/>
          <w:szCs w:val="24"/>
        </w:rPr>
        <w:tab/>
        <w:t>1170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оборотнi активи</w:t>
      </w:r>
      <w:r>
        <w:rPr>
          <w:rFonts w:ascii="Times New Roman CYR" w:hAnsi="Times New Roman CYR" w:cs="Times New Roman CYR"/>
          <w:sz w:val="24"/>
          <w:szCs w:val="24"/>
        </w:rPr>
        <w:tab/>
        <w:t>1190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Усього за роздiлом II </w:t>
      </w:r>
      <w:r>
        <w:rPr>
          <w:rFonts w:ascii="Times New Roman CYR" w:hAnsi="Times New Roman CYR" w:cs="Times New Roman CYR"/>
          <w:sz w:val="24"/>
          <w:szCs w:val="24"/>
        </w:rPr>
        <w:tab/>
        <w:t>1195</w:t>
      </w:r>
      <w:r>
        <w:rPr>
          <w:rFonts w:ascii="Times New Roman CYR" w:hAnsi="Times New Roman CYR" w:cs="Times New Roman CYR"/>
          <w:sz w:val="24"/>
          <w:szCs w:val="24"/>
        </w:rPr>
        <w:tab/>
        <w:t>101</w:t>
      </w:r>
      <w:r>
        <w:rPr>
          <w:rFonts w:ascii="Times New Roman CYR" w:hAnsi="Times New Roman CYR" w:cs="Times New Roman CYR"/>
          <w:sz w:val="24"/>
          <w:szCs w:val="24"/>
        </w:rPr>
        <w:tab/>
        <w:t>333</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 Необоротнi активи, утримуванi для продажу, та групи вибуття</w:t>
      </w:r>
      <w:r>
        <w:rPr>
          <w:rFonts w:ascii="Times New Roman CYR" w:hAnsi="Times New Roman CYR" w:cs="Times New Roman CYR"/>
          <w:sz w:val="24"/>
          <w:szCs w:val="24"/>
        </w:rPr>
        <w:tab/>
        <w:t>1200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БАЛАНС</w:t>
      </w:r>
      <w:r>
        <w:rPr>
          <w:rFonts w:ascii="Times New Roman CYR" w:hAnsi="Times New Roman CYR" w:cs="Times New Roman CYR"/>
          <w:sz w:val="24"/>
          <w:szCs w:val="24"/>
        </w:rPr>
        <w:tab/>
        <w:t>1300</w:t>
      </w:r>
      <w:r>
        <w:rPr>
          <w:rFonts w:ascii="Times New Roman CYR" w:hAnsi="Times New Roman CYR" w:cs="Times New Roman CYR"/>
          <w:sz w:val="24"/>
          <w:szCs w:val="24"/>
        </w:rPr>
        <w:tab/>
        <w:t>4518</w:t>
      </w:r>
      <w:r>
        <w:rPr>
          <w:rFonts w:ascii="Times New Roman CYR" w:hAnsi="Times New Roman CYR" w:cs="Times New Roman CYR"/>
          <w:sz w:val="24"/>
          <w:szCs w:val="24"/>
        </w:rPr>
        <w:tab/>
        <w:t>6447</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Баланс (Звiт про фiнансовий стан)</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31 грудня 2019року</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(продовження)</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Форма № 1</w:t>
      </w:r>
      <w:r>
        <w:rPr>
          <w:rFonts w:ascii="Times New Roman CYR" w:hAnsi="Times New Roman CYR" w:cs="Times New Roman CYR"/>
          <w:sz w:val="24"/>
          <w:szCs w:val="24"/>
        </w:rPr>
        <w:tab/>
        <w:t>Код за ДКУД</w:t>
      </w:r>
      <w:r>
        <w:rPr>
          <w:rFonts w:ascii="Times New Roman CYR" w:hAnsi="Times New Roman CYR" w:cs="Times New Roman CYR"/>
          <w:sz w:val="24"/>
          <w:szCs w:val="24"/>
        </w:rPr>
        <w:tab/>
      </w:r>
      <w:r>
        <w:rPr>
          <w:rFonts w:ascii="Times New Roman CYR" w:hAnsi="Times New Roman CYR" w:cs="Times New Roman CYR"/>
          <w:sz w:val="24"/>
          <w:szCs w:val="24"/>
        </w:rPr>
        <w:t>1801001</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ПАСИВИ</w:t>
      </w:r>
      <w:r>
        <w:rPr>
          <w:rFonts w:ascii="Times New Roman CYR" w:hAnsi="Times New Roman CYR" w:cs="Times New Roman CYR"/>
          <w:sz w:val="24"/>
          <w:szCs w:val="24"/>
        </w:rPr>
        <w:tab/>
      </w:r>
      <w:r>
        <w:rPr>
          <w:rFonts w:ascii="Times New Roman CYR" w:hAnsi="Times New Roman CYR" w:cs="Times New Roman CYR"/>
          <w:sz w:val="24"/>
          <w:szCs w:val="24"/>
        </w:rPr>
        <w:tab/>
        <w:t>На початок звiтного перiоду</w:t>
      </w:r>
      <w:r>
        <w:rPr>
          <w:rFonts w:ascii="Times New Roman CYR" w:hAnsi="Times New Roman CYR" w:cs="Times New Roman CYR"/>
          <w:sz w:val="24"/>
          <w:szCs w:val="24"/>
        </w:rPr>
        <w:tab/>
        <w:t>На кiнець звiтного перiоду</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 Власний капiтал</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Зареєстрований капiтал</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1400</w:t>
      </w:r>
      <w:r>
        <w:rPr>
          <w:rFonts w:ascii="Times New Roman CYR" w:hAnsi="Times New Roman CYR" w:cs="Times New Roman CYR"/>
          <w:sz w:val="24"/>
          <w:szCs w:val="24"/>
        </w:rPr>
        <w:tab/>
        <w:t>2030</w:t>
      </w:r>
      <w:r>
        <w:rPr>
          <w:rFonts w:ascii="Times New Roman CYR" w:hAnsi="Times New Roman CYR" w:cs="Times New Roman CYR"/>
          <w:sz w:val="24"/>
          <w:szCs w:val="24"/>
        </w:rPr>
        <w:tab/>
        <w:t>2030</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Капiтал в дооцiнках</w:t>
      </w:r>
      <w:r>
        <w:rPr>
          <w:rFonts w:ascii="Times New Roman CYR" w:hAnsi="Times New Roman CYR" w:cs="Times New Roman CYR"/>
          <w:sz w:val="24"/>
          <w:szCs w:val="24"/>
        </w:rPr>
        <w:tab/>
        <w:t>1405</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Додатковий капiтал</w:t>
      </w:r>
      <w:r>
        <w:rPr>
          <w:rFonts w:ascii="Times New Roman CYR" w:hAnsi="Times New Roman CYR" w:cs="Times New Roman CYR"/>
          <w:sz w:val="24"/>
          <w:szCs w:val="24"/>
        </w:rPr>
        <w:tab/>
        <w:t>1410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Резервний капiтал</w:t>
      </w:r>
      <w:r>
        <w:rPr>
          <w:rFonts w:ascii="Times New Roman CYR" w:hAnsi="Times New Roman CYR" w:cs="Times New Roman CYR"/>
          <w:sz w:val="24"/>
          <w:szCs w:val="24"/>
        </w:rPr>
        <w:tab/>
        <w:t>1415</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Нерозподiлений прибуток (непокритий збиток)</w:t>
      </w:r>
      <w:r>
        <w:rPr>
          <w:rFonts w:ascii="Times New Roman CYR" w:hAnsi="Times New Roman CYR" w:cs="Times New Roman CYR"/>
          <w:sz w:val="24"/>
          <w:szCs w:val="24"/>
        </w:rPr>
        <w:tab/>
        <w:t>1420</w:t>
      </w:r>
      <w:r>
        <w:rPr>
          <w:rFonts w:ascii="Times New Roman CYR" w:hAnsi="Times New Roman CYR" w:cs="Times New Roman CYR"/>
          <w:sz w:val="24"/>
          <w:szCs w:val="24"/>
        </w:rPr>
        <w:tab/>
        <w:t>(641)</w:t>
      </w:r>
      <w:r>
        <w:rPr>
          <w:rFonts w:ascii="Times New Roman CYR" w:hAnsi="Times New Roman CYR" w:cs="Times New Roman CYR"/>
          <w:sz w:val="24"/>
          <w:szCs w:val="24"/>
        </w:rPr>
        <w:tab/>
        <w:t>(530)</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Неоплачений капiтал</w:t>
      </w:r>
      <w:r>
        <w:rPr>
          <w:rFonts w:ascii="Times New Roman CYR" w:hAnsi="Times New Roman CYR" w:cs="Times New Roman CYR"/>
          <w:sz w:val="24"/>
          <w:szCs w:val="24"/>
        </w:rPr>
        <w:tab/>
        <w:t>1425</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Вилучений капiтал</w:t>
      </w:r>
      <w:r>
        <w:rPr>
          <w:rFonts w:ascii="Times New Roman CYR" w:hAnsi="Times New Roman CYR" w:cs="Times New Roman CYR"/>
          <w:sz w:val="24"/>
          <w:szCs w:val="24"/>
        </w:rPr>
        <w:tab/>
        <w:t>1430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Усього за роздiлом I</w:t>
      </w:r>
      <w:r>
        <w:rPr>
          <w:rFonts w:ascii="Times New Roman CYR" w:hAnsi="Times New Roman CYR" w:cs="Times New Roman CYR"/>
          <w:sz w:val="24"/>
          <w:szCs w:val="24"/>
        </w:rPr>
        <w:tab/>
        <w:t>1495</w:t>
      </w:r>
      <w:r>
        <w:rPr>
          <w:rFonts w:ascii="Times New Roman CYR" w:hAnsi="Times New Roman CYR" w:cs="Times New Roman CYR"/>
          <w:sz w:val="24"/>
          <w:szCs w:val="24"/>
        </w:rPr>
        <w:tab/>
        <w:t>1389</w:t>
      </w:r>
      <w:r>
        <w:rPr>
          <w:rFonts w:ascii="Times New Roman CYR" w:hAnsi="Times New Roman CYR" w:cs="Times New Roman CYR"/>
          <w:sz w:val="24"/>
          <w:szCs w:val="24"/>
        </w:rPr>
        <w:tab/>
        <w:t>1500</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1I Довгостроковi зобов'язання i забезпечення</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Вiдстроченi податковi з</w:t>
      </w:r>
      <w:r>
        <w:rPr>
          <w:rFonts w:ascii="Times New Roman CYR" w:hAnsi="Times New Roman CYR" w:cs="Times New Roman CYR"/>
          <w:sz w:val="24"/>
          <w:szCs w:val="24"/>
        </w:rPr>
        <w:t>обов'язання</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1500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Довгостроковi кредити банкiв</w:t>
      </w:r>
      <w:r>
        <w:rPr>
          <w:rFonts w:ascii="Times New Roman CYR" w:hAnsi="Times New Roman CYR" w:cs="Times New Roman CYR"/>
          <w:sz w:val="24"/>
          <w:szCs w:val="24"/>
        </w:rPr>
        <w:tab/>
        <w:t>1510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довгостроковi зобов'язання</w:t>
      </w:r>
      <w:r>
        <w:rPr>
          <w:rFonts w:ascii="Times New Roman CYR" w:hAnsi="Times New Roman CYR" w:cs="Times New Roman CYR"/>
          <w:sz w:val="24"/>
          <w:szCs w:val="24"/>
        </w:rPr>
        <w:tab/>
        <w:t>1515</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Довгостроковi забезпечення</w:t>
      </w:r>
      <w:r>
        <w:rPr>
          <w:rFonts w:ascii="Times New Roman CYR" w:hAnsi="Times New Roman CYR" w:cs="Times New Roman CYR"/>
          <w:sz w:val="24"/>
          <w:szCs w:val="24"/>
        </w:rPr>
        <w:tab/>
        <w:t>1520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Цiльове фiнансування</w:t>
      </w:r>
      <w:r>
        <w:rPr>
          <w:rFonts w:ascii="Times New Roman CYR" w:hAnsi="Times New Roman CYR" w:cs="Times New Roman CYR"/>
          <w:sz w:val="24"/>
          <w:szCs w:val="24"/>
        </w:rPr>
        <w:tab/>
        <w:t>1525</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Усього за роздiлом II</w:t>
      </w:r>
      <w:r>
        <w:rPr>
          <w:rFonts w:ascii="Times New Roman CYR" w:hAnsi="Times New Roman CYR" w:cs="Times New Roman CYR"/>
          <w:sz w:val="24"/>
          <w:szCs w:val="24"/>
        </w:rPr>
        <w:tab/>
        <w:t>1595</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I1I  Поточнi зобов'язання i забезпечення</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Короткостроковi </w:t>
      </w:r>
      <w:r>
        <w:rPr>
          <w:rFonts w:ascii="Times New Roman CYR" w:hAnsi="Times New Roman CYR" w:cs="Times New Roman CYR"/>
          <w:sz w:val="24"/>
          <w:szCs w:val="24"/>
        </w:rPr>
        <w:t>кредити банкiв</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1600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Поточна кредиторська заборгованiсть за:</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довгостроковими зобов'язаннями</w:t>
      </w:r>
      <w:r>
        <w:rPr>
          <w:rFonts w:ascii="Times New Roman CYR" w:hAnsi="Times New Roman CYR" w:cs="Times New Roman CYR"/>
          <w:sz w:val="24"/>
          <w:szCs w:val="24"/>
        </w:rPr>
        <w:tab/>
        <w:t>1610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 роботи, послуги</w:t>
      </w:r>
      <w:r>
        <w:rPr>
          <w:rFonts w:ascii="Times New Roman CYR" w:hAnsi="Times New Roman CYR" w:cs="Times New Roman CYR"/>
          <w:sz w:val="24"/>
          <w:szCs w:val="24"/>
        </w:rPr>
        <w:tab/>
        <w:t>1615</w:t>
      </w:r>
      <w:r>
        <w:rPr>
          <w:rFonts w:ascii="Times New Roman CYR" w:hAnsi="Times New Roman CYR" w:cs="Times New Roman CYR"/>
          <w:sz w:val="24"/>
          <w:szCs w:val="24"/>
        </w:rPr>
        <w:tab/>
        <w:t>3</w:t>
      </w:r>
      <w:r>
        <w:rPr>
          <w:rFonts w:ascii="Times New Roman CYR" w:hAnsi="Times New Roman CYR" w:cs="Times New Roman CYR"/>
          <w:sz w:val="24"/>
          <w:szCs w:val="24"/>
        </w:rPr>
        <w:tab/>
        <w:t>2218</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розрахунками з бюджетом</w:t>
      </w:r>
      <w:r>
        <w:rPr>
          <w:rFonts w:ascii="Times New Roman CYR" w:hAnsi="Times New Roman CYR" w:cs="Times New Roman CYR"/>
          <w:sz w:val="24"/>
          <w:szCs w:val="24"/>
        </w:rPr>
        <w:tab/>
        <w:t>1620</w:t>
      </w:r>
      <w:r>
        <w:rPr>
          <w:rFonts w:ascii="Times New Roman CYR" w:hAnsi="Times New Roman CYR" w:cs="Times New Roman CYR"/>
          <w:sz w:val="24"/>
          <w:szCs w:val="24"/>
        </w:rPr>
        <w:tab/>
        <w:t>334</w:t>
      </w:r>
      <w:r>
        <w:rPr>
          <w:rFonts w:ascii="Times New Roman CYR" w:hAnsi="Times New Roman CYR" w:cs="Times New Roman CYR"/>
          <w:sz w:val="24"/>
          <w:szCs w:val="24"/>
        </w:rPr>
        <w:tab/>
        <w:t>328</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тому числi з податку на прибуток</w:t>
      </w:r>
      <w:r>
        <w:rPr>
          <w:rFonts w:ascii="Times New Roman CYR" w:hAnsi="Times New Roman CYR" w:cs="Times New Roman CYR"/>
          <w:sz w:val="24"/>
          <w:szCs w:val="24"/>
        </w:rPr>
        <w:tab/>
        <w:t>1621</w:t>
      </w:r>
      <w:r>
        <w:rPr>
          <w:rFonts w:ascii="Times New Roman CYR" w:hAnsi="Times New Roman CYR" w:cs="Times New Roman CYR"/>
          <w:sz w:val="24"/>
          <w:szCs w:val="24"/>
        </w:rPr>
        <w:tab/>
        <w:t>21</w:t>
      </w:r>
      <w:r>
        <w:rPr>
          <w:rFonts w:ascii="Times New Roman CYR" w:hAnsi="Times New Roman CYR" w:cs="Times New Roman CYR"/>
          <w:sz w:val="24"/>
          <w:szCs w:val="24"/>
        </w:rPr>
        <w:tab/>
        <w:t>24</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розрахунками зi страхування</w:t>
      </w:r>
      <w:r>
        <w:rPr>
          <w:rFonts w:ascii="Times New Roman CYR" w:hAnsi="Times New Roman CYR" w:cs="Times New Roman CYR"/>
          <w:sz w:val="24"/>
          <w:szCs w:val="24"/>
        </w:rPr>
        <w:tab/>
        <w:t>162</w:t>
      </w:r>
      <w:r>
        <w:rPr>
          <w:rFonts w:ascii="Times New Roman CYR" w:hAnsi="Times New Roman CYR" w:cs="Times New Roman CYR"/>
          <w:sz w:val="24"/>
          <w:szCs w:val="24"/>
        </w:rPr>
        <w:t>5</w:t>
      </w:r>
      <w:r>
        <w:rPr>
          <w:rFonts w:ascii="Times New Roman CYR" w:hAnsi="Times New Roman CYR" w:cs="Times New Roman CYR"/>
          <w:sz w:val="24"/>
          <w:szCs w:val="24"/>
        </w:rPr>
        <w:tab/>
        <w:t>2</w:t>
      </w:r>
      <w:r>
        <w:rPr>
          <w:rFonts w:ascii="Times New Roman CYR" w:hAnsi="Times New Roman CYR" w:cs="Times New Roman CYR"/>
          <w:sz w:val="24"/>
          <w:szCs w:val="24"/>
        </w:rPr>
        <w:tab/>
        <w:t>1</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розрахунками з оплати працi</w:t>
      </w:r>
      <w:r>
        <w:rPr>
          <w:rFonts w:ascii="Times New Roman CYR" w:hAnsi="Times New Roman CYR" w:cs="Times New Roman CYR"/>
          <w:sz w:val="24"/>
          <w:szCs w:val="24"/>
        </w:rPr>
        <w:tab/>
        <w:t>1630</w:t>
      </w:r>
      <w:r>
        <w:rPr>
          <w:rFonts w:ascii="Times New Roman CYR" w:hAnsi="Times New Roman CYR" w:cs="Times New Roman CYR"/>
          <w:sz w:val="24"/>
          <w:szCs w:val="24"/>
        </w:rPr>
        <w:tab/>
        <w:t>7</w:t>
      </w:r>
      <w:r>
        <w:rPr>
          <w:rFonts w:ascii="Times New Roman CYR" w:hAnsi="Times New Roman CYR" w:cs="Times New Roman CYR"/>
          <w:sz w:val="24"/>
          <w:szCs w:val="24"/>
        </w:rPr>
        <w:tab/>
        <w:t>2</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Поточнi забезпечення</w:t>
      </w:r>
      <w:r>
        <w:rPr>
          <w:rFonts w:ascii="Times New Roman CYR" w:hAnsi="Times New Roman CYR" w:cs="Times New Roman CYR"/>
          <w:sz w:val="24"/>
          <w:szCs w:val="24"/>
        </w:rPr>
        <w:tab/>
        <w:t>1660</w:t>
      </w:r>
      <w:r>
        <w:rPr>
          <w:rFonts w:ascii="Times New Roman CYR" w:hAnsi="Times New Roman CYR" w:cs="Times New Roman CYR"/>
          <w:sz w:val="24"/>
          <w:szCs w:val="24"/>
        </w:rPr>
        <w:tab/>
        <w:t>5</w:t>
      </w:r>
      <w:r>
        <w:rPr>
          <w:rFonts w:ascii="Times New Roman CYR" w:hAnsi="Times New Roman CYR" w:cs="Times New Roman CYR"/>
          <w:sz w:val="24"/>
          <w:szCs w:val="24"/>
        </w:rPr>
        <w:tab/>
        <w:t>5</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Доходи майбутнiх перiодiв</w:t>
      </w:r>
      <w:r>
        <w:rPr>
          <w:rFonts w:ascii="Times New Roman CYR" w:hAnsi="Times New Roman CYR" w:cs="Times New Roman CYR"/>
          <w:sz w:val="24"/>
          <w:szCs w:val="24"/>
        </w:rPr>
        <w:tab/>
        <w:t>1665</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поточнi зобов'язання</w:t>
      </w:r>
      <w:r>
        <w:rPr>
          <w:rFonts w:ascii="Times New Roman CYR" w:hAnsi="Times New Roman CYR" w:cs="Times New Roman CYR"/>
          <w:sz w:val="24"/>
          <w:szCs w:val="24"/>
        </w:rPr>
        <w:tab/>
        <w:t>1690</w:t>
      </w:r>
      <w:r>
        <w:rPr>
          <w:rFonts w:ascii="Times New Roman CYR" w:hAnsi="Times New Roman CYR" w:cs="Times New Roman CYR"/>
          <w:sz w:val="24"/>
          <w:szCs w:val="24"/>
        </w:rPr>
        <w:tab/>
        <w:t>2778</w:t>
      </w:r>
      <w:r>
        <w:rPr>
          <w:rFonts w:ascii="Times New Roman CYR" w:hAnsi="Times New Roman CYR" w:cs="Times New Roman CYR"/>
          <w:sz w:val="24"/>
          <w:szCs w:val="24"/>
        </w:rPr>
        <w:tab/>
        <w:t>2393</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Усього за роздiлом III</w:t>
      </w:r>
      <w:r>
        <w:rPr>
          <w:rFonts w:ascii="Times New Roman CYR" w:hAnsi="Times New Roman CYR" w:cs="Times New Roman CYR"/>
          <w:sz w:val="24"/>
          <w:szCs w:val="24"/>
        </w:rPr>
        <w:tab/>
        <w:t>1695</w:t>
      </w:r>
      <w:r>
        <w:rPr>
          <w:rFonts w:ascii="Times New Roman CYR" w:hAnsi="Times New Roman CYR" w:cs="Times New Roman CYR"/>
          <w:sz w:val="24"/>
          <w:szCs w:val="24"/>
        </w:rPr>
        <w:tab/>
        <w:t>3129</w:t>
      </w:r>
      <w:r>
        <w:rPr>
          <w:rFonts w:ascii="Times New Roman CYR" w:hAnsi="Times New Roman CYR" w:cs="Times New Roman CYR"/>
          <w:sz w:val="24"/>
          <w:szCs w:val="24"/>
        </w:rPr>
        <w:tab/>
        <w:t>4947</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  Зобов'язання, пов'язанi з необоротними активами, утримуваними для продажу, та групи вибуття</w:t>
      </w:r>
      <w:r>
        <w:rPr>
          <w:rFonts w:ascii="Times New Roman CYR" w:hAnsi="Times New Roman CYR" w:cs="Times New Roman CYR"/>
          <w:sz w:val="24"/>
          <w:szCs w:val="24"/>
        </w:rPr>
        <w:tab/>
        <w:t>1700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БАЛАНС</w:t>
      </w:r>
      <w:r>
        <w:rPr>
          <w:rFonts w:ascii="Times New Roman CYR" w:hAnsi="Times New Roman CYR" w:cs="Times New Roman CYR"/>
          <w:sz w:val="24"/>
          <w:szCs w:val="24"/>
        </w:rPr>
        <w:tab/>
        <w:t>1900</w:t>
      </w:r>
      <w:r>
        <w:rPr>
          <w:rFonts w:ascii="Times New Roman CYR" w:hAnsi="Times New Roman CYR" w:cs="Times New Roman CYR"/>
          <w:sz w:val="24"/>
          <w:szCs w:val="24"/>
        </w:rPr>
        <w:tab/>
        <w:t>4518</w:t>
      </w:r>
      <w:r>
        <w:rPr>
          <w:rFonts w:ascii="Times New Roman CYR" w:hAnsi="Times New Roman CYR" w:cs="Times New Roman CYR"/>
          <w:sz w:val="24"/>
          <w:szCs w:val="24"/>
        </w:rPr>
        <w:tab/>
        <w:t>6447</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Директор </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________________________            Сидорук А.К.</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Головний бухгалтер                      ________________________  </w:t>
      </w:r>
      <w:r>
        <w:rPr>
          <w:rFonts w:ascii="Times New Roman CYR" w:hAnsi="Times New Roman CYR" w:cs="Times New Roman CYR"/>
          <w:sz w:val="24"/>
          <w:szCs w:val="24"/>
        </w:rPr>
        <w:t xml:space="preserve">           Карацай В.В.</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Публiчне акцiонерне товариство "ПАТ Ковельнафтопродукт"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Фiнансова звiтнiсть за   2019 рiк</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КОДИ</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 xml:space="preserve">                                                                      Дата (рiк, мiсяць, число)</w:t>
      </w:r>
      <w:r>
        <w:rPr>
          <w:rFonts w:ascii="Times New Roman CYR" w:hAnsi="Times New Roman CYR" w:cs="Times New Roman CYR"/>
          <w:sz w:val="24"/>
          <w:szCs w:val="24"/>
        </w:rPr>
        <w:tab/>
        <w:t>2019</w:t>
      </w:r>
      <w:r>
        <w:rPr>
          <w:rFonts w:ascii="Times New Roman CYR" w:hAnsi="Times New Roman CYR" w:cs="Times New Roman CYR"/>
          <w:sz w:val="24"/>
          <w:szCs w:val="24"/>
        </w:rPr>
        <w:tab/>
        <w:t>12</w:t>
      </w:r>
      <w:r>
        <w:rPr>
          <w:rFonts w:ascii="Times New Roman CYR" w:hAnsi="Times New Roman CYR" w:cs="Times New Roman CYR"/>
          <w:sz w:val="24"/>
          <w:szCs w:val="24"/>
        </w:rPr>
        <w:tab/>
        <w:t>31</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за ЄДРПОУ</w:t>
      </w:r>
      <w:r>
        <w:rPr>
          <w:rFonts w:ascii="Times New Roman CYR" w:hAnsi="Times New Roman CYR" w:cs="Times New Roman CYR"/>
          <w:sz w:val="24"/>
          <w:szCs w:val="24"/>
        </w:rPr>
        <w:tab/>
        <w:t>3482531</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 про фiнансовi результати (Звiт про сукупний дохiд)</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за  2019 рiк</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Форма №</w:t>
      </w:r>
      <w:r>
        <w:rPr>
          <w:rFonts w:ascii="Times New Roman CYR" w:hAnsi="Times New Roman CYR" w:cs="Times New Roman CYR"/>
          <w:sz w:val="24"/>
          <w:szCs w:val="24"/>
        </w:rPr>
        <w:t xml:space="preserve"> 2</w:t>
      </w:r>
      <w:r>
        <w:rPr>
          <w:rFonts w:ascii="Times New Roman CYR" w:hAnsi="Times New Roman CYR" w:cs="Times New Roman CYR"/>
          <w:sz w:val="24"/>
          <w:szCs w:val="24"/>
        </w:rPr>
        <w:tab/>
        <w:t>Код за ДКУД</w:t>
      </w:r>
      <w:r>
        <w:rPr>
          <w:rFonts w:ascii="Times New Roman CYR" w:hAnsi="Times New Roman CYR" w:cs="Times New Roman CYR"/>
          <w:sz w:val="24"/>
          <w:szCs w:val="24"/>
        </w:rPr>
        <w:tab/>
        <w:t>1801003</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 ФIНАНСОВI РЕЗУЛЬТАТИ</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Стаття </w:t>
      </w:r>
      <w:r>
        <w:rPr>
          <w:rFonts w:ascii="Times New Roman CYR" w:hAnsi="Times New Roman CYR" w:cs="Times New Roman CYR"/>
          <w:sz w:val="24"/>
          <w:szCs w:val="24"/>
        </w:rPr>
        <w:tab/>
        <w:t xml:space="preserve">Код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рядка</w:t>
      </w:r>
      <w:r>
        <w:rPr>
          <w:rFonts w:ascii="Times New Roman CYR" w:hAnsi="Times New Roman CYR" w:cs="Times New Roman CYR"/>
          <w:sz w:val="24"/>
          <w:szCs w:val="24"/>
        </w:rPr>
        <w:tab/>
        <w:t xml:space="preserve">За звiтний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перiод </w:t>
      </w:r>
      <w:r>
        <w:rPr>
          <w:rFonts w:ascii="Times New Roman CYR" w:hAnsi="Times New Roman CYR" w:cs="Times New Roman CYR"/>
          <w:sz w:val="24"/>
          <w:szCs w:val="24"/>
        </w:rPr>
        <w:tab/>
        <w:t xml:space="preserve">За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аналогiчний</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перiод    попереднього року</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w:t>
      </w:r>
      <w:r>
        <w:rPr>
          <w:rFonts w:ascii="Times New Roman CYR" w:hAnsi="Times New Roman CYR" w:cs="Times New Roman CYR"/>
          <w:sz w:val="24"/>
          <w:szCs w:val="24"/>
        </w:rPr>
        <w:tab/>
        <w:t xml:space="preserve">2 </w:t>
      </w:r>
      <w:r>
        <w:rPr>
          <w:rFonts w:ascii="Times New Roman CYR" w:hAnsi="Times New Roman CYR" w:cs="Times New Roman CYR"/>
          <w:sz w:val="24"/>
          <w:szCs w:val="24"/>
        </w:rPr>
        <w:tab/>
        <w:t xml:space="preserve">3 </w:t>
      </w:r>
      <w:r>
        <w:rPr>
          <w:rFonts w:ascii="Times New Roman CYR" w:hAnsi="Times New Roman CYR" w:cs="Times New Roman CYR"/>
          <w:sz w:val="24"/>
          <w:szCs w:val="24"/>
        </w:rPr>
        <w:tab/>
        <w:t xml:space="preserve">4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Чистий дохiд вiд реалiзацiї продукцiї (товарiв, робiт, послуг) </w:t>
      </w:r>
      <w:r>
        <w:rPr>
          <w:rFonts w:ascii="Times New Roman CYR" w:hAnsi="Times New Roman CYR" w:cs="Times New Roman CYR"/>
          <w:sz w:val="24"/>
          <w:szCs w:val="24"/>
        </w:rPr>
        <w:tab/>
        <w:t>2000</w:t>
      </w:r>
      <w:r>
        <w:rPr>
          <w:rFonts w:ascii="Times New Roman CYR" w:hAnsi="Times New Roman CYR" w:cs="Times New Roman CYR"/>
          <w:sz w:val="24"/>
          <w:szCs w:val="24"/>
        </w:rPr>
        <w:tab/>
        <w:t>4186</w:t>
      </w:r>
      <w:r>
        <w:rPr>
          <w:rFonts w:ascii="Times New Roman CYR" w:hAnsi="Times New Roman CYR" w:cs="Times New Roman CYR"/>
          <w:sz w:val="24"/>
          <w:szCs w:val="24"/>
        </w:rPr>
        <w:tab/>
        <w:t>4002</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Собiвартiсть реалiзованої продукцiї (товарiв, робiт, послуг) </w:t>
      </w:r>
      <w:r>
        <w:rPr>
          <w:rFonts w:ascii="Times New Roman CYR" w:hAnsi="Times New Roman CYR" w:cs="Times New Roman CYR"/>
          <w:sz w:val="24"/>
          <w:szCs w:val="24"/>
        </w:rPr>
        <w:tab/>
        <w:t>2050</w:t>
      </w:r>
      <w:r>
        <w:rPr>
          <w:rFonts w:ascii="Times New Roman CYR" w:hAnsi="Times New Roman CYR" w:cs="Times New Roman CYR"/>
          <w:sz w:val="24"/>
          <w:szCs w:val="24"/>
        </w:rPr>
        <w:tab/>
        <w:t>(584)</w:t>
      </w:r>
      <w:r>
        <w:rPr>
          <w:rFonts w:ascii="Times New Roman CYR" w:hAnsi="Times New Roman CYR" w:cs="Times New Roman CYR"/>
          <w:sz w:val="24"/>
          <w:szCs w:val="24"/>
        </w:rPr>
        <w:tab/>
        <w:t>(542)</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Валовий: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прибуток </w:t>
      </w:r>
      <w:r>
        <w:rPr>
          <w:rFonts w:ascii="Times New Roman CYR" w:hAnsi="Times New Roman CYR" w:cs="Times New Roman CYR"/>
          <w:sz w:val="24"/>
          <w:szCs w:val="24"/>
        </w:rPr>
        <w:tab/>
        <w:t>2090</w:t>
      </w:r>
      <w:r>
        <w:rPr>
          <w:rFonts w:ascii="Times New Roman CYR" w:hAnsi="Times New Roman CYR" w:cs="Times New Roman CYR"/>
          <w:sz w:val="24"/>
          <w:szCs w:val="24"/>
        </w:rPr>
        <w:tab/>
        <w:t>3602</w:t>
      </w:r>
      <w:r>
        <w:rPr>
          <w:rFonts w:ascii="Times New Roman CYR" w:hAnsi="Times New Roman CYR" w:cs="Times New Roman CYR"/>
          <w:sz w:val="24"/>
          <w:szCs w:val="24"/>
        </w:rPr>
        <w:tab/>
        <w:t>3460</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збиток </w:t>
      </w:r>
      <w:r>
        <w:rPr>
          <w:rFonts w:ascii="Times New Roman CYR" w:hAnsi="Times New Roman CYR" w:cs="Times New Roman CYR"/>
          <w:sz w:val="24"/>
          <w:szCs w:val="24"/>
        </w:rPr>
        <w:tab/>
        <w:t>2095</w:t>
      </w:r>
      <w:r>
        <w:rPr>
          <w:rFonts w:ascii="Times New Roman CYR" w:hAnsi="Times New Roman CYR" w:cs="Times New Roman CYR"/>
          <w:sz w:val="24"/>
          <w:szCs w:val="24"/>
        </w:rPr>
        <w:tab/>
        <w:t>(     -      )</w:t>
      </w:r>
      <w:r>
        <w:rPr>
          <w:rFonts w:ascii="Times New Roman CYR" w:hAnsi="Times New Roman CYR" w:cs="Times New Roman CYR"/>
          <w:sz w:val="24"/>
          <w:szCs w:val="24"/>
        </w:rPr>
        <w:tab/>
        <w:t>(      -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Iншi операцiйнi доходи </w:t>
      </w:r>
      <w:r>
        <w:rPr>
          <w:rFonts w:ascii="Times New Roman CYR" w:hAnsi="Times New Roman CYR" w:cs="Times New Roman CYR"/>
          <w:sz w:val="24"/>
          <w:szCs w:val="24"/>
        </w:rPr>
        <w:tab/>
        <w:t>2120</w:t>
      </w:r>
      <w:r>
        <w:rPr>
          <w:rFonts w:ascii="Times New Roman CYR" w:hAnsi="Times New Roman CYR" w:cs="Times New Roman CYR"/>
          <w:sz w:val="24"/>
          <w:szCs w:val="24"/>
        </w:rPr>
        <w:tab/>
        <w:t>19</w:t>
      </w:r>
      <w:r>
        <w:rPr>
          <w:rFonts w:ascii="Times New Roman CYR" w:hAnsi="Times New Roman CYR" w:cs="Times New Roman CYR"/>
          <w:sz w:val="24"/>
          <w:szCs w:val="24"/>
        </w:rPr>
        <w:tab/>
        <w:t>7</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Адмiнiстративнi витрати </w:t>
      </w:r>
      <w:r>
        <w:rPr>
          <w:rFonts w:ascii="Times New Roman CYR" w:hAnsi="Times New Roman CYR" w:cs="Times New Roman CYR"/>
          <w:sz w:val="24"/>
          <w:szCs w:val="24"/>
        </w:rPr>
        <w:tab/>
        <w:t>2130</w:t>
      </w:r>
      <w:r>
        <w:rPr>
          <w:rFonts w:ascii="Times New Roman CYR" w:hAnsi="Times New Roman CYR" w:cs="Times New Roman CYR"/>
          <w:sz w:val="24"/>
          <w:szCs w:val="24"/>
        </w:rPr>
        <w:tab/>
        <w:t>(  3482  )</w:t>
      </w:r>
      <w:r>
        <w:rPr>
          <w:rFonts w:ascii="Times New Roman CYR" w:hAnsi="Times New Roman CYR" w:cs="Times New Roman CYR"/>
          <w:sz w:val="24"/>
          <w:szCs w:val="24"/>
        </w:rPr>
        <w:tab/>
        <w:t>(   3352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на збут</w:t>
      </w:r>
      <w:r>
        <w:rPr>
          <w:rFonts w:ascii="Times New Roman CYR" w:hAnsi="Times New Roman CYR" w:cs="Times New Roman CYR"/>
          <w:sz w:val="24"/>
          <w:szCs w:val="24"/>
        </w:rPr>
        <w:tab/>
        <w:t>2150</w:t>
      </w:r>
      <w:r>
        <w:rPr>
          <w:rFonts w:ascii="Times New Roman CYR" w:hAnsi="Times New Roman CYR" w:cs="Times New Roman CYR"/>
          <w:sz w:val="24"/>
          <w:szCs w:val="24"/>
        </w:rPr>
        <w:tab/>
        <w:t>(      -     )</w:t>
      </w:r>
      <w:r>
        <w:rPr>
          <w:rFonts w:ascii="Times New Roman CYR" w:hAnsi="Times New Roman CYR" w:cs="Times New Roman CYR"/>
          <w:sz w:val="24"/>
          <w:szCs w:val="24"/>
        </w:rPr>
        <w:tab/>
        <w:t>(      -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Iншi операцiйнi витрати </w:t>
      </w:r>
      <w:r>
        <w:rPr>
          <w:rFonts w:ascii="Times New Roman CYR" w:hAnsi="Times New Roman CYR" w:cs="Times New Roman CYR"/>
          <w:sz w:val="24"/>
          <w:szCs w:val="24"/>
        </w:rPr>
        <w:tab/>
        <w:t>2180</w:t>
      </w:r>
      <w:r>
        <w:rPr>
          <w:rFonts w:ascii="Times New Roman CYR" w:hAnsi="Times New Roman CYR" w:cs="Times New Roman CYR"/>
          <w:sz w:val="24"/>
          <w:szCs w:val="24"/>
        </w:rPr>
        <w:tab/>
        <w:t>(       4    )</w:t>
      </w:r>
      <w:r>
        <w:rPr>
          <w:rFonts w:ascii="Times New Roman CYR" w:hAnsi="Times New Roman CYR" w:cs="Times New Roman CYR"/>
          <w:sz w:val="24"/>
          <w:szCs w:val="24"/>
        </w:rPr>
        <w:tab/>
        <w:t>(      -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Фiнансовий результат вiд операцiйної дiяльностi: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прибуток </w:t>
      </w:r>
      <w:r>
        <w:rPr>
          <w:rFonts w:ascii="Times New Roman CYR" w:hAnsi="Times New Roman CYR" w:cs="Times New Roman CYR"/>
          <w:sz w:val="24"/>
          <w:szCs w:val="24"/>
        </w:rPr>
        <w:tab/>
        <w:t>2190</w:t>
      </w:r>
      <w:r>
        <w:rPr>
          <w:rFonts w:ascii="Times New Roman CYR" w:hAnsi="Times New Roman CYR" w:cs="Times New Roman CYR"/>
          <w:sz w:val="24"/>
          <w:szCs w:val="24"/>
        </w:rPr>
        <w:tab/>
        <w:t>135</w:t>
      </w:r>
      <w:r>
        <w:rPr>
          <w:rFonts w:ascii="Times New Roman CYR" w:hAnsi="Times New Roman CYR" w:cs="Times New Roman CYR"/>
          <w:sz w:val="24"/>
          <w:szCs w:val="24"/>
        </w:rPr>
        <w:tab/>
        <w:t>115</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збиток  </w:t>
      </w:r>
      <w:r>
        <w:rPr>
          <w:rFonts w:ascii="Times New Roman CYR" w:hAnsi="Times New Roman CYR" w:cs="Times New Roman CYR"/>
          <w:sz w:val="24"/>
          <w:szCs w:val="24"/>
        </w:rPr>
        <w:tab/>
        <w:t>2195</w:t>
      </w:r>
      <w:r>
        <w:rPr>
          <w:rFonts w:ascii="Times New Roman CYR" w:hAnsi="Times New Roman CYR" w:cs="Times New Roman CYR"/>
          <w:sz w:val="24"/>
          <w:szCs w:val="24"/>
        </w:rPr>
        <w:tab/>
        <w:t>(    -    )</w:t>
      </w:r>
      <w:r>
        <w:rPr>
          <w:rFonts w:ascii="Times New Roman CYR" w:hAnsi="Times New Roman CYR" w:cs="Times New Roman CYR"/>
          <w:sz w:val="24"/>
          <w:szCs w:val="24"/>
        </w:rPr>
        <w:tab/>
        <w:t>(      -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Дохiд вiд участi в </w:t>
      </w:r>
      <w:r>
        <w:rPr>
          <w:rFonts w:ascii="Times New Roman CYR" w:hAnsi="Times New Roman CYR" w:cs="Times New Roman CYR"/>
          <w:sz w:val="24"/>
          <w:szCs w:val="24"/>
        </w:rPr>
        <w:t xml:space="preserve">капiталi </w:t>
      </w:r>
      <w:r>
        <w:rPr>
          <w:rFonts w:ascii="Times New Roman CYR" w:hAnsi="Times New Roman CYR" w:cs="Times New Roman CYR"/>
          <w:sz w:val="24"/>
          <w:szCs w:val="24"/>
        </w:rPr>
        <w:tab/>
        <w:t>2200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Iншi фiнансовi доходи </w:t>
      </w:r>
      <w:r>
        <w:rPr>
          <w:rFonts w:ascii="Times New Roman CYR" w:hAnsi="Times New Roman CYR" w:cs="Times New Roman CYR"/>
          <w:sz w:val="24"/>
          <w:szCs w:val="24"/>
        </w:rPr>
        <w:tab/>
        <w:t>2220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доходи</w:t>
      </w:r>
      <w:r>
        <w:rPr>
          <w:rFonts w:ascii="Times New Roman CYR" w:hAnsi="Times New Roman CYR" w:cs="Times New Roman CYR"/>
          <w:sz w:val="24"/>
          <w:szCs w:val="24"/>
        </w:rPr>
        <w:tab/>
        <w:t>2240</w:t>
      </w:r>
      <w:r>
        <w:rPr>
          <w:rFonts w:ascii="Times New Roman CYR" w:hAnsi="Times New Roman CYR" w:cs="Times New Roman CYR"/>
          <w:sz w:val="24"/>
          <w:szCs w:val="24"/>
        </w:rPr>
        <w:tab/>
        <w:t>2500</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Фiнансовi витрати </w:t>
      </w:r>
      <w:r>
        <w:rPr>
          <w:rFonts w:ascii="Times New Roman CYR" w:hAnsi="Times New Roman CYR" w:cs="Times New Roman CYR"/>
          <w:sz w:val="24"/>
          <w:szCs w:val="24"/>
        </w:rPr>
        <w:tab/>
        <w:t>2250</w:t>
      </w:r>
      <w:r>
        <w:rPr>
          <w:rFonts w:ascii="Times New Roman CYR" w:hAnsi="Times New Roman CYR" w:cs="Times New Roman CYR"/>
          <w:sz w:val="24"/>
          <w:szCs w:val="24"/>
        </w:rPr>
        <w:tab/>
        <w:t>(         -       )</w:t>
      </w:r>
      <w:r>
        <w:rPr>
          <w:rFonts w:ascii="Times New Roman CYR" w:hAnsi="Times New Roman CYR" w:cs="Times New Roman CYR"/>
          <w:sz w:val="24"/>
          <w:szCs w:val="24"/>
        </w:rPr>
        <w:tab/>
        <w:t>(           -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Втрати вiд участi в капiталi </w:t>
      </w:r>
      <w:r>
        <w:rPr>
          <w:rFonts w:ascii="Times New Roman CYR" w:hAnsi="Times New Roman CYR" w:cs="Times New Roman CYR"/>
          <w:sz w:val="24"/>
          <w:szCs w:val="24"/>
        </w:rPr>
        <w:tab/>
        <w:t>2255</w:t>
      </w:r>
      <w:r>
        <w:rPr>
          <w:rFonts w:ascii="Times New Roman CYR" w:hAnsi="Times New Roman CYR" w:cs="Times New Roman CYR"/>
          <w:sz w:val="24"/>
          <w:szCs w:val="24"/>
        </w:rPr>
        <w:tab/>
        <w:t>(         -        )</w:t>
      </w:r>
      <w:r>
        <w:rPr>
          <w:rFonts w:ascii="Times New Roman CYR" w:hAnsi="Times New Roman CYR" w:cs="Times New Roman CYR"/>
          <w:sz w:val="24"/>
          <w:szCs w:val="24"/>
        </w:rPr>
        <w:tab/>
        <w:t>(          -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Iншi витрати </w:t>
      </w:r>
      <w:r>
        <w:rPr>
          <w:rFonts w:ascii="Times New Roman CYR" w:hAnsi="Times New Roman CYR" w:cs="Times New Roman CYR"/>
          <w:sz w:val="24"/>
          <w:szCs w:val="24"/>
        </w:rPr>
        <w:tab/>
        <w:t>2270</w:t>
      </w:r>
      <w:r>
        <w:rPr>
          <w:rFonts w:ascii="Times New Roman CYR" w:hAnsi="Times New Roman CYR" w:cs="Times New Roman CYR"/>
          <w:sz w:val="24"/>
          <w:szCs w:val="24"/>
        </w:rPr>
        <w:tab/>
        <w:t xml:space="preserve">(      2500    </w:t>
      </w:r>
      <w:r>
        <w:rPr>
          <w:rFonts w:ascii="Times New Roman CYR" w:hAnsi="Times New Roman CYR" w:cs="Times New Roman CYR"/>
          <w:sz w:val="24"/>
          <w:szCs w:val="24"/>
        </w:rPr>
        <w:t>)</w:t>
      </w:r>
      <w:r>
        <w:rPr>
          <w:rFonts w:ascii="Times New Roman CYR" w:hAnsi="Times New Roman CYR" w:cs="Times New Roman CYR"/>
          <w:sz w:val="24"/>
          <w:szCs w:val="24"/>
        </w:rPr>
        <w:tab/>
        <w:t>(          -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Фiнансовий результат до оподаткування:</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прибуток </w:t>
      </w:r>
      <w:r>
        <w:rPr>
          <w:rFonts w:ascii="Times New Roman CYR" w:hAnsi="Times New Roman CYR" w:cs="Times New Roman CYR"/>
          <w:sz w:val="24"/>
          <w:szCs w:val="24"/>
        </w:rPr>
        <w:tab/>
        <w:t>2290</w:t>
      </w:r>
      <w:r>
        <w:rPr>
          <w:rFonts w:ascii="Times New Roman CYR" w:hAnsi="Times New Roman CYR" w:cs="Times New Roman CYR"/>
          <w:sz w:val="24"/>
          <w:szCs w:val="24"/>
        </w:rPr>
        <w:tab/>
        <w:t>135</w:t>
      </w:r>
      <w:r>
        <w:rPr>
          <w:rFonts w:ascii="Times New Roman CYR" w:hAnsi="Times New Roman CYR" w:cs="Times New Roman CYR"/>
          <w:sz w:val="24"/>
          <w:szCs w:val="24"/>
        </w:rPr>
        <w:tab/>
        <w:t>115</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збиток </w:t>
      </w:r>
      <w:r>
        <w:rPr>
          <w:rFonts w:ascii="Times New Roman CYR" w:hAnsi="Times New Roman CYR" w:cs="Times New Roman CYR"/>
          <w:sz w:val="24"/>
          <w:szCs w:val="24"/>
        </w:rPr>
        <w:tab/>
        <w:t>2295</w:t>
      </w:r>
      <w:r>
        <w:rPr>
          <w:rFonts w:ascii="Times New Roman CYR" w:hAnsi="Times New Roman CYR" w:cs="Times New Roman CYR"/>
          <w:sz w:val="24"/>
          <w:szCs w:val="24"/>
        </w:rPr>
        <w:tab/>
        <w:t>(         -         )</w:t>
      </w:r>
      <w:r>
        <w:rPr>
          <w:rFonts w:ascii="Times New Roman CYR" w:hAnsi="Times New Roman CYR" w:cs="Times New Roman CYR"/>
          <w:sz w:val="24"/>
          <w:szCs w:val="24"/>
        </w:rPr>
        <w:tab/>
        <w:t>(         -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(дохiд) з податку на прибуток</w:t>
      </w:r>
      <w:r>
        <w:rPr>
          <w:rFonts w:ascii="Times New Roman CYR" w:hAnsi="Times New Roman CYR" w:cs="Times New Roman CYR"/>
          <w:sz w:val="24"/>
          <w:szCs w:val="24"/>
        </w:rPr>
        <w:tab/>
        <w:t>2300</w:t>
      </w:r>
      <w:r>
        <w:rPr>
          <w:rFonts w:ascii="Times New Roman CYR" w:hAnsi="Times New Roman CYR" w:cs="Times New Roman CYR"/>
          <w:sz w:val="24"/>
          <w:szCs w:val="24"/>
        </w:rPr>
        <w:tab/>
        <w:t>(    24   )</w:t>
      </w:r>
      <w:r>
        <w:rPr>
          <w:rFonts w:ascii="Times New Roman CYR" w:hAnsi="Times New Roman CYR" w:cs="Times New Roman CYR"/>
          <w:sz w:val="24"/>
          <w:szCs w:val="24"/>
        </w:rPr>
        <w:tab/>
        <w:t>(    21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Прибуток (збиток) вiд  припиненої дiяльн</w:t>
      </w:r>
      <w:r>
        <w:rPr>
          <w:rFonts w:ascii="Times New Roman CYR" w:hAnsi="Times New Roman CYR" w:cs="Times New Roman CYR"/>
          <w:sz w:val="24"/>
          <w:szCs w:val="24"/>
        </w:rPr>
        <w:t xml:space="preserve">остi пiсля оподаткування </w:t>
      </w:r>
      <w:r>
        <w:rPr>
          <w:rFonts w:ascii="Times New Roman CYR" w:hAnsi="Times New Roman CYR" w:cs="Times New Roman CYR"/>
          <w:sz w:val="24"/>
          <w:szCs w:val="24"/>
        </w:rPr>
        <w:tab/>
        <w:t>2305</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Чистий фiнансовий результат: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прибуток </w:t>
      </w:r>
      <w:r>
        <w:rPr>
          <w:rFonts w:ascii="Times New Roman CYR" w:hAnsi="Times New Roman CYR" w:cs="Times New Roman CYR"/>
          <w:sz w:val="24"/>
          <w:szCs w:val="24"/>
        </w:rPr>
        <w:tab/>
        <w:t>2350</w:t>
      </w:r>
      <w:r>
        <w:rPr>
          <w:rFonts w:ascii="Times New Roman CYR" w:hAnsi="Times New Roman CYR" w:cs="Times New Roman CYR"/>
          <w:sz w:val="24"/>
          <w:szCs w:val="24"/>
        </w:rPr>
        <w:tab/>
        <w:t>111</w:t>
      </w:r>
      <w:r>
        <w:rPr>
          <w:rFonts w:ascii="Times New Roman CYR" w:hAnsi="Times New Roman CYR" w:cs="Times New Roman CYR"/>
          <w:sz w:val="24"/>
          <w:szCs w:val="24"/>
        </w:rPr>
        <w:tab/>
        <w:t>94</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збиток </w:t>
      </w:r>
      <w:r>
        <w:rPr>
          <w:rFonts w:ascii="Times New Roman CYR" w:hAnsi="Times New Roman CYR" w:cs="Times New Roman CYR"/>
          <w:sz w:val="24"/>
          <w:szCs w:val="24"/>
        </w:rPr>
        <w:tab/>
        <w:t>2355</w:t>
      </w:r>
      <w:r>
        <w:rPr>
          <w:rFonts w:ascii="Times New Roman CYR" w:hAnsi="Times New Roman CYR" w:cs="Times New Roman CYR"/>
          <w:sz w:val="24"/>
          <w:szCs w:val="24"/>
        </w:rPr>
        <w:tab/>
        <w:t>(      -      )</w:t>
      </w:r>
      <w:r>
        <w:rPr>
          <w:rFonts w:ascii="Times New Roman CYR" w:hAnsi="Times New Roman CYR" w:cs="Times New Roman CYR"/>
          <w:sz w:val="24"/>
          <w:szCs w:val="24"/>
        </w:rPr>
        <w:tab/>
        <w:t>(       -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 СУКУПНИЙ ДОХIД</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Стаття </w:t>
      </w:r>
      <w:r>
        <w:rPr>
          <w:rFonts w:ascii="Times New Roman CYR" w:hAnsi="Times New Roman CYR" w:cs="Times New Roman CYR"/>
          <w:sz w:val="24"/>
          <w:szCs w:val="24"/>
        </w:rPr>
        <w:tab/>
        <w:t xml:space="preserve">Код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рядка</w:t>
      </w:r>
      <w:r>
        <w:rPr>
          <w:rFonts w:ascii="Times New Roman CYR" w:hAnsi="Times New Roman CYR" w:cs="Times New Roman CYR"/>
          <w:sz w:val="24"/>
          <w:szCs w:val="24"/>
        </w:rPr>
        <w:tab/>
        <w:t xml:space="preserve">За звiтний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перiод </w:t>
      </w:r>
      <w:r>
        <w:rPr>
          <w:rFonts w:ascii="Times New Roman CYR" w:hAnsi="Times New Roman CYR" w:cs="Times New Roman CYR"/>
          <w:sz w:val="24"/>
          <w:szCs w:val="24"/>
        </w:rPr>
        <w:tab/>
        <w:t xml:space="preserve">За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аналогiчний</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перiод    попереднього року</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w:t>
      </w:r>
      <w:r>
        <w:rPr>
          <w:rFonts w:ascii="Times New Roman CYR" w:hAnsi="Times New Roman CYR" w:cs="Times New Roman CYR"/>
          <w:sz w:val="24"/>
          <w:szCs w:val="24"/>
        </w:rPr>
        <w:tab/>
        <w:t xml:space="preserve">2 </w:t>
      </w:r>
      <w:r>
        <w:rPr>
          <w:rFonts w:ascii="Times New Roman CYR" w:hAnsi="Times New Roman CYR" w:cs="Times New Roman CYR"/>
          <w:sz w:val="24"/>
          <w:szCs w:val="24"/>
        </w:rPr>
        <w:tab/>
        <w:t xml:space="preserve">3 </w:t>
      </w:r>
      <w:r>
        <w:rPr>
          <w:rFonts w:ascii="Times New Roman CYR" w:hAnsi="Times New Roman CYR" w:cs="Times New Roman CYR"/>
          <w:sz w:val="24"/>
          <w:szCs w:val="24"/>
        </w:rPr>
        <w:tab/>
        <w:t xml:space="preserve">4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Дооцiнка (уцiнка) необоротних активiв</w:t>
      </w:r>
      <w:r>
        <w:rPr>
          <w:rFonts w:ascii="Times New Roman CYR" w:hAnsi="Times New Roman CYR" w:cs="Times New Roman CYR"/>
          <w:sz w:val="24"/>
          <w:szCs w:val="24"/>
        </w:rPr>
        <w:tab/>
        <w:t>2400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Дооцiнка (уцiнка) фiнансових iнструментiв</w:t>
      </w:r>
      <w:r>
        <w:rPr>
          <w:rFonts w:ascii="Times New Roman CYR" w:hAnsi="Times New Roman CYR" w:cs="Times New Roman CYR"/>
          <w:sz w:val="24"/>
          <w:szCs w:val="24"/>
        </w:rPr>
        <w:tab/>
        <w:t>2405</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Накопиченi курсовi рiзницi</w:t>
      </w:r>
      <w:r>
        <w:rPr>
          <w:rFonts w:ascii="Times New Roman CYR" w:hAnsi="Times New Roman CYR" w:cs="Times New Roman CYR"/>
          <w:sz w:val="24"/>
          <w:szCs w:val="24"/>
        </w:rPr>
        <w:tab/>
        <w:t>2410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Частка iншого сукупного доходу асоцiйованих та спiльних пiдприємств</w:t>
      </w:r>
      <w:r>
        <w:rPr>
          <w:rFonts w:ascii="Times New Roman CYR" w:hAnsi="Times New Roman CYR" w:cs="Times New Roman CYR"/>
          <w:sz w:val="24"/>
          <w:szCs w:val="24"/>
        </w:rPr>
        <w:tab/>
        <w:t>2415</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Iнший сукупний дохiд</w:t>
      </w:r>
      <w:r>
        <w:rPr>
          <w:rFonts w:ascii="Times New Roman CYR" w:hAnsi="Times New Roman CYR" w:cs="Times New Roman CYR"/>
          <w:sz w:val="24"/>
          <w:szCs w:val="24"/>
        </w:rPr>
        <w:tab/>
        <w:t>2445</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w:t>
      </w:r>
      <w:r>
        <w:rPr>
          <w:rFonts w:ascii="Times New Roman CYR" w:hAnsi="Times New Roman CYR" w:cs="Times New Roman CYR"/>
          <w:sz w:val="24"/>
          <w:szCs w:val="24"/>
        </w:rPr>
        <w:t>ий сукупний дохiд до оподаткування</w:t>
      </w:r>
      <w:r>
        <w:rPr>
          <w:rFonts w:ascii="Times New Roman CYR" w:hAnsi="Times New Roman CYR" w:cs="Times New Roman CYR"/>
          <w:sz w:val="24"/>
          <w:szCs w:val="24"/>
        </w:rPr>
        <w:tab/>
        <w:t>2450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Податок на прибуток, пов'язаний з iншим сукупним доходом</w:t>
      </w:r>
      <w:r>
        <w:rPr>
          <w:rFonts w:ascii="Times New Roman CYR" w:hAnsi="Times New Roman CYR" w:cs="Times New Roman CYR"/>
          <w:sz w:val="24"/>
          <w:szCs w:val="24"/>
        </w:rPr>
        <w:tab/>
        <w:t>2455</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Iнший сукупний дохiд пiсля оподаткування</w:t>
      </w:r>
      <w:r>
        <w:rPr>
          <w:rFonts w:ascii="Times New Roman CYR" w:hAnsi="Times New Roman CYR" w:cs="Times New Roman CYR"/>
          <w:sz w:val="24"/>
          <w:szCs w:val="24"/>
        </w:rPr>
        <w:tab/>
        <w:t>2460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Сукупний дохiд (сума рядкiв 2350, 2355 та 2460)</w:t>
      </w:r>
      <w:r>
        <w:rPr>
          <w:rFonts w:ascii="Times New Roman CYR" w:hAnsi="Times New Roman CYR" w:cs="Times New Roman CYR"/>
          <w:sz w:val="24"/>
          <w:szCs w:val="24"/>
        </w:rPr>
        <w:tab/>
        <w:t>2465</w:t>
      </w:r>
      <w:r>
        <w:rPr>
          <w:rFonts w:ascii="Times New Roman CYR" w:hAnsi="Times New Roman CYR" w:cs="Times New Roman CYR"/>
          <w:sz w:val="24"/>
          <w:szCs w:val="24"/>
        </w:rPr>
        <w:tab/>
        <w:t>111</w:t>
      </w:r>
      <w:r>
        <w:rPr>
          <w:rFonts w:ascii="Times New Roman CYR" w:hAnsi="Times New Roman CYR" w:cs="Times New Roman CYR"/>
          <w:sz w:val="24"/>
          <w:szCs w:val="24"/>
        </w:rPr>
        <w:tab/>
        <w:t>94</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 ЕЛЕМЕНТИ ОПЕРАЦIЙНИХ ВИТРАТ</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w:t>
      </w:r>
      <w:r>
        <w:rPr>
          <w:rFonts w:ascii="Times New Roman CYR" w:hAnsi="Times New Roman CYR" w:cs="Times New Roman CYR"/>
          <w:sz w:val="24"/>
          <w:szCs w:val="24"/>
        </w:rPr>
        <w:t xml:space="preserve">азва статтi </w:t>
      </w:r>
      <w:r>
        <w:rPr>
          <w:rFonts w:ascii="Times New Roman CYR" w:hAnsi="Times New Roman CYR" w:cs="Times New Roman CYR"/>
          <w:sz w:val="24"/>
          <w:szCs w:val="24"/>
        </w:rPr>
        <w:tab/>
        <w:t xml:space="preserve">Код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рядка</w:t>
      </w:r>
      <w:r>
        <w:rPr>
          <w:rFonts w:ascii="Times New Roman CYR" w:hAnsi="Times New Roman CYR" w:cs="Times New Roman CYR"/>
          <w:sz w:val="24"/>
          <w:szCs w:val="24"/>
        </w:rPr>
        <w:tab/>
        <w:t xml:space="preserve">За звiтний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перiод </w:t>
      </w:r>
      <w:r>
        <w:rPr>
          <w:rFonts w:ascii="Times New Roman CYR" w:hAnsi="Times New Roman CYR" w:cs="Times New Roman CYR"/>
          <w:sz w:val="24"/>
          <w:szCs w:val="24"/>
        </w:rPr>
        <w:tab/>
        <w:t xml:space="preserve">За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аналогiчний</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перiод    попереднього року</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w:t>
      </w:r>
      <w:r>
        <w:rPr>
          <w:rFonts w:ascii="Times New Roman CYR" w:hAnsi="Times New Roman CYR" w:cs="Times New Roman CYR"/>
          <w:sz w:val="24"/>
          <w:szCs w:val="24"/>
        </w:rPr>
        <w:tab/>
        <w:t xml:space="preserve">2 </w:t>
      </w:r>
      <w:r>
        <w:rPr>
          <w:rFonts w:ascii="Times New Roman CYR" w:hAnsi="Times New Roman CYR" w:cs="Times New Roman CYR"/>
          <w:sz w:val="24"/>
          <w:szCs w:val="24"/>
        </w:rPr>
        <w:tab/>
        <w:t xml:space="preserve">3 </w:t>
      </w:r>
      <w:r>
        <w:rPr>
          <w:rFonts w:ascii="Times New Roman CYR" w:hAnsi="Times New Roman CYR" w:cs="Times New Roman CYR"/>
          <w:sz w:val="24"/>
          <w:szCs w:val="24"/>
        </w:rPr>
        <w:tab/>
        <w:t>1</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Матерiальнi затрати</w:t>
      </w:r>
      <w:r>
        <w:rPr>
          <w:rFonts w:ascii="Times New Roman CYR" w:hAnsi="Times New Roman CYR" w:cs="Times New Roman CYR"/>
          <w:sz w:val="24"/>
          <w:szCs w:val="24"/>
        </w:rPr>
        <w:tab/>
        <w:t>2500</w:t>
      </w:r>
      <w:r>
        <w:rPr>
          <w:rFonts w:ascii="Times New Roman CYR" w:hAnsi="Times New Roman CYR" w:cs="Times New Roman CYR"/>
          <w:sz w:val="24"/>
          <w:szCs w:val="24"/>
        </w:rPr>
        <w:tab/>
        <w:t>237</w:t>
      </w:r>
      <w:r>
        <w:rPr>
          <w:rFonts w:ascii="Times New Roman CYR" w:hAnsi="Times New Roman CYR" w:cs="Times New Roman CYR"/>
          <w:sz w:val="24"/>
          <w:szCs w:val="24"/>
        </w:rPr>
        <w:tab/>
        <w:t>542</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працi</w:t>
      </w:r>
      <w:r>
        <w:rPr>
          <w:rFonts w:ascii="Times New Roman CYR" w:hAnsi="Times New Roman CYR" w:cs="Times New Roman CYR"/>
          <w:sz w:val="24"/>
          <w:szCs w:val="24"/>
        </w:rPr>
        <w:tab/>
        <w:t>2505</w:t>
      </w:r>
      <w:r>
        <w:rPr>
          <w:rFonts w:ascii="Times New Roman CYR" w:hAnsi="Times New Roman CYR" w:cs="Times New Roman CYR"/>
          <w:sz w:val="24"/>
          <w:szCs w:val="24"/>
        </w:rPr>
        <w:tab/>
        <w:t>80</w:t>
      </w:r>
      <w:r>
        <w:rPr>
          <w:rFonts w:ascii="Times New Roman CYR" w:hAnsi="Times New Roman CYR" w:cs="Times New Roman CYR"/>
          <w:sz w:val="24"/>
          <w:szCs w:val="24"/>
        </w:rPr>
        <w:tab/>
        <w:t>71</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Вiдрахування на соцiальнi заходи</w:t>
      </w:r>
      <w:r>
        <w:rPr>
          <w:rFonts w:ascii="Times New Roman CYR" w:hAnsi="Times New Roman CYR" w:cs="Times New Roman CYR"/>
          <w:sz w:val="24"/>
          <w:szCs w:val="24"/>
        </w:rPr>
        <w:tab/>
        <w:t>2510</w:t>
      </w:r>
      <w:r>
        <w:rPr>
          <w:rFonts w:ascii="Times New Roman CYR" w:hAnsi="Times New Roman CYR" w:cs="Times New Roman CYR"/>
          <w:sz w:val="24"/>
          <w:szCs w:val="24"/>
        </w:rPr>
        <w:tab/>
        <w:t>11</w:t>
      </w:r>
      <w:r>
        <w:rPr>
          <w:rFonts w:ascii="Times New Roman CYR" w:hAnsi="Times New Roman CYR" w:cs="Times New Roman CYR"/>
          <w:sz w:val="24"/>
          <w:szCs w:val="24"/>
        </w:rPr>
        <w:tab/>
        <w:t>24</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w:t>
      </w:r>
      <w:r>
        <w:rPr>
          <w:rFonts w:ascii="Times New Roman CYR" w:hAnsi="Times New Roman CYR" w:cs="Times New Roman CYR"/>
          <w:sz w:val="24"/>
          <w:szCs w:val="24"/>
        </w:rPr>
        <w:tab/>
        <w:t>2515</w:t>
      </w:r>
      <w:r>
        <w:rPr>
          <w:rFonts w:ascii="Times New Roman CYR" w:hAnsi="Times New Roman CYR" w:cs="Times New Roman CYR"/>
          <w:sz w:val="24"/>
          <w:szCs w:val="24"/>
        </w:rPr>
        <w:tab/>
        <w:t>312</w:t>
      </w:r>
      <w:r>
        <w:rPr>
          <w:rFonts w:ascii="Times New Roman CYR" w:hAnsi="Times New Roman CYR" w:cs="Times New Roman CYR"/>
          <w:sz w:val="24"/>
          <w:szCs w:val="24"/>
        </w:rPr>
        <w:tab/>
        <w:t>262</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операцiйнi витрати</w:t>
      </w:r>
      <w:r>
        <w:rPr>
          <w:rFonts w:ascii="Times New Roman CYR" w:hAnsi="Times New Roman CYR" w:cs="Times New Roman CYR"/>
          <w:sz w:val="24"/>
          <w:szCs w:val="24"/>
        </w:rPr>
        <w:tab/>
        <w:t>2520</w:t>
      </w:r>
      <w:r>
        <w:rPr>
          <w:rFonts w:ascii="Times New Roman CYR" w:hAnsi="Times New Roman CYR" w:cs="Times New Roman CYR"/>
          <w:sz w:val="24"/>
          <w:szCs w:val="24"/>
        </w:rPr>
        <w:tab/>
        <w:t>3429</w:t>
      </w:r>
      <w:r>
        <w:rPr>
          <w:rFonts w:ascii="Times New Roman CYR" w:hAnsi="Times New Roman CYR" w:cs="Times New Roman CYR"/>
          <w:sz w:val="24"/>
          <w:szCs w:val="24"/>
        </w:rPr>
        <w:tab/>
        <w:t>2997</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Разом</w:t>
      </w:r>
      <w:r>
        <w:rPr>
          <w:rFonts w:ascii="Times New Roman CYR" w:hAnsi="Times New Roman CYR" w:cs="Times New Roman CYR"/>
          <w:sz w:val="24"/>
          <w:szCs w:val="24"/>
        </w:rPr>
        <w:tab/>
        <w:t>2550</w:t>
      </w:r>
      <w:r>
        <w:rPr>
          <w:rFonts w:ascii="Times New Roman CYR" w:hAnsi="Times New Roman CYR" w:cs="Times New Roman CYR"/>
          <w:sz w:val="24"/>
          <w:szCs w:val="24"/>
        </w:rPr>
        <w:tab/>
        <w:t>4069</w:t>
      </w:r>
      <w:r>
        <w:rPr>
          <w:rFonts w:ascii="Times New Roman CYR" w:hAnsi="Times New Roman CYR" w:cs="Times New Roman CYR"/>
          <w:sz w:val="24"/>
          <w:szCs w:val="24"/>
        </w:rPr>
        <w:tab/>
        <w:t>3896</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  РОЗРАХУНОК ПОКАЗНИКIВ ПРИБУТКОВОСТI АКЦIЙ</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Назва статтi </w:t>
      </w:r>
      <w:r>
        <w:rPr>
          <w:rFonts w:ascii="Times New Roman CYR" w:hAnsi="Times New Roman CYR" w:cs="Times New Roman CYR"/>
          <w:sz w:val="24"/>
          <w:szCs w:val="24"/>
        </w:rPr>
        <w:tab/>
        <w:t xml:space="preserve">Код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рядка</w:t>
      </w:r>
      <w:r>
        <w:rPr>
          <w:rFonts w:ascii="Times New Roman CYR" w:hAnsi="Times New Roman CYR" w:cs="Times New Roman CYR"/>
          <w:sz w:val="24"/>
          <w:szCs w:val="24"/>
        </w:rPr>
        <w:tab/>
        <w:t xml:space="preserve">За звiтний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перiод </w:t>
      </w:r>
      <w:r>
        <w:rPr>
          <w:rFonts w:ascii="Times New Roman CYR" w:hAnsi="Times New Roman CYR" w:cs="Times New Roman CYR"/>
          <w:sz w:val="24"/>
          <w:szCs w:val="24"/>
        </w:rPr>
        <w:tab/>
        <w:t xml:space="preserve">За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аналогiчний</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перiод    попереднього року</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w:t>
      </w:r>
      <w:r>
        <w:rPr>
          <w:rFonts w:ascii="Times New Roman CYR" w:hAnsi="Times New Roman CYR" w:cs="Times New Roman CYR"/>
          <w:sz w:val="24"/>
          <w:szCs w:val="24"/>
        </w:rPr>
        <w:tab/>
        <w:t xml:space="preserve">2 </w:t>
      </w:r>
      <w:r>
        <w:rPr>
          <w:rFonts w:ascii="Times New Roman CYR" w:hAnsi="Times New Roman CYR" w:cs="Times New Roman CYR"/>
          <w:sz w:val="24"/>
          <w:szCs w:val="24"/>
        </w:rPr>
        <w:tab/>
        <w:t xml:space="preserve">3 </w:t>
      </w:r>
      <w:r>
        <w:rPr>
          <w:rFonts w:ascii="Times New Roman CYR" w:hAnsi="Times New Roman CYR" w:cs="Times New Roman CYR"/>
          <w:sz w:val="24"/>
          <w:szCs w:val="24"/>
        </w:rPr>
        <w:tab/>
        <w:t xml:space="preserve">4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Середньорiчна кiлькiсть простих акцiй </w:t>
      </w:r>
      <w:r>
        <w:rPr>
          <w:rFonts w:ascii="Times New Roman CYR" w:hAnsi="Times New Roman CYR" w:cs="Times New Roman CYR"/>
          <w:sz w:val="24"/>
          <w:szCs w:val="24"/>
        </w:rPr>
        <w:tab/>
        <w:t>2600</w:t>
      </w:r>
      <w:r>
        <w:rPr>
          <w:rFonts w:ascii="Times New Roman CYR" w:hAnsi="Times New Roman CYR" w:cs="Times New Roman CYR"/>
          <w:sz w:val="24"/>
          <w:szCs w:val="24"/>
        </w:rPr>
        <w:tab/>
        <w:t>8</w:t>
      </w:r>
      <w:r>
        <w:rPr>
          <w:rFonts w:ascii="Times New Roman CYR" w:hAnsi="Times New Roman CYR" w:cs="Times New Roman CYR"/>
          <w:sz w:val="24"/>
          <w:szCs w:val="24"/>
        </w:rPr>
        <w:t xml:space="preserve">118440  </w:t>
      </w:r>
      <w:r>
        <w:rPr>
          <w:rFonts w:ascii="Times New Roman CYR" w:hAnsi="Times New Roman CYR" w:cs="Times New Roman CYR"/>
          <w:sz w:val="24"/>
          <w:szCs w:val="24"/>
        </w:rPr>
        <w:tab/>
        <w:t xml:space="preserve">8118440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Скоригована середньорiчна кiлькiсть простих акцiй </w:t>
      </w:r>
      <w:r>
        <w:rPr>
          <w:rFonts w:ascii="Times New Roman CYR" w:hAnsi="Times New Roman CYR" w:cs="Times New Roman CYR"/>
          <w:sz w:val="24"/>
          <w:szCs w:val="24"/>
        </w:rPr>
        <w:tab/>
        <w:t>2605</w:t>
      </w:r>
      <w:r>
        <w:rPr>
          <w:rFonts w:ascii="Times New Roman CYR" w:hAnsi="Times New Roman CYR" w:cs="Times New Roman CYR"/>
          <w:sz w:val="24"/>
          <w:szCs w:val="24"/>
        </w:rPr>
        <w:tab/>
        <w:t xml:space="preserve">8118440  </w:t>
      </w:r>
      <w:r>
        <w:rPr>
          <w:rFonts w:ascii="Times New Roman CYR" w:hAnsi="Times New Roman CYR" w:cs="Times New Roman CYR"/>
          <w:sz w:val="24"/>
          <w:szCs w:val="24"/>
        </w:rPr>
        <w:tab/>
        <w:t xml:space="preserve">8118440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Чистий прибуток (збиток) на одну просту акцiю </w:t>
      </w:r>
      <w:r>
        <w:rPr>
          <w:rFonts w:ascii="Times New Roman CYR" w:hAnsi="Times New Roman CYR" w:cs="Times New Roman CYR"/>
          <w:sz w:val="24"/>
          <w:szCs w:val="24"/>
        </w:rPr>
        <w:tab/>
        <w:t>2610</w:t>
      </w:r>
      <w:r>
        <w:rPr>
          <w:rFonts w:ascii="Times New Roman CYR" w:hAnsi="Times New Roman CYR" w:cs="Times New Roman CYR"/>
          <w:sz w:val="24"/>
          <w:szCs w:val="24"/>
        </w:rPr>
        <w:tab/>
        <w:t>0,01367</w:t>
      </w:r>
      <w:r>
        <w:rPr>
          <w:rFonts w:ascii="Times New Roman CYR" w:hAnsi="Times New Roman CYR" w:cs="Times New Roman CYR"/>
          <w:sz w:val="24"/>
          <w:szCs w:val="24"/>
        </w:rPr>
        <w:tab/>
        <w:t xml:space="preserve">0,01158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Скоригований чистий прибуток (збиток) на одну просту акцiю </w:t>
      </w:r>
      <w:r>
        <w:rPr>
          <w:rFonts w:ascii="Times New Roman CYR" w:hAnsi="Times New Roman CYR" w:cs="Times New Roman CYR"/>
          <w:sz w:val="24"/>
          <w:szCs w:val="24"/>
        </w:rPr>
        <w:tab/>
        <w:t>2615</w:t>
      </w:r>
      <w:r>
        <w:rPr>
          <w:rFonts w:ascii="Times New Roman CYR" w:hAnsi="Times New Roman CYR" w:cs="Times New Roman CYR"/>
          <w:sz w:val="24"/>
          <w:szCs w:val="24"/>
        </w:rPr>
        <w:tab/>
        <w:t>0,01367</w:t>
      </w:r>
      <w:r>
        <w:rPr>
          <w:rFonts w:ascii="Times New Roman CYR" w:hAnsi="Times New Roman CYR" w:cs="Times New Roman CYR"/>
          <w:sz w:val="24"/>
          <w:szCs w:val="24"/>
        </w:rPr>
        <w:tab/>
        <w:t xml:space="preserve">0,01158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Дивiденди</w:t>
      </w:r>
      <w:r>
        <w:rPr>
          <w:rFonts w:ascii="Times New Roman CYR" w:hAnsi="Times New Roman CYR" w:cs="Times New Roman CYR"/>
          <w:sz w:val="24"/>
          <w:szCs w:val="24"/>
        </w:rPr>
        <w:t xml:space="preserve"> на одну просту акцiю </w:t>
      </w:r>
      <w:r>
        <w:rPr>
          <w:rFonts w:ascii="Times New Roman CYR" w:hAnsi="Times New Roman CYR" w:cs="Times New Roman CYR"/>
          <w:sz w:val="24"/>
          <w:szCs w:val="24"/>
        </w:rPr>
        <w:tab/>
        <w:t>2650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               Сидорук А.К.</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Головний бухгалтер                      ________________________             Карацай В.В.</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КОДИ</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 про рух грошових коштiв (за прямим методом)</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2019 рiк</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КОДИ</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                                                      </w:t>
      </w:r>
      <w:r>
        <w:rPr>
          <w:rFonts w:ascii="Times New Roman CYR" w:hAnsi="Times New Roman CYR" w:cs="Times New Roman CYR"/>
          <w:sz w:val="24"/>
          <w:szCs w:val="24"/>
        </w:rPr>
        <w:t xml:space="preserve">                                                                              Дата (рiк, мiсяць, число)</w:t>
      </w:r>
      <w:r>
        <w:rPr>
          <w:rFonts w:ascii="Times New Roman CYR" w:hAnsi="Times New Roman CYR" w:cs="Times New Roman CYR"/>
          <w:sz w:val="24"/>
          <w:szCs w:val="24"/>
        </w:rPr>
        <w:tab/>
        <w:t>2019</w:t>
      </w:r>
      <w:r>
        <w:rPr>
          <w:rFonts w:ascii="Times New Roman CYR" w:hAnsi="Times New Roman CYR" w:cs="Times New Roman CYR"/>
          <w:sz w:val="24"/>
          <w:szCs w:val="24"/>
        </w:rPr>
        <w:tab/>
        <w:t>12</w:t>
      </w:r>
      <w:r>
        <w:rPr>
          <w:rFonts w:ascii="Times New Roman CYR" w:hAnsi="Times New Roman CYR" w:cs="Times New Roman CYR"/>
          <w:sz w:val="24"/>
          <w:szCs w:val="24"/>
        </w:rPr>
        <w:tab/>
        <w:t>31</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за ЄДРПОУ</w:t>
      </w:r>
      <w:r>
        <w:rPr>
          <w:rFonts w:ascii="Times New Roman CYR" w:hAnsi="Times New Roman CYR" w:cs="Times New Roman CYR"/>
          <w:sz w:val="24"/>
          <w:szCs w:val="24"/>
        </w:rPr>
        <w:tab/>
        <w:t>3482531</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Форма № 3</w:t>
      </w:r>
      <w:r>
        <w:rPr>
          <w:rFonts w:ascii="Times New Roman CYR" w:hAnsi="Times New Roman CYR" w:cs="Times New Roman CYR"/>
          <w:sz w:val="24"/>
          <w:szCs w:val="24"/>
        </w:rPr>
        <w:tab/>
        <w:t>Код за ДКУД</w:t>
      </w:r>
      <w:r>
        <w:rPr>
          <w:rFonts w:ascii="Times New Roman CYR" w:hAnsi="Times New Roman CYR" w:cs="Times New Roman CYR"/>
          <w:sz w:val="24"/>
          <w:szCs w:val="24"/>
        </w:rPr>
        <w:tab/>
        <w:t>1801004</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Стаття </w:t>
      </w:r>
      <w:r>
        <w:rPr>
          <w:rFonts w:ascii="Times New Roman CYR" w:hAnsi="Times New Roman CYR" w:cs="Times New Roman CYR"/>
          <w:sz w:val="24"/>
          <w:szCs w:val="24"/>
        </w:rPr>
        <w:tab/>
        <w:t xml:space="preserve">Код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рядка</w:t>
      </w:r>
      <w:r>
        <w:rPr>
          <w:rFonts w:ascii="Times New Roman CYR" w:hAnsi="Times New Roman CYR" w:cs="Times New Roman CYR"/>
          <w:sz w:val="24"/>
          <w:szCs w:val="24"/>
        </w:rPr>
        <w:tab/>
        <w:t xml:space="preserve">За звiтний перiод </w:t>
      </w:r>
      <w:r>
        <w:rPr>
          <w:rFonts w:ascii="Times New Roman CYR" w:hAnsi="Times New Roman CYR" w:cs="Times New Roman CYR"/>
          <w:sz w:val="24"/>
          <w:szCs w:val="24"/>
        </w:rPr>
        <w:tab/>
        <w:t xml:space="preserve">За аналогiчний перiод попереднього року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ab/>
        <w:t>2</w:t>
      </w:r>
      <w:r>
        <w:rPr>
          <w:rFonts w:ascii="Times New Roman CYR" w:hAnsi="Times New Roman CYR" w:cs="Times New Roman CYR"/>
          <w:sz w:val="24"/>
          <w:szCs w:val="24"/>
        </w:rPr>
        <w:tab/>
        <w:t>3</w:t>
      </w:r>
      <w:r>
        <w:rPr>
          <w:rFonts w:ascii="Times New Roman CYR" w:hAnsi="Times New Roman CYR" w:cs="Times New Roman CYR"/>
          <w:sz w:val="24"/>
          <w:szCs w:val="24"/>
        </w:rPr>
        <w:tab/>
        <w:t>4</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 Рух коштiв у результатi операцiйної дiяльностi</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Надходження вiд:</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Реалiзацiї продукцiї (товарiв, робiт, послуг)</w:t>
      </w:r>
      <w:r>
        <w:rPr>
          <w:rFonts w:ascii="Times New Roman CYR" w:hAnsi="Times New Roman CYR" w:cs="Times New Roman CYR"/>
          <w:sz w:val="24"/>
          <w:szCs w:val="24"/>
        </w:rPr>
        <w:tab/>
        <w:t>3000</w:t>
      </w:r>
      <w:r>
        <w:rPr>
          <w:rFonts w:ascii="Times New Roman CYR" w:hAnsi="Times New Roman CYR" w:cs="Times New Roman CYR"/>
          <w:sz w:val="24"/>
          <w:szCs w:val="24"/>
        </w:rPr>
        <w:tab/>
        <w:t>5038</w:t>
      </w:r>
      <w:r>
        <w:rPr>
          <w:rFonts w:ascii="Times New Roman CYR" w:hAnsi="Times New Roman CYR" w:cs="Times New Roman CYR"/>
          <w:sz w:val="24"/>
          <w:szCs w:val="24"/>
        </w:rPr>
        <w:tab/>
        <w:t>5234</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Повернення податкiв i зборiв </w:t>
      </w:r>
      <w:r>
        <w:rPr>
          <w:rFonts w:ascii="Times New Roman CYR" w:hAnsi="Times New Roman CYR" w:cs="Times New Roman CYR"/>
          <w:sz w:val="24"/>
          <w:szCs w:val="24"/>
        </w:rPr>
        <w:tab/>
        <w:t>3005</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тому числi податку на додану вартiсть</w:t>
      </w:r>
      <w:r>
        <w:rPr>
          <w:rFonts w:ascii="Times New Roman CYR" w:hAnsi="Times New Roman CYR" w:cs="Times New Roman CYR"/>
          <w:sz w:val="24"/>
          <w:szCs w:val="24"/>
        </w:rPr>
        <w:tab/>
        <w:t>3006</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Цiльового фiнансування </w:t>
      </w:r>
      <w:r>
        <w:rPr>
          <w:rFonts w:ascii="Times New Roman CYR" w:hAnsi="Times New Roman CYR" w:cs="Times New Roman CYR"/>
          <w:sz w:val="24"/>
          <w:szCs w:val="24"/>
        </w:rPr>
        <w:tab/>
        <w:t>3010</w:t>
      </w:r>
      <w:r>
        <w:rPr>
          <w:rFonts w:ascii="Times New Roman CYR" w:hAnsi="Times New Roman CYR" w:cs="Times New Roman CYR"/>
          <w:sz w:val="24"/>
          <w:szCs w:val="24"/>
        </w:rPr>
        <w:tab/>
        <w:t>9</w:t>
      </w: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Надходж</w:t>
      </w:r>
      <w:r>
        <w:rPr>
          <w:rFonts w:ascii="Times New Roman CYR" w:hAnsi="Times New Roman CYR" w:cs="Times New Roman CYR"/>
          <w:sz w:val="24"/>
          <w:szCs w:val="24"/>
        </w:rPr>
        <w:t>ення вiд повернення авансiв</w:t>
      </w:r>
      <w:r>
        <w:rPr>
          <w:rFonts w:ascii="Times New Roman CYR" w:hAnsi="Times New Roman CYR" w:cs="Times New Roman CYR"/>
          <w:sz w:val="24"/>
          <w:szCs w:val="24"/>
        </w:rPr>
        <w:tab/>
        <w:t>3020</w:t>
      </w:r>
      <w:r>
        <w:rPr>
          <w:rFonts w:ascii="Times New Roman CYR" w:hAnsi="Times New Roman CYR" w:cs="Times New Roman CYR"/>
          <w:sz w:val="24"/>
          <w:szCs w:val="24"/>
        </w:rPr>
        <w:tab/>
        <w:t>24</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Надходження вiд операцiйної оренди</w:t>
      </w:r>
      <w:r>
        <w:rPr>
          <w:rFonts w:ascii="Times New Roman CYR" w:hAnsi="Times New Roman CYR" w:cs="Times New Roman CYR"/>
          <w:sz w:val="24"/>
          <w:szCs w:val="24"/>
        </w:rPr>
        <w:tab/>
        <w:t>3040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Iншi надходження </w:t>
      </w:r>
      <w:r>
        <w:rPr>
          <w:rFonts w:ascii="Times New Roman CYR" w:hAnsi="Times New Roman CYR" w:cs="Times New Roman CYR"/>
          <w:sz w:val="24"/>
          <w:szCs w:val="24"/>
        </w:rPr>
        <w:tab/>
        <w:t>3095</w:t>
      </w:r>
      <w:r>
        <w:rPr>
          <w:rFonts w:ascii="Times New Roman CYR" w:hAnsi="Times New Roman CYR" w:cs="Times New Roman CYR"/>
          <w:sz w:val="24"/>
          <w:szCs w:val="24"/>
        </w:rPr>
        <w:tab/>
        <w:t>4 575</w:t>
      </w:r>
      <w:r>
        <w:rPr>
          <w:rFonts w:ascii="Times New Roman CYR" w:hAnsi="Times New Roman CYR" w:cs="Times New Roman CYR"/>
          <w:sz w:val="24"/>
          <w:szCs w:val="24"/>
        </w:rPr>
        <w:tab/>
        <w:t>4 532</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Витрачання на оплату:</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Товарiв (робiт, послуг) </w:t>
      </w:r>
      <w:r>
        <w:rPr>
          <w:rFonts w:ascii="Times New Roman CYR" w:hAnsi="Times New Roman CYR" w:cs="Times New Roman CYR"/>
          <w:sz w:val="24"/>
          <w:szCs w:val="24"/>
        </w:rPr>
        <w:tab/>
        <w:t>3100</w:t>
      </w:r>
      <w:r>
        <w:rPr>
          <w:rFonts w:ascii="Times New Roman CYR" w:hAnsi="Times New Roman CYR" w:cs="Times New Roman CYR"/>
          <w:sz w:val="24"/>
          <w:szCs w:val="24"/>
        </w:rPr>
        <w:tab/>
        <w:t>(    539   )</w:t>
      </w:r>
      <w:r>
        <w:rPr>
          <w:rFonts w:ascii="Times New Roman CYR" w:hAnsi="Times New Roman CYR" w:cs="Times New Roman CYR"/>
          <w:sz w:val="24"/>
          <w:szCs w:val="24"/>
        </w:rPr>
        <w:tab/>
        <w:t xml:space="preserve"> (   556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Працi</w:t>
      </w:r>
      <w:r>
        <w:rPr>
          <w:rFonts w:ascii="Times New Roman CYR" w:hAnsi="Times New Roman CYR" w:cs="Times New Roman CYR"/>
          <w:sz w:val="24"/>
          <w:szCs w:val="24"/>
        </w:rPr>
        <w:tab/>
        <w:t>3105</w:t>
      </w:r>
      <w:r>
        <w:rPr>
          <w:rFonts w:ascii="Times New Roman CYR" w:hAnsi="Times New Roman CYR" w:cs="Times New Roman CYR"/>
          <w:sz w:val="24"/>
          <w:szCs w:val="24"/>
        </w:rPr>
        <w:tab/>
        <w:t>(    75   )</w:t>
      </w:r>
      <w:r>
        <w:rPr>
          <w:rFonts w:ascii="Times New Roman CYR" w:hAnsi="Times New Roman CYR" w:cs="Times New Roman CYR"/>
          <w:sz w:val="24"/>
          <w:szCs w:val="24"/>
        </w:rPr>
        <w:tab/>
        <w:t>(    53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Вiдрахувань на соцiальнi </w:t>
      </w:r>
      <w:r>
        <w:rPr>
          <w:rFonts w:ascii="Times New Roman CYR" w:hAnsi="Times New Roman CYR" w:cs="Times New Roman CYR"/>
          <w:sz w:val="24"/>
          <w:szCs w:val="24"/>
        </w:rPr>
        <w:t xml:space="preserve">заходи </w:t>
      </w:r>
      <w:r>
        <w:rPr>
          <w:rFonts w:ascii="Times New Roman CYR" w:hAnsi="Times New Roman CYR" w:cs="Times New Roman CYR"/>
          <w:sz w:val="24"/>
          <w:szCs w:val="24"/>
        </w:rPr>
        <w:tab/>
        <w:t>3110</w:t>
      </w:r>
      <w:r>
        <w:rPr>
          <w:rFonts w:ascii="Times New Roman CYR" w:hAnsi="Times New Roman CYR" w:cs="Times New Roman CYR"/>
          <w:sz w:val="24"/>
          <w:szCs w:val="24"/>
        </w:rPr>
        <w:tab/>
        <w:t>(    28    )</w:t>
      </w:r>
      <w:r>
        <w:rPr>
          <w:rFonts w:ascii="Times New Roman CYR" w:hAnsi="Times New Roman CYR" w:cs="Times New Roman CYR"/>
          <w:sz w:val="24"/>
          <w:szCs w:val="24"/>
        </w:rPr>
        <w:tab/>
        <w:t>(     22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Зобов'язань з податкiв i зборiв</w:t>
      </w:r>
      <w:r>
        <w:rPr>
          <w:rFonts w:ascii="Times New Roman CYR" w:hAnsi="Times New Roman CYR" w:cs="Times New Roman CYR"/>
          <w:sz w:val="24"/>
          <w:szCs w:val="24"/>
        </w:rPr>
        <w:tab/>
        <w:t>3115</w:t>
      </w:r>
      <w:r>
        <w:rPr>
          <w:rFonts w:ascii="Times New Roman CYR" w:hAnsi="Times New Roman CYR" w:cs="Times New Roman CYR"/>
          <w:sz w:val="24"/>
          <w:szCs w:val="24"/>
        </w:rPr>
        <w:tab/>
        <w:t>(  3505  )</w:t>
      </w:r>
      <w:r>
        <w:rPr>
          <w:rFonts w:ascii="Times New Roman CYR" w:hAnsi="Times New Roman CYR" w:cs="Times New Roman CYR"/>
          <w:sz w:val="24"/>
          <w:szCs w:val="24"/>
        </w:rPr>
        <w:tab/>
        <w:t>(   3822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Витрачання на оплату зобовязаньз податку на прибуток</w:t>
      </w:r>
      <w:r>
        <w:rPr>
          <w:rFonts w:ascii="Times New Roman CYR" w:hAnsi="Times New Roman CYR" w:cs="Times New Roman CYR"/>
          <w:sz w:val="24"/>
          <w:szCs w:val="24"/>
        </w:rPr>
        <w:tab/>
        <w:t>3116</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21   )</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8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Витрачання на оплату зобовязаньз податку на додану вартiсть</w:t>
      </w:r>
      <w:r>
        <w:rPr>
          <w:rFonts w:ascii="Times New Roman CYR" w:hAnsi="Times New Roman CYR" w:cs="Times New Roman CYR"/>
          <w:sz w:val="24"/>
          <w:szCs w:val="24"/>
        </w:rPr>
        <w:tab/>
      </w:r>
      <w:r>
        <w:rPr>
          <w:rFonts w:ascii="Times New Roman CYR" w:hAnsi="Times New Roman CYR" w:cs="Times New Roman CYR"/>
          <w:sz w:val="24"/>
          <w:szCs w:val="24"/>
        </w:rPr>
        <w:tab/>
        <w:t>(  358  )</w:t>
      </w:r>
      <w:r>
        <w:rPr>
          <w:rFonts w:ascii="Times New Roman CYR" w:hAnsi="Times New Roman CYR" w:cs="Times New Roman CYR"/>
          <w:sz w:val="24"/>
          <w:szCs w:val="24"/>
        </w:rPr>
        <w:tab/>
        <w:t>(    697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Витрачанняа оплату зобовязаньз з iнших податкiв i зборiв </w:t>
      </w:r>
      <w:r>
        <w:rPr>
          <w:rFonts w:ascii="Times New Roman CYR" w:hAnsi="Times New Roman CYR" w:cs="Times New Roman CYR"/>
          <w:sz w:val="24"/>
          <w:szCs w:val="24"/>
        </w:rPr>
        <w:tab/>
        <w:t>3118</w:t>
      </w:r>
      <w:r>
        <w:rPr>
          <w:rFonts w:ascii="Times New Roman CYR" w:hAnsi="Times New Roman CYR" w:cs="Times New Roman CYR"/>
          <w:sz w:val="24"/>
          <w:szCs w:val="24"/>
        </w:rPr>
        <w:tab/>
        <w:t>(  3 126  )</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3 117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Витрачанняа оплату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авансiв</w:t>
      </w:r>
      <w:r>
        <w:rPr>
          <w:rFonts w:ascii="Times New Roman CYR" w:hAnsi="Times New Roman CYR" w:cs="Times New Roman CYR"/>
          <w:sz w:val="24"/>
          <w:szCs w:val="24"/>
        </w:rPr>
        <w:tab/>
        <w:t>3135</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292</w:t>
      </w:r>
      <w:r>
        <w:rPr>
          <w:rFonts w:ascii="Times New Roman CYR" w:hAnsi="Times New Roman CYR" w:cs="Times New Roman CYR"/>
          <w:sz w:val="24"/>
          <w:szCs w:val="24"/>
        </w:rPr>
        <w:tab/>
        <w:t>(    6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Iншi витрачання </w:t>
      </w:r>
      <w:r>
        <w:rPr>
          <w:rFonts w:ascii="Times New Roman CYR" w:hAnsi="Times New Roman CYR" w:cs="Times New Roman CYR"/>
          <w:sz w:val="24"/>
          <w:szCs w:val="24"/>
        </w:rPr>
        <w:tab/>
        <w:t>3190</w:t>
      </w:r>
      <w:r>
        <w:rPr>
          <w:rFonts w:ascii="Times New Roman CYR" w:hAnsi="Times New Roman CYR" w:cs="Times New Roman CYR"/>
          <w:sz w:val="24"/>
          <w:szCs w:val="24"/>
        </w:rPr>
        <w:tab/>
        <w:t>(  5 002  )</w:t>
      </w:r>
      <w:r>
        <w:rPr>
          <w:rFonts w:ascii="Times New Roman CYR" w:hAnsi="Times New Roman CYR" w:cs="Times New Roman CYR"/>
          <w:sz w:val="24"/>
          <w:szCs w:val="24"/>
        </w:rPr>
        <w:tab/>
        <w:t>(   5 222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Чистий рух коштiв вiд операцiйної дiяльностi </w:t>
      </w:r>
      <w:r>
        <w:rPr>
          <w:rFonts w:ascii="Times New Roman CYR" w:hAnsi="Times New Roman CYR" w:cs="Times New Roman CYR"/>
          <w:sz w:val="24"/>
          <w:szCs w:val="24"/>
        </w:rPr>
        <w:tab/>
        <w:t>3195</w:t>
      </w:r>
      <w:r>
        <w:rPr>
          <w:rFonts w:ascii="Times New Roman CYR" w:hAnsi="Times New Roman CYR" w:cs="Times New Roman CYR"/>
          <w:sz w:val="24"/>
          <w:szCs w:val="24"/>
        </w:rPr>
        <w:tab/>
        <w:t>205</w:t>
      </w:r>
      <w:r>
        <w:rPr>
          <w:rFonts w:ascii="Times New Roman CYR" w:hAnsi="Times New Roman CYR" w:cs="Times New Roman CYR"/>
          <w:sz w:val="24"/>
          <w:szCs w:val="24"/>
        </w:rPr>
        <w:tab/>
        <w:t>85</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 Рух коштiв у результатi iнвестицiйної дiяльностi</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Надходження вiд реалiзацiї:</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фiнансових iнвестицiй </w:t>
      </w:r>
      <w:r>
        <w:rPr>
          <w:rFonts w:ascii="Times New Roman CYR" w:hAnsi="Times New Roman CYR" w:cs="Times New Roman CYR"/>
          <w:sz w:val="24"/>
          <w:szCs w:val="24"/>
        </w:rPr>
        <w:tab/>
        <w:t>3200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необоротних активiв </w:t>
      </w:r>
      <w:r>
        <w:rPr>
          <w:rFonts w:ascii="Times New Roman CYR" w:hAnsi="Times New Roman CYR" w:cs="Times New Roman CYR"/>
          <w:sz w:val="24"/>
          <w:szCs w:val="24"/>
        </w:rPr>
        <w:tab/>
        <w:t>3205</w:t>
      </w:r>
      <w:r>
        <w:rPr>
          <w:rFonts w:ascii="Times New Roman CYR" w:hAnsi="Times New Roman CYR" w:cs="Times New Roman CYR"/>
          <w:sz w:val="24"/>
          <w:szCs w:val="24"/>
        </w:rPr>
        <w:tab/>
        <w:t>30</w:t>
      </w:r>
      <w:r>
        <w:rPr>
          <w:rFonts w:ascii="Times New Roman CYR" w:hAnsi="Times New Roman CYR" w:cs="Times New Roman CYR"/>
          <w:sz w:val="24"/>
          <w:szCs w:val="24"/>
        </w:rPr>
        <w:tab/>
        <w:t>12</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Надходження вiд отриманих:</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вiдсоткiв </w:t>
      </w:r>
      <w:r>
        <w:rPr>
          <w:rFonts w:ascii="Times New Roman CYR" w:hAnsi="Times New Roman CYR" w:cs="Times New Roman CYR"/>
          <w:sz w:val="24"/>
          <w:szCs w:val="24"/>
        </w:rPr>
        <w:tab/>
        <w:t>3215</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дивiде</w:t>
      </w:r>
      <w:r>
        <w:rPr>
          <w:rFonts w:ascii="Times New Roman CYR" w:hAnsi="Times New Roman CYR" w:cs="Times New Roman CYR"/>
          <w:sz w:val="24"/>
          <w:szCs w:val="24"/>
        </w:rPr>
        <w:t xml:space="preserve">ндiв </w:t>
      </w:r>
      <w:r>
        <w:rPr>
          <w:rFonts w:ascii="Times New Roman CYR" w:hAnsi="Times New Roman CYR" w:cs="Times New Roman CYR"/>
          <w:sz w:val="24"/>
          <w:szCs w:val="24"/>
        </w:rPr>
        <w:tab/>
        <w:t>3220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Надходження вiд деривативiв</w:t>
      </w:r>
      <w:r>
        <w:rPr>
          <w:rFonts w:ascii="Times New Roman CYR" w:hAnsi="Times New Roman CYR" w:cs="Times New Roman CYR"/>
          <w:sz w:val="24"/>
          <w:szCs w:val="24"/>
        </w:rPr>
        <w:tab/>
        <w:t>3225</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Iншi надходження </w:t>
      </w:r>
      <w:r>
        <w:rPr>
          <w:rFonts w:ascii="Times New Roman CYR" w:hAnsi="Times New Roman CYR" w:cs="Times New Roman CYR"/>
          <w:sz w:val="24"/>
          <w:szCs w:val="24"/>
        </w:rPr>
        <w:tab/>
        <w:t>3250</w:t>
      </w:r>
      <w:r>
        <w:rPr>
          <w:rFonts w:ascii="Times New Roman CYR" w:hAnsi="Times New Roman CYR" w:cs="Times New Roman CYR"/>
          <w:sz w:val="24"/>
          <w:szCs w:val="24"/>
        </w:rPr>
        <w:tab/>
        <w:t>2500</w:t>
      </w: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Витрачання  на придбання:</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фiнансових iнвестицiй </w:t>
      </w:r>
      <w:r>
        <w:rPr>
          <w:rFonts w:ascii="Times New Roman CYR" w:hAnsi="Times New Roman CYR" w:cs="Times New Roman CYR"/>
          <w:sz w:val="24"/>
          <w:szCs w:val="24"/>
        </w:rPr>
        <w:tab/>
        <w:t>3255</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необоротних активiв </w:t>
      </w:r>
      <w:r>
        <w:rPr>
          <w:rFonts w:ascii="Times New Roman CYR" w:hAnsi="Times New Roman CYR" w:cs="Times New Roman CYR"/>
          <w:sz w:val="24"/>
          <w:szCs w:val="24"/>
        </w:rPr>
        <w:tab/>
        <w:t>3260</w:t>
      </w:r>
      <w:r>
        <w:rPr>
          <w:rFonts w:ascii="Times New Roman CYR" w:hAnsi="Times New Roman CYR" w:cs="Times New Roman CYR"/>
          <w:sz w:val="24"/>
          <w:szCs w:val="24"/>
        </w:rPr>
        <w:tab/>
        <w:t>(   232       )</w:t>
      </w:r>
      <w:r>
        <w:rPr>
          <w:rFonts w:ascii="Times New Roman CYR" w:hAnsi="Times New Roman CYR" w:cs="Times New Roman CYR"/>
          <w:sz w:val="24"/>
          <w:szCs w:val="24"/>
        </w:rPr>
        <w:tab/>
        <w:t>(    97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11Виплати за деривативами</w:t>
      </w:r>
      <w:r>
        <w:rPr>
          <w:rFonts w:ascii="Times New Roman CYR" w:hAnsi="Times New Roman CYR" w:cs="Times New Roman CYR"/>
          <w:sz w:val="24"/>
          <w:szCs w:val="24"/>
        </w:rPr>
        <w:tab/>
        <w:t>3270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платежi</w:t>
      </w:r>
      <w:r>
        <w:rPr>
          <w:rFonts w:ascii="Times New Roman CYR" w:hAnsi="Times New Roman CYR" w:cs="Times New Roman CYR"/>
          <w:sz w:val="24"/>
          <w:szCs w:val="24"/>
        </w:rPr>
        <w:tab/>
        <w:t>3290</w:t>
      </w:r>
      <w:r>
        <w:rPr>
          <w:rFonts w:ascii="Times New Roman CYR" w:hAnsi="Times New Roman CYR" w:cs="Times New Roman CYR"/>
          <w:sz w:val="24"/>
          <w:szCs w:val="24"/>
        </w:rPr>
        <w:tab/>
        <w:t>(   2500</w:t>
      </w:r>
      <w:r>
        <w:rPr>
          <w:rFonts w:ascii="Times New Roman CYR" w:hAnsi="Times New Roman CYR" w:cs="Times New Roman CYR"/>
          <w:sz w:val="24"/>
          <w:szCs w:val="24"/>
        </w:rPr>
        <w:t xml:space="preserve">   )</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Чистий рух коштiв вiд iнвестицiйної дiяльностi </w:t>
      </w:r>
      <w:r>
        <w:rPr>
          <w:rFonts w:ascii="Times New Roman CYR" w:hAnsi="Times New Roman CYR" w:cs="Times New Roman CYR"/>
          <w:sz w:val="24"/>
          <w:szCs w:val="24"/>
        </w:rPr>
        <w:tab/>
        <w:t>3295</w:t>
      </w:r>
      <w:r>
        <w:rPr>
          <w:rFonts w:ascii="Times New Roman CYR" w:hAnsi="Times New Roman CYR" w:cs="Times New Roman CYR"/>
          <w:sz w:val="24"/>
          <w:szCs w:val="24"/>
        </w:rPr>
        <w:tab/>
        <w:t>- 202</w:t>
      </w:r>
      <w:r>
        <w:rPr>
          <w:rFonts w:ascii="Times New Roman CYR" w:hAnsi="Times New Roman CYR" w:cs="Times New Roman CYR"/>
          <w:sz w:val="24"/>
          <w:szCs w:val="24"/>
        </w:rPr>
        <w:tab/>
        <w:t>- 85</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 Рух коштiв у результатi фiнансової дiяльностi</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Надходження вiд:</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Власного капiталу </w:t>
      </w:r>
      <w:r>
        <w:rPr>
          <w:rFonts w:ascii="Times New Roman CYR" w:hAnsi="Times New Roman CYR" w:cs="Times New Roman CYR"/>
          <w:sz w:val="24"/>
          <w:szCs w:val="24"/>
        </w:rPr>
        <w:tab/>
        <w:t>3300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Отримання позик</w:t>
      </w:r>
      <w:r>
        <w:rPr>
          <w:rFonts w:ascii="Times New Roman CYR" w:hAnsi="Times New Roman CYR" w:cs="Times New Roman CYR"/>
          <w:sz w:val="24"/>
          <w:szCs w:val="24"/>
        </w:rPr>
        <w:tab/>
        <w:t>3305</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Iншi надходження </w:t>
      </w:r>
      <w:r>
        <w:rPr>
          <w:rFonts w:ascii="Times New Roman CYR" w:hAnsi="Times New Roman CYR" w:cs="Times New Roman CYR"/>
          <w:sz w:val="24"/>
          <w:szCs w:val="24"/>
        </w:rPr>
        <w:tab/>
        <w:t>3340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Витрачання на:</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Викуп власних акцiй</w:t>
      </w:r>
      <w:r>
        <w:rPr>
          <w:rFonts w:ascii="Times New Roman CYR" w:hAnsi="Times New Roman CYR" w:cs="Times New Roman CYR"/>
          <w:sz w:val="24"/>
          <w:szCs w:val="24"/>
        </w:rPr>
        <w:tab/>
        <w:t>334</w:t>
      </w:r>
      <w:r>
        <w:rPr>
          <w:rFonts w:ascii="Times New Roman CYR" w:hAnsi="Times New Roman CYR" w:cs="Times New Roman CYR"/>
          <w:sz w:val="24"/>
          <w:szCs w:val="24"/>
        </w:rPr>
        <w:t>5</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Погашення позик  </w:t>
      </w:r>
      <w:r>
        <w:rPr>
          <w:rFonts w:ascii="Times New Roman CYR" w:hAnsi="Times New Roman CYR" w:cs="Times New Roman CYR"/>
          <w:sz w:val="24"/>
          <w:szCs w:val="24"/>
        </w:rPr>
        <w:tab/>
        <w:t>3350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Сплату дивiдендiв </w:t>
      </w:r>
      <w:r>
        <w:rPr>
          <w:rFonts w:ascii="Times New Roman CYR" w:hAnsi="Times New Roman CYR" w:cs="Times New Roman CYR"/>
          <w:sz w:val="24"/>
          <w:szCs w:val="24"/>
        </w:rPr>
        <w:tab/>
        <w:t>3355</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Iншi платежi </w:t>
      </w:r>
      <w:r>
        <w:rPr>
          <w:rFonts w:ascii="Times New Roman CYR" w:hAnsi="Times New Roman CYR" w:cs="Times New Roman CYR"/>
          <w:sz w:val="24"/>
          <w:szCs w:val="24"/>
        </w:rPr>
        <w:tab/>
        <w:t>3390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Чистий рух коштiв вiд фiнансової дiяльностi </w:t>
      </w:r>
      <w:r>
        <w:rPr>
          <w:rFonts w:ascii="Times New Roman CYR" w:hAnsi="Times New Roman CYR" w:cs="Times New Roman CYR"/>
          <w:sz w:val="24"/>
          <w:szCs w:val="24"/>
        </w:rPr>
        <w:tab/>
        <w:t>3395</w:t>
      </w:r>
      <w:r>
        <w:rPr>
          <w:rFonts w:ascii="Times New Roman CYR" w:hAnsi="Times New Roman CYR" w:cs="Times New Roman CYR"/>
          <w:sz w:val="24"/>
          <w:szCs w:val="24"/>
        </w:rPr>
        <w:tab/>
        <w:t>3</w:t>
      </w: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Чистий рух грошових коштiв за звiтний перiод </w:t>
      </w:r>
      <w:r>
        <w:rPr>
          <w:rFonts w:ascii="Times New Roman CYR" w:hAnsi="Times New Roman CYR" w:cs="Times New Roman CYR"/>
          <w:sz w:val="24"/>
          <w:szCs w:val="24"/>
        </w:rPr>
        <w:tab/>
        <w:t>3400</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Залишок коштiв на початок року </w:t>
      </w:r>
      <w:r>
        <w:rPr>
          <w:rFonts w:ascii="Times New Roman CYR" w:hAnsi="Times New Roman CYR" w:cs="Times New Roman CYR"/>
          <w:sz w:val="24"/>
          <w:szCs w:val="24"/>
        </w:rPr>
        <w:tab/>
        <w:t>3405</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Вплив змiни валютних курсiв на залишок коштiв </w:t>
      </w:r>
      <w:r>
        <w:rPr>
          <w:rFonts w:ascii="Times New Roman CYR" w:hAnsi="Times New Roman CYR" w:cs="Times New Roman CYR"/>
          <w:sz w:val="24"/>
          <w:szCs w:val="24"/>
        </w:rPr>
        <w:tab/>
        <w:t>3410</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Залишок коштiв на кiнець року </w:t>
      </w:r>
      <w:r>
        <w:rPr>
          <w:rFonts w:ascii="Times New Roman CYR" w:hAnsi="Times New Roman CYR" w:cs="Times New Roman CYR"/>
          <w:sz w:val="24"/>
          <w:szCs w:val="24"/>
        </w:rPr>
        <w:tab/>
        <w:t>3415</w:t>
      </w:r>
      <w:r>
        <w:rPr>
          <w:rFonts w:ascii="Times New Roman CYR" w:hAnsi="Times New Roman CYR" w:cs="Times New Roman CYR"/>
          <w:sz w:val="24"/>
          <w:szCs w:val="24"/>
        </w:rPr>
        <w:tab/>
        <w:t>3</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w:t>
      </w:r>
      <w:r>
        <w:rPr>
          <w:rFonts w:ascii="Times New Roman CYR" w:hAnsi="Times New Roman CYR" w:cs="Times New Roman CYR"/>
          <w:sz w:val="24"/>
          <w:szCs w:val="24"/>
        </w:rPr>
        <w:tab/>
      </w:r>
      <w:r>
        <w:rPr>
          <w:rFonts w:ascii="Times New Roman CYR" w:hAnsi="Times New Roman CYR" w:cs="Times New Roman CYR"/>
          <w:sz w:val="24"/>
          <w:szCs w:val="24"/>
        </w:rPr>
        <w:tab/>
        <w:t>________________________             Сидорук А.К.</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Головний бухгалтер                      ________________________Карацай В.В.</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ab/>
        <w:t>КОДИ</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Дата (рiк, мiсяць, число)</w:t>
      </w:r>
      <w:r>
        <w:rPr>
          <w:rFonts w:ascii="Times New Roman CYR" w:hAnsi="Times New Roman CYR" w:cs="Times New Roman CYR"/>
          <w:sz w:val="24"/>
          <w:szCs w:val="24"/>
        </w:rPr>
        <w:tab/>
        <w:t>2018</w:t>
      </w:r>
      <w:r>
        <w:rPr>
          <w:rFonts w:ascii="Times New Roman CYR" w:hAnsi="Times New Roman CYR" w:cs="Times New Roman CYR"/>
          <w:sz w:val="24"/>
          <w:szCs w:val="24"/>
        </w:rPr>
        <w:tab/>
        <w:t>12</w:t>
      </w:r>
      <w:r>
        <w:rPr>
          <w:rFonts w:ascii="Times New Roman CYR" w:hAnsi="Times New Roman CYR" w:cs="Times New Roman CYR"/>
          <w:sz w:val="24"/>
          <w:szCs w:val="24"/>
        </w:rPr>
        <w:tab/>
        <w:t>31</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за ЄДРПОУ</w:t>
      </w:r>
      <w:r>
        <w:rPr>
          <w:rFonts w:ascii="Times New Roman CYR" w:hAnsi="Times New Roman CYR" w:cs="Times New Roman CYR"/>
          <w:sz w:val="24"/>
          <w:szCs w:val="24"/>
        </w:rPr>
        <w:tab/>
        <w:t>3482531</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Звiт про власний капiтал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рiк 2019 рiк</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Форма №</w:t>
      </w:r>
      <w:r>
        <w:rPr>
          <w:rFonts w:ascii="Times New Roman CYR" w:hAnsi="Times New Roman CYR" w:cs="Times New Roman CYR"/>
          <w:sz w:val="24"/>
          <w:szCs w:val="24"/>
        </w:rPr>
        <w:t xml:space="preserve"> 4</w:t>
      </w:r>
      <w:r>
        <w:rPr>
          <w:rFonts w:ascii="Times New Roman CYR" w:hAnsi="Times New Roman CYR" w:cs="Times New Roman CYR"/>
          <w:sz w:val="24"/>
          <w:szCs w:val="24"/>
        </w:rPr>
        <w:tab/>
        <w:t>Код за ДКУД</w:t>
      </w:r>
      <w:r>
        <w:rPr>
          <w:rFonts w:ascii="Times New Roman CYR" w:hAnsi="Times New Roman CYR" w:cs="Times New Roman CYR"/>
          <w:sz w:val="24"/>
          <w:szCs w:val="24"/>
        </w:rPr>
        <w:tab/>
        <w:t>1801005</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Стаття</w:t>
      </w:r>
      <w:r>
        <w:rPr>
          <w:rFonts w:ascii="Times New Roman CYR" w:hAnsi="Times New Roman CYR" w:cs="Times New Roman CYR"/>
          <w:sz w:val="24"/>
          <w:szCs w:val="24"/>
        </w:rPr>
        <w:tab/>
        <w:t>Код рядка</w:t>
      </w:r>
      <w:r>
        <w:rPr>
          <w:rFonts w:ascii="Times New Roman CYR" w:hAnsi="Times New Roman CYR" w:cs="Times New Roman CYR"/>
          <w:sz w:val="24"/>
          <w:szCs w:val="24"/>
        </w:rPr>
        <w:tab/>
        <w:t xml:space="preserve">Зареєстро-ваний (пайовий)капiтал </w:t>
      </w:r>
      <w:r>
        <w:rPr>
          <w:rFonts w:ascii="Times New Roman CYR" w:hAnsi="Times New Roman CYR" w:cs="Times New Roman CYR"/>
          <w:sz w:val="24"/>
          <w:szCs w:val="24"/>
        </w:rPr>
        <w:tab/>
        <w:t>Капiтал у дооцiн-ках</w:t>
      </w:r>
      <w:r>
        <w:rPr>
          <w:rFonts w:ascii="Times New Roman CYR" w:hAnsi="Times New Roman CYR" w:cs="Times New Roman CYR"/>
          <w:sz w:val="24"/>
          <w:szCs w:val="24"/>
        </w:rPr>
        <w:tab/>
        <w:t>Додатко-вий капiтал</w:t>
      </w:r>
      <w:r>
        <w:rPr>
          <w:rFonts w:ascii="Times New Roman CYR" w:hAnsi="Times New Roman CYR" w:cs="Times New Roman CYR"/>
          <w:sz w:val="24"/>
          <w:szCs w:val="24"/>
        </w:rPr>
        <w:tab/>
        <w:t>Резер-вний капiтал</w:t>
      </w:r>
      <w:r>
        <w:rPr>
          <w:rFonts w:ascii="Times New Roman CYR" w:hAnsi="Times New Roman CYR" w:cs="Times New Roman CYR"/>
          <w:sz w:val="24"/>
          <w:szCs w:val="24"/>
        </w:rPr>
        <w:tab/>
        <w:t>Нерозпо-дiлений прибуток (непокритий збиток)</w:t>
      </w:r>
      <w:r>
        <w:rPr>
          <w:rFonts w:ascii="Times New Roman CYR" w:hAnsi="Times New Roman CYR" w:cs="Times New Roman CYR"/>
          <w:sz w:val="24"/>
          <w:szCs w:val="24"/>
        </w:rPr>
        <w:tab/>
        <w:t>Неопла-чений капiтал</w:t>
      </w:r>
      <w:r>
        <w:rPr>
          <w:rFonts w:ascii="Times New Roman CYR" w:hAnsi="Times New Roman CYR" w:cs="Times New Roman CYR"/>
          <w:sz w:val="24"/>
          <w:szCs w:val="24"/>
        </w:rPr>
        <w:tab/>
        <w:t>Вилу-чений капiтал</w:t>
      </w:r>
      <w:r>
        <w:rPr>
          <w:rFonts w:ascii="Times New Roman CYR" w:hAnsi="Times New Roman CYR" w:cs="Times New Roman CYR"/>
          <w:sz w:val="24"/>
          <w:szCs w:val="24"/>
        </w:rPr>
        <w:tab/>
        <w:t>Всього</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ab/>
        <w:t>2</w:t>
      </w:r>
      <w:r>
        <w:rPr>
          <w:rFonts w:ascii="Times New Roman CYR" w:hAnsi="Times New Roman CYR" w:cs="Times New Roman CYR"/>
          <w:sz w:val="24"/>
          <w:szCs w:val="24"/>
        </w:rPr>
        <w:tab/>
        <w:t>3</w:t>
      </w:r>
      <w:r>
        <w:rPr>
          <w:rFonts w:ascii="Times New Roman CYR" w:hAnsi="Times New Roman CYR" w:cs="Times New Roman CYR"/>
          <w:sz w:val="24"/>
          <w:szCs w:val="24"/>
        </w:rPr>
        <w:tab/>
        <w:t>4</w:t>
      </w:r>
      <w:r>
        <w:rPr>
          <w:rFonts w:ascii="Times New Roman CYR" w:hAnsi="Times New Roman CYR" w:cs="Times New Roman CYR"/>
          <w:sz w:val="24"/>
          <w:szCs w:val="24"/>
        </w:rPr>
        <w:tab/>
        <w:t>5</w:t>
      </w:r>
      <w:r>
        <w:rPr>
          <w:rFonts w:ascii="Times New Roman CYR" w:hAnsi="Times New Roman CYR" w:cs="Times New Roman CYR"/>
          <w:sz w:val="24"/>
          <w:szCs w:val="24"/>
        </w:rPr>
        <w:tab/>
        <w:t>6</w:t>
      </w:r>
      <w:r>
        <w:rPr>
          <w:rFonts w:ascii="Times New Roman CYR" w:hAnsi="Times New Roman CYR" w:cs="Times New Roman CYR"/>
          <w:sz w:val="24"/>
          <w:szCs w:val="24"/>
        </w:rPr>
        <w:tab/>
        <w:t>7</w:t>
      </w:r>
      <w:r>
        <w:rPr>
          <w:rFonts w:ascii="Times New Roman CYR" w:hAnsi="Times New Roman CYR" w:cs="Times New Roman CYR"/>
          <w:sz w:val="24"/>
          <w:szCs w:val="24"/>
        </w:rPr>
        <w:tab/>
        <w:t>8</w:t>
      </w:r>
      <w:r>
        <w:rPr>
          <w:rFonts w:ascii="Times New Roman CYR" w:hAnsi="Times New Roman CYR" w:cs="Times New Roman CYR"/>
          <w:sz w:val="24"/>
          <w:szCs w:val="24"/>
        </w:rPr>
        <w:tab/>
        <w:t>9</w:t>
      </w:r>
      <w:r>
        <w:rPr>
          <w:rFonts w:ascii="Times New Roman CYR" w:hAnsi="Times New Roman CYR" w:cs="Times New Roman CYR"/>
          <w:sz w:val="24"/>
          <w:szCs w:val="24"/>
        </w:rPr>
        <w:tab/>
        <w:t>10</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Залишок</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початок року</w:t>
      </w:r>
      <w:r>
        <w:rPr>
          <w:rFonts w:ascii="Times New Roman CYR" w:hAnsi="Times New Roman CYR" w:cs="Times New Roman CYR"/>
          <w:sz w:val="24"/>
          <w:szCs w:val="24"/>
        </w:rPr>
        <w:tab/>
        <w:t>4000</w:t>
      </w:r>
      <w:r>
        <w:rPr>
          <w:rFonts w:ascii="Times New Roman CYR" w:hAnsi="Times New Roman CYR" w:cs="Times New Roman CYR"/>
          <w:sz w:val="24"/>
          <w:szCs w:val="24"/>
        </w:rPr>
        <w:tab/>
        <w:t>2030</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  642  )</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1388</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Коригування:</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Змiна облiкової полiтики</w:t>
      </w:r>
      <w:r>
        <w:rPr>
          <w:rFonts w:ascii="Times New Roman CYR" w:hAnsi="Times New Roman CYR" w:cs="Times New Roman CYR"/>
          <w:sz w:val="24"/>
          <w:szCs w:val="24"/>
        </w:rPr>
        <w:tab/>
        <w:t>4005</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Виправлення помилок</w:t>
      </w:r>
      <w:r>
        <w:rPr>
          <w:rFonts w:ascii="Times New Roman CYR" w:hAnsi="Times New Roman CYR" w:cs="Times New Roman CYR"/>
          <w:sz w:val="24"/>
          <w:szCs w:val="24"/>
        </w:rPr>
        <w:tab/>
        <w:t>4010</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змiни</w:t>
      </w:r>
      <w:r>
        <w:rPr>
          <w:rFonts w:ascii="Times New Roman CYR" w:hAnsi="Times New Roman CYR" w:cs="Times New Roman CYR"/>
          <w:sz w:val="24"/>
          <w:szCs w:val="24"/>
        </w:rPr>
        <w:tab/>
        <w:t>4090</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1</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Скоригований залишок на початок року</w:t>
      </w:r>
      <w:r>
        <w:rPr>
          <w:rFonts w:ascii="Times New Roman CYR" w:hAnsi="Times New Roman CYR" w:cs="Times New Roman CYR"/>
          <w:sz w:val="24"/>
          <w:szCs w:val="24"/>
        </w:rPr>
        <w:tab/>
        <w:t>4095</w:t>
      </w:r>
      <w:r>
        <w:rPr>
          <w:rFonts w:ascii="Times New Roman CYR" w:hAnsi="Times New Roman CYR" w:cs="Times New Roman CYR"/>
          <w:sz w:val="24"/>
          <w:szCs w:val="24"/>
        </w:rPr>
        <w:tab/>
        <w:t>2030</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  641  )</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1389</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Чистий прибуток (збиток) за звiтний перiод</w:t>
      </w:r>
      <w:r>
        <w:rPr>
          <w:rFonts w:ascii="Times New Roman CYR" w:hAnsi="Times New Roman CYR" w:cs="Times New Roman CYR"/>
          <w:sz w:val="24"/>
          <w:szCs w:val="24"/>
        </w:rPr>
        <w:tab/>
        <w:t>4100</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111</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Iнший сукупний дохiд за звiтний перiод</w:t>
      </w:r>
      <w:r>
        <w:rPr>
          <w:rFonts w:ascii="Times New Roman CYR" w:hAnsi="Times New Roman CYR" w:cs="Times New Roman CYR"/>
          <w:sz w:val="24"/>
          <w:szCs w:val="24"/>
        </w:rPr>
        <w:tab/>
        <w:t>4110</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Розподiл прибутку:</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Виплати власникам (дивiденди)</w:t>
      </w:r>
      <w:r>
        <w:rPr>
          <w:rFonts w:ascii="Times New Roman CYR" w:hAnsi="Times New Roman CYR" w:cs="Times New Roman CYR"/>
          <w:sz w:val="24"/>
          <w:szCs w:val="24"/>
        </w:rPr>
        <w:tab/>
        <w:t>4200</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Спрямування прибутку до </w:t>
      </w:r>
      <w:r>
        <w:rPr>
          <w:rFonts w:ascii="Times New Roman CYR" w:hAnsi="Times New Roman CYR" w:cs="Times New Roman CYR"/>
          <w:sz w:val="24"/>
          <w:szCs w:val="24"/>
        </w:rPr>
        <w:t>зареєстрованого капiталу</w:t>
      </w:r>
      <w:r>
        <w:rPr>
          <w:rFonts w:ascii="Times New Roman CYR" w:hAnsi="Times New Roman CYR" w:cs="Times New Roman CYR"/>
          <w:sz w:val="24"/>
          <w:szCs w:val="24"/>
        </w:rPr>
        <w:tab/>
        <w:t>4205</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Вiдрахування до резервного капiталу</w:t>
      </w:r>
      <w:r>
        <w:rPr>
          <w:rFonts w:ascii="Times New Roman CYR" w:hAnsi="Times New Roman CYR" w:cs="Times New Roman CYR"/>
          <w:sz w:val="24"/>
          <w:szCs w:val="24"/>
        </w:rPr>
        <w:tab/>
        <w:t>4210</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Внески учасникiв:</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Внески до капiталу</w:t>
      </w:r>
      <w:r>
        <w:rPr>
          <w:rFonts w:ascii="Times New Roman CYR" w:hAnsi="Times New Roman CYR" w:cs="Times New Roman CYR"/>
          <w:sz w:val="24"/>
          <w:szCs w:val="24"/>
        </w:rPr>
        <w:tab/>
        <w:t>4240</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Погашення заборгованостi з капiталу</w:t>
      </w:r>
      <w:r>
        <w:rPr>
          <w:rFonts w:ascii="Times New Roman CYR" w:hAnsi="Times New Roman CYR" w:cs="Times New Roman CYR"/>
          <w:sz w:val="24"/>
          <w:szCs w:val="24"/>
        </w:rPr>
        <w:tab/>
        <w:t>4245</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Вилучення капiталу:</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Викуп акцiй (часток)</w:t>
      </w:r>
      <w:r>
        <w:rPr>
          <w:rFonts w:ascii="Times New Roman CYR" w:hAnsi="Times New Roman CYR" w:cs="Times New Roman CYR"/>
          <w:sz w:val="24"/>
          <w:szCs w:val="24"/>
        </w:rPr>
        <w:tab/>
        <w:t>4260</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Перепродаж викуплених акцiй (часток)</w:t>
      </w:r>
      <w:r>
        <w:rPr>
          <w:rFonts w:ascii="Times New Roman CYR" w:hAnsi="Times New Roman CYR" w:cs="Times New Roman CYR"/>
          <w:sz w:val="24"/>
          <w:szCs w:val="24"/>
        </w:rPr>
        <w:tab/>
        <w:t>4265</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Анулювання викуплених акцiй (часток)</w:t>
      </w:r>
      <w:r>
        <w:rPr>
          <w:rFonts w:ascii="Times New Roman CYR" w:hAnsi="Times New Roman CYR" w:cs="Times New Roman CYR"/>
          <w:sz w:val="24"/>
          <w:szCs w:val="24"/>
        </w:rPr>
        <w:tab/>
        <w:t>4270</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Вилучення частки в капiталi</w:t>
      </w:r>
      <w:r>
        <w:rPr>
          <w:rFonts w:ascii="Times New Roman CYR" w:hAnsi="Times New Roman CYR" w:cs="Times New Roman CYR"/>
          <w:sz w:val="24"/>
          <w:szCs w:val="24"/>
        </w:rPr>
        <w:tab/>
        <w:t>4275</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змiни в капiталi</w:t>
      </w:r>
      <w:r>
        <w:rPr>
          <w:rFonts w:ascii="Times New Roman CYR" w:hAnsi="Times New Roman CYR" w:cs="Times New Roman CYR"/>
          <w:sz w:val="24"/>
          <w:szCs w:val="24"/>
        </w:rPr>
        <w:tab/>
        <w:t>4290</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Разом змiн у капiталi</w:t>
      </w:r>
      <w:r>
        <w:rPr>
          <w:rFonts w:ascii="Times New Roman CYR" w:hAnsi="Times New Roman CYR" w:cs="Times New Roman CYR"/>
          <w:sz w:val="24"/>
          <w:szCs w:val="24"/>
        </w:rPr>
        <w:tab/>
        <w:t>4295</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111</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111</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Залишок</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кiнець року</w:t>
      </w:r>
      <w:r>
        <w:rPr>
          <w:rFonts w:ascii="Times New Roman CYR" w:hAnsi="Times New Roman CYR" w:cs="Times New Roman CYR"/>
          <w:sz w:val="24"/>
          <w:szCs w:val="24"/>
        </w:rPr>
        <w:tab/>
        <w:t>4300</w:t>
      </w:r>
      <w:r>
        <w:rPr>
          <w:rFonts w:ascii="Times New Roman CYR" w:hAnsi="Times New Roman CYR" w:cs="Times New Roman CYR"/>
          <w:sz w:val="24"/>
          <w:szCs w:val="24"/>
        </w:rPr>
        <w:tab/>
        <w:t>2030</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  530  )</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1500</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Сидорук А.К.</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Головний бухгалтер                                                         Карацай В.В.</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Дата (рiк, мiсяць, число)</w:t>
      </w:r>
      <w:r>
        <w:rPr>
          <w:rFonts w:ascii="Times New Roman CYR" w:hAnsi="Times New Roman CYR" w:cs="Times New Roman CYR"/>
          <w:sz w:val="24"/>
          <w:szCs w:val="24"/>
        </w:rPr>
        <w:tab/>
        <w:t>2018</w:t>
      </w:r>
      <w:r>
        <w:rPr>
          <w:rFonts w:ascii="Times New Roman CYR" w:hAnsi="Times New Roman CYR" w:cs="Times New Roman CYR"/>
          <w:sz w:val="24"/>
          <w:szCs w:val="24"/>
        </w:rPr>
        <w:tab/>
        <w:t>12</w:t>
      </w:r>
      <w:r>
        <w:rPr>
          <w:rFonts w:ascii="Times New Roman CYR" w:hAnsi="Times New Roman CYR" w:cs="Times New Roman CYR"/>
          <w:sz w:val="24"/>
          <w:szCs w:val="24"/>
        </w:rPr>
        <w:tab/>
        <w:t>31</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за ЄДРПОУ</w:t>
      </w:r>
      <w:r>
        <w:rPr>
          <w:rFonts w:ascii="Times New Roman CYR" w:hAnsi="Times New Roman CYR" w:cs="Times New Roman CYR"/>
          <w:sz w:val="24"/>
          <w:szCs w:val="24"/>
        </w:rPr>
        <w:tab/>
        <w:t>3482531</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Звiт про власний капiтал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рiк 2018 р.</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Форма № 4</w:t>
      </w:r>
      <w:r>
        <w:rPr>
          <w:rFonts w:ascii="Times New Roman CYR" w:hAnsi="Times New Roman CYR" w:cs="Times New Roman CYR"/>
          <w:sz w:val="24"/>
          <w:szCs w:val="24"/>
        </w:rPr>
        <w:tab/>
        <w:t>Код за ДКУД</w:t>
      </w:r>
      <w:r>
        <w:rPr>
          <w:rFonts w:ascii="Times New Roman CYR" w:hAnsi="Times New Roman CYR" w:cs="Times New Roman CYR"/>
          <w:sz w:val="24"/>
          <w:szCs w:val="24"/>
        </w:rPr>
        <w:tab/>
        <w:t>1</w:t>
      </w:r>
      <w:r>
        <w:rPr>
          <w:rFonts w:ascii="Times New Roman CYR" w:hAnsi="Times New Roman CYR" w:cs="Times New Roman CYR"/>
          <w:sz w:val="24"/>
          <w:szCs w:val="24"/>
        </w:rPr>
        <w:t>801005</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Стаття</w:t>
      </w:r>
      <w:r>
        <w:rPr>
          <w:rFonts w:ascii="Times New Roman CYR" w:hAnsi="Times New Roman CYR" w:cs="Times New Roman CYR"/>
          <w:sz w:val="24"/>
          <w:szCs w:val="24"/>
        </w:rPr>
        <w:tab/>
        <w:t>Код рядка</w:t>
      </w:r>
      <w:r>
        <w:rPr>
          <w:rFonts w:ascii="Times New Roman CYR" w:hAnsi="Times New Roman CYR" w:cs="Times New Roman CYR"/>
          <w:sz w:val="24"/>
          <w:szCs w:val="24"/>
        </w:rPr>
        <w:tab/>
        <w:t xml:space="preserve">Зареєстро-ваний (пайовий)капiтал </w:t>
      </w:r>
      <w:r>
        <w:rPr>
          <w:rFonts w:ascii="Times New Roman CYR" w:hAnsi="Times New Roman CYR" w:cs="Times New Roman CYR"/>
          <w:sz w:val="24"/>
          <w:szCs w:val="24"/>
        </w:rPr>
        <w:tab/>
        <w:t>Капiтал у дооцiн-ках</w:t>
      </w:r>
      <w:r>
        <w:rPr>
          <w:rFonts w:ascii="Times New Roman CYR" w:hAnsi="Times New Roman CYR" w:cs="Times New Roman CYR"/>
          <w:sz w:val="24"/>
          <w:szCs w:val="24"/>
        </w:rPr>
        <w:tab/>
        <w:t>Додатко-вий капiтал</w:t>
      </w:r>
      <w:r>
        <w:rPr>
          <w:rFonts w:ascii="Times New Roman CYR" w:hAnsi="Times New Roman CYR" w:cs="Times New Roman CYR"/>
          <w:sz w:val="24"/>
          <w:szCs w:val="24"/>
        </w:rPr>
        <w:tab/>
        <w:t>Резер-вний капiтал</w:t>
      </w:r>
      <w:r>
        <w:rPr>
          <w:rFonts w:ascii="Times New Roman CYR" w:hAnsi="Times New Roman CYR" w:cs="Times New Roman CYR"/>
          <w:sz w:val="24"/>
          <w:szCs w:val="24"/>
        </w:rPr>
        <w:tab/>
        <w:t>Нерозпо-дiлений прибуток (непокритий збиток)</w:t>
      </w:r>
      <w:r>
        <w:rPr>
          <w:rFonts w:ascii="Times New Roman CYR" w:hAnsi="Times New Roman CYR" w:cs="Times New Roman CYR"/>
          <w:sz w:val="24"/>
          <w:szCs w:val="24"/>
        </w:rPr>
        <w:tab/>
        <w:t>Неопла-чений капiтал</w:t>
      </w:r>
      <w:r>
        <w:rPr>
          <w:rFonts w:ascii="Times New Roman CYR" w:hAnsi="Times New Roman CYR" w:cs="Times New Roman CYR"/>
          <w:sz w:val="24"/>
          <w:szCs w:val="24"/>
        </w:rPr>
        <w:tab/>
        <w:t>Вилу-чений капiтал</w:t>
      </w:r>
      <w:r>
        <w:rPr>
          <w:rFonts w:ascii="Times New Roman CYR" w:hAnsi="Times New Roman CYR" w:cs="Times New Roman CYR"/>
          <w:sz w:val="24"/>
          <w:szCs w:val="24"/>
        </w:rPr>
        <w:tab/>
        <w:t>Всього</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ab/>
        <w:t>2</w:t>
      </w:r>
      <w:r>
        <w:rPr>
          <w:rFonts w:ascii="Times New Roman CYR" w:hAnsi="Times New Roman CYR" w:cs="Times New Roman CYR"/>
          <w:sz w:val="24"/>
          <w:szCs w:val="24"/>
        </w:rPr>
        <w:tab/>
        <w:t>3</w:t>
      </w:r>
      <w:r>
        <w:rPr>
          <w:rFonts w:ascii="Times New Roman CYR" w:hAnsi="Times New Roman CYR" w:cs="Times New Roman CYR"/>
          <w:sz w:val="24"/>
          <w:szCs w:val="24"/>
        </w:rPr>
        <w:tab/>
        <w:t>4</w:t>
      </w:r>
      <w:r>
        <w:rPr>
          <w:rFonts w:ascii="Times New Roman CYR" w:hAnsi="Times New Roman CYR" w:cs="Times New Roman CYR"/>
          <w:sz w:val="24"/>
          <w:szCs w:val="24"/>
        </w:rPr>
        <w:tab/>
        <w:t>5</w:t>
      </w:r>
      <w:r>
        <w:rPr>
          <w:rFonts w:ascii="Times New Roman CYR" w:hAnsi="Times New Roman CYR" w:cs="Times New Roman CYR"/>
          <w:sz w:val="24"/>
          <w:szCs w:val="24"/>
        </w:rPr>
        <w:tab/>
        <w:t>6</w:t>
      </w:r>
      <w:r>
        <w:rPr>
          <w:rFonts w:ascii="Times New Roman CYR" w:hAnsi="Times New Roman CYR" w:cs="Times New Roman CYR"/>
          <w:sz w:val="24"/>
          <w:szCs w:val="24"/>
        </w:rPr>
        <w:tab/>
        <w:t>7</w:t>
      </w:r>
      <w:r>
        <w:rPr>
          <w:rFonts w:ascii="Times New Roman CYR" w:hAnsi="Times New Roman CYR" w:cs="Times New Roman CYR"/>
          <w:sz w:val="24"/>
          <w:szCs w:val="24"/>
        </w:rPr>
        <w:tab/>
        <w:t>8</w:t>
      </w:r>
      <w:r>
        <w:rPr>
          <w:rFonts w:ascii="Times New Roman CYR" w:hAnsi="Times New Roman CYR" w:cs="Times New Roman CYR"/>
          <w:sz w:val="24"/>
          <w:szCs w:val="24"/>
        </w:rPr>
        <w:tab/>
        <w:t>9</w:t>
      </w:r>
      <w:r>
        <w:rPr>
          <w:rFonts w:ascii="Times New Roman CYR" w:hAnsi="Times New Roman CYR" w:cs="Times New Roman CYR"/>
          <w:sz w:val="24"/>
          <w:szCs w:val="24"/>
        </w:rPr>
        <w:tab/>
        <w:t>10</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Залишок</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початок року</w:t>
      </w:r>
      <w:r>
        <w:rPr>
          <w:rFonts w:ascii="Times New Roman CYR" w:hAnsi="Times New Roman CYR" w:cs="Times New Roman CYR"/>
          <w:sz w:val="24"/>
          <w:szCs w:val="24"/>
        </w:rPr>
        <w:tab/>
        <w:t>4000</w:t>
      </w:r>
      <w:r>
        <w:rPr>
          <w:rFonts w:ascii="Times New Roman CYR" w:hAnsi="Times New Roman CYR" w:cs="Times New Roman CYR"/>
          <w:sz w:val="24"/>
          <w:szCs w:val="24"/>
        </w:rPr>
        <w:tab/>
        <w:t>2030</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  736  )</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1294</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Коригування:</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Змiна облiкової полiтики</w:t>
      </w:r>
      <w:r>
        <w:rPr>
          <w:rFonts w:ascii="Times New Roman CYR" w:hAnsi="Times New Roman CYR" w:cs="Times New Roman CYR"/>
          <w:sz w:val="24"/>
          <w:szCs w:val="24"/>
        </w:rPr>
        <w:tab/>
        <w:t>4005</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Виправлення помилок</w:t>
      </w:r>
      <w:r>
        <w:rPr>
          <w:rFonts w:ascii="Times New Roman CYR" w:hAnsi="Times New Roman CYR" w:cs="Times New Roman CYR"/>
          <w:sz w:val="24"/>
          <w:szCs w:val="24"/>
        </w:rPr>
        <w:tab/>
        <w:t>4010</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змiни</w:t>
      </w:r>
      <w:r>
        <w:rPr>
          <w:rFonts w:ascii="Times New Roman CYR" w:hAnsi="Times New Roman CYR" w:cs="Times New Roman CYR"/>
          <w:sz w:val="24"/>
          <w:szCs w:val="24"/>
        </w:rPr>
        <w:tab/>
        <w:t>4090</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Скоригований залишок на початок року</w:t>
      </w:r>
      <w:r>
        <w:rPr>
          <w:rFonts w:ascii="Times New Roman CYR" w:hAnsi="Times New Roman CYR" w:cs="Times New Roman CYR"/>
          <w:sz w:val="24"/>
          <w:szCs w:val="24"/>
        </w:rPr>
        <w:tab/>
        <w:t>4095</w:t>
      </w:r>
      <w:r>
        <w:rPr>
          <w:rFonts w:ascii="Times New Roman CYR" w:hAnsi="Times New Roman CYR" w:cs="Times New Roman CYR"/>
          <w:sz w:val="24"/>
          <w:szCs w:val="24"/>
        </w:rPr>
        <w:tab/>
        <w:t>2030</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  736  )</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1294</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Чистий прибуток (збиток) за звiтний перiод</w:t>
      </w:r>
      <w:r>
        <w:rPr>
          <w:rFonts w:ascii="Times New Roman CYR" w:hAnsi="Times New Roman CYR" w:cs="Times New Roman CYR"/>
          <w:sz w:val="24"/>
          <w:szCs w:val="24"/>
        </w:rPr>
        <w:tab/>
        <w:t>4100</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94</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94</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Iнший сукупний дохiд за звiтний перiод</w:t>
      </w:r>
      <w:r>
        <w:rPr>
          <w:rFonts w:ascii="Times New Roman CYR" w:hAnsi="Times New Roman CYR" w:cs="Times New Roman CYR"/>
          <w:sz w:val="24"/>
          <w:szCs w:val="24"/>
        </w:rPr>
        <w:tab/>
        <w:t>4110</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Розподiл прибутку:</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Виплати власникам (дивiденди)</w:t>
      </w:r>
      <w:r>
        <w:rPr>
          <w:rFonts w:ascii="Times New Roman CYR" w:hAnsi="Times New Roman CYR" w:cs="Times New Roman CYR"/>
          <w:sz w:val="24"/>
          <w:szCs w:val="24"/>
        </w:rPr>
        <w:tab/>
        <w:t>4200</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Спрямування прибутку до зареєстрованого капiталу</w:t>
      </w:r>
      <w:r>
        <w:rPr>
          <w:rFonts w:ascii="Times New Roman CYR" w:hAnsi="Times New Roman CYR" w:cs="Times New Roman CYR"/>
          <w:sz w:val="24"/>
          <w:szCs w:val="24"/>
        </w:rPr>
        <w:tab/>
        <w:t>4205</w:t>
      </w:r>
      <w:r>
        <w:rPr>
          <w:rFonts w:ascii="Times New Roman CYR" w:hAnsi="Times New Roman CYR" w:cs="Times New Roman CYR"/>
          <w:sz w:val="24"/>
          <w:szCs w:val="24"/>
        </w:rPr>
        <w:tab/>
      </w:r>
      <w:r>
        <w:rPr>
          <w:rFonts w:ascii="Times New Roman CYR" w:hAnsi="Times New Roman CYR" w:cs="Times New Roman CYR"/>
          <w:sz w:val="24"/>
          <w:szCs w:val="24"/>
        </w:rPr>
        <w:t>-</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Вiдрахування до резервного капiталу</w:t>
      </w:r>
      <w:r>
        <w:rPr>
          <w:rFonts w:ascii="Times New Roman CYR" w:hAnsi="Times New Roman CYR" w:cs="Times New Roman CYR"/>
          <w:sz w:val="24"/>
          <w:szCs w:val="24"/>
        </w:rPr>
        <w:tab/>
        <w:t>4210</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Внески учасникiв:</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Внески до капiталу</w:t>
      </w:r>
      <w:r>
        <w:rPr>
          <w:rFonts w:ascii="Times New Roman CYR" w:hAnsi="Times New Roman CYR" w:cs="Times New Roman CYR"/>
          <w:sz w:val="24"/>
          <w:szCs w:val="24"/>
        </w:rPr>
        <w:tab/>
        <w:t>4240</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Погашення заборгованостi з капiталу</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4245</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Вилучення капiталу:</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Викуп акцiй (часток)</w:t>
      </w:r>
      <w:r>
        <w:rPr>
          <w:rFonts w:ascii="Times New Roman CYR" w:hAnsi="Times New Roman CYR" w:cs="Times New Roman CYR"/>
          <w:sz w:val="24"/>
          <w:szCs w:val="24"/>
        </w:rPr>
        <w:tab/>
        <w:t>4260</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Перепродаж викуплених акцiй (часток)</w:t>
      </w:r>
      <w:r>
        <w:rPr>
          <w:rFonts w:ascii="Times New Roman CYR" w:hAnsi="Times New Roman CYR" w:cs="Times New Roman CYR"/>
          <w:sz w:val="24"/>
          <w:szCs w:val="24"/>
        </w:rPr>
        <w:tab/>
        <w:t>4265</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Анулювання викуплених акцiй (часток)</w:t>
      </w:r>
      <w:r>
        <w:rPr>
          <w:rFonts w:ascii="Times New Roman CYR" w:hAnsi="Times New Roman CYR" w:cs="Times New Roman CYR"/>
          <w:sz w:val="24"/>
          <w:szCs w:val="24"/>
        </w:rPr>
        <w:tab/>
        <w:t>4270</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Вилучення частки в капiталi</w:t>
      </w:r>
      <w:r>
        <w:rPr>
          <w:rFonts w:ascii="Times New Roman CYR" w:hAnsi="Times New Roman CYR" w:cs="Times New Roman CYR"/>
          <w:sz w:val="24"/>
          <w:szCs w:val="24"/>
        </w:rPr>
        <w:tab/>
        <w:t>4275</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змiни в капiталi</w:t>
      </w:r>
      <w:r>
        <w:rPr>
          <w:rFonts w:ascii="Times New Roman CYR" w:hAnsi="Times New Roman CYR" w:cs="Times New Roman CYR"/>
          <w:sz w:val="24"/>
          <w:szCs w:val="24"/>
        </w:rPr>
        <w:tab/>
        <w:t>4290</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Разом змiн у капiталi</w:t>
      </w:r>
      <w:r>
        <w:rPr>
          <w:rFonts w:ascii="Times New Roman CYR" w:hAnsi="Times New Roman CYR" w:cs="Times New Roman CYR"/>
          <w:sz w:val="24"/>
          <w:szCs w:val="24"/>
        </w:rPr>
        <w:tab/>
        <w:t>4295</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94</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94</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Залишок</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кiнець року</w:t>
      </w:r>
      <w:r>
        <w:rPr>
          <w:rFonts w:ascii="Times New Roman CYR" w:hAnsi="Times New Roman CYR" w:cs="Times New Roman CYR"/>
          <w:sz w:val="24"/>
          <w:szCs w:val="24"/>
        </w:rPr>
        <w:tab/>
        <w:t>4300</w:t>
      </w:r>
      <w:r>
        <w:rPr>
          <w:rFonts w:ascii="Times New Roman CYR" w:hAnsi="Times New Roman CYR" w:cs="Times New Roman CYR"/>
          <w:sz w:val="24"/>
          <w:szCs w:val="24"/>
        </w:rPr>
        <w:tab/>
        <w:t>2030</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  642  )</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1388</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________________________            Сидорук А.К.</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Головний бухгалтер                      ________________________             Карацай</w:t>
      </w:r>
      <w:r>
        <w:rPr>
          <w:rFonts w:ascii="Times New Roman CYR" w:hAnsi="Times New Roman CYR" w:cs="Times New Roman CYR"/>
          <w:sz w:val="24"/>
          <w:szCs w:val="24"/>
        </w:rPr>
        <w:t xml:space="preserve"> В.В..</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Публiчне акцiонерне товариство "ПАТ Ковельнафтопродукт"    та його дiяльнiсть</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Ковельське пiдприємство по забезпеченню нафтопродуктами засноване у 1993 роцi як орендне пiдприємство Ковельнафтопродукт. У 1995 роцi пiдприємство було перетворене у Вiдкрите акцiонерне товариство "Ковельнафтопродукт", яке стало його правонаступником. У 20</w:t>
      </w:r>
      <w:r>
        <w:rPr>
          <w:rFonts w:ascii="Times New Roman CYR" w:hAnsi="Times New Roman CYR" w:cs="Times New Roman CYR"/>
          <w:sz w:val="24"/>
          <w:szCs w:val="24"/>
        </w:rPr>
        <w:t>11 роцi ВАТ "Ковельнафтопродукт" було перетворене у Публiчне акцiонерне товариство "Ковельнафтопродукт".</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Компанiя зареєстрована в Українi та є резидентом України.</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види дiяльностi Компанiї:</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46.71 Оптова торгiвля  твердим,рiдким,газоподiбним пали</w:t>
      </w:r>
      <w:r>
        <w:rPr>
          <w:rFonts w:ascii="Times New Roman CYR" w:hAnsi="Times New Roman CYR" w:cs="Times New Roman CYR"/>
          <w:sz w:val="24"/>
          <w:szCs w:val="24"/>
        </w:rPr>
        <w:t>вом i подiбними продуктами.</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47.30 Роздрiбна торгiвля.</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49.41 Вантажний автомобiльний транспорт.</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52.10 Складське господарство.</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52.21 Допомiжне обслуговування наземного транспорту.</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71.20 Технiчнi випробування та досл</w:t>
      </w:r>
      <w:r>
        <w:rPr>
          <w:rFonts w:ascii="Times New Roman CYR" w:hAnsi="Times New Roman CYR" w:cs="Times New Roman CYR"/>
          <w:sz w:val="24"/>
          <w:szCs w:val="24"/>
        </w:rPr>
        <w:t>iдження.</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Юридична адреса компанiї: вул. Луцька, 21, м. Ковель, Волинська область, поштовий iндекс 48005.</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Кiлькiсть працiвникiв пiдприємства станом на 31 грудня 2019  склала   3 чоловiки.</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Компанiя є акцiонерним товариством, акцiї якого перебувають у вiльному обiгу на вiдкритому ринку цiнних паперiв.</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Ця фiнансова звiтнiсть пiдготовлена вiдповiдно до Мiжнародних стандартiв фiнансової звiтностi (МСФЗ) станом на 31 грудня 2019 року та за рiк, </w:t>
      </w:r>
      <w:r>
        <w:rPr>
          <w:rFonts w:ascii="Times New Roman CYR" w:hAnsi="Times New Roman CYR" w:cs="Times New Roman CYR"/>
          <w:sz w:val="24"/>
          <w:szCs w:val="24"/>
        </w:rPr>
        <w:t>що закiнчується  31 грудня 2019 року.</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Ця фiнансова звiтнiсть представлена у нацiональнiй валютi України -  гривнi.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Всi суми наведенi у  тисячах гривень, крiм вартостi акцiй та прибутку на акцiю.</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УМОВИ РОБОТИ КОМПАНIЇ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У 2019 роцi полiтична та екон</w:t>
      </w:r>
      <w:r>
        <w:rPr>
          <w:rFonts w:ascii="Times New Roman CYR" w:hAnsi="Times New Roman CYR" w:cs="Times New Roman CYR"/>
          <w:sz w:val="24"/>
          <w:szCs w:val="24"/>
        </w:rPr>
        <w:t>омiчна ситуацiя в Українi характеризувалась нестабiльнiстю. Протягом усього року продовжувались воєннi дiї на територiях Донецької та Луганської областей, що разом  iз не визнанням Росiєю анексiї Криму, призвело до подальшого погiршення  вiдносин мiж Украї</w:t>
      </w:r>
      <w:r>
        <w:rPr>
          <w:rFonts w:ascii="Times New Roman CYR" w:hAnsi="Times New Roman CYR" w:cs="Times New Roman CYR"/>
          <w:sz w:val="24"/>
          <w:szCs w:val="24"/>
        </w:rPr>
        <w:t xml:space="preserve">ною та Росiєю.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усього року у вiдносинах мiж Україною та Росiєю спостерiгалась конфронтацiя, яка виливалась у полiтичнi та економiчнi санкцiї з обох сторiн</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Компанiя не мала у  2019 роцi операцiй iз компанiями, що знаходяться на непiдконтрольн</w:t>
      </w:r>
      <w:r>
        <w:rPr>
          <w:rFonts w:ascii="Times New Roman CYR" w:hAnsi="Times New Roman CYR" w:cs="Times New Roman CYR"/>
          <w:sz w:val="24"/>
          <w:szCs w:val="24"/>
        </w:rPr>
        <w:t xml:space="preserve">iй Українi частинi Донецької та Луганської областей та у Криму, а тому не зазнала вiдповiдних ризикiв.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2019 року спостерiгались подальшi значнi коливання курсiв iноземних валют по вiдношенню до гривнi, що в свою чергу спричинило зростання цiн на</w:t>
      </w:r>
      <w:r>
        <w:rPr>
          <w:rFonts w:ascii="Times New Roman CYR" w:hAnsi="Times New Roman CYR" w:cs="Times New Roman CYR"/>
          <w:sz w:val="24"/>
          <w:szCs w:val="24"/>
        </w:rPr>
        <w:t xml:space="preserve"> енергоносiї та витрати Компанiї  i негативно позначилося на її фiнансовому станi.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Остаточний результат полiтичної та економiчної ситуацiї в Українi та її наслiдки передбачити вкрай складно, проте вони можуть мати подальший негативний вплив на економiку </w:t>
      </w:r>
      <w:r>
        <w:rPr>
          <w:rFonts w:ascii="Times New Roman CYR" w:hAnsi="Times New Roman CYR" w:cs="Times New Roman CYR"/>
          <w:sz w:val="24"/>
          <w:szCs w:val="24"/>
        </w:rPr>
        <w:t>України та бiзнес Компанiї.</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Зростання полiтичної напруженостi та вiйськовi дiї на сходi України негативно вплинули на фiнансовi ринки України, але рiст експорту дещо пiдвищив у другiй половинi року курс  нацiональної валюти по вiдношенню до основних iнозем</w:t>
      </w:r>
      <w:r>
        <w:rPr>
          <w:rFonts w:ascii="Times New Roman CYR" w:hAnsi="Times New Roman CYR" w:cs="Times New Roman CYR"/>
          <w:sz w:val="24"/>
          <w:szCs w:val="24"/>
        </w:rPr>
        <w:t>них валют.  В результатi цього Нацiональний банк України  зняв наявнi обмеження на операцiї в iноземнiй валютi та знизив облiкову ставку НБУ, що позитивно вплинуло на економiку України в цiлому, а тому i на дiяльнiсть Компанiї.</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Але  в загальному полiтична</w:t>
      </w:r>
      <w:r>
        <w:rPr>
          <w:rFonts w:ascii="Times New Roman CYR" w:hAnsi="Times New Roman CYR" w:cs="Times New Roman CYR"/>
          <w:sz w:val="24"/>
          <w:szCs w:val="24"/>
        </w:rPr>
        <w:t xml:space="preserve"> та економiчна криза призвели до подальшого зростання цiн в Українi на товари i послуги, що негативно вiдобразилося на фiнансовому становищi Компанiї.</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Кiнцевий результат полiтичної та економiчної ситуацiї в Українi та її наслiдки передбачити трудно, проте вони можуть мати подальший негативний вплив на економiку України та бiзнес Компанiї.</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ОСНОВНI ПРИНЦИПИ ОБЛIКОВОЇ ПОЛIТИКИ</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Нижче описанi основнi об</w:t>
      </w:r>
      <w:r>
        <w:rPr>
          <w:rFonts w:ascii="Times New Roman CYR" w:hAnsi="Times New Roman CYR" w:cs="Times New Roman CYR"/>
          <w:sz w:val="24"/>
          <w:szCs w:val="24"/>
        </w:rPr>
        <w:t xml:space="preserve">лiковi полiтики, що використанi при пiдготовцi фiнансової звiтностi.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Визнання та оцiнка фiнансових iнструментiв.  Компанiя  визнає фiнансовий актив або фiнансове зобов'язання у балансi, якщо воно стає стороною конкретних положень щодо фiнансового iнструм</w:t>
      </w:r>
      <w:r>
        <w:rPr>
          <w:rFonts w:ascii="Times New Roman CYR" w:hAnsi="Times New Roman CYR" w:cs="Times New Roman CYR"/>
          <w:sz w:val="24"/>
          <w:szCs w:val="24"/>
        </w:rPr>
        <w:t>ента. Операцiї з придбання або продажу фiнансових iнструментiв визнаються iз застосуванням облiку за датою розрахунку.</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Компанiя визнає такi категорiї фiнансових iнструментiв:</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фiнансовий актив, доступний для продажу;</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iнвестицiї, утримуванi для пога</w:t>
      </w:r>
      <w:r>
        <w:rPr>
          <w:rFonts w:ascii="Times New Roman CYR" w:hAnsi="Times New Roman CYR" w:cs="Times New Roman CYR"/>
          <w:sz w:val="24"/>
          <w:szCs w:val="24"/>
        </w:rPr>
        <w:t>шення;</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дебiторська заборгованiсть;</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фiнансовi зобов'язання, оцiненi за амортизованою вартiстю - кредити банкiв.</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Пiд час первiсного визнання фiнансового активу або фiнансового зобов'язання пiдприємство оцiнює їх за їхньою справедливою вартiстю плюс </w:t>
      </w:r>
      <w:r>
        <w:rPr>
          <w:rFonts w:ascii="Times New Roman CYR" w:hAnsi="Times New Roman CYR" w:cs="Times New Roman CYR"/>
          <w:sz w:val="24"/>
          <w:szCs w:val="24"/>
        </w:rPr>
        <w:t>операцiйнi витрати, якi безпосередньо належить до придбання або випуску фiнансового активу чи фiнансового зобов'язання.</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Облiкова полiтика щодо подальшої оцiнки фiнансових iнструментiв розкривається нижче у вiдповiдних роздiлах облiкової полiтики.</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Нематер</w:t>
      </w:r>
      <w:r>
        <w:rPr>
          <w:rFonts w:ascii="Times New Roman CYR" w:hAnsi="Times New Roman CYR" w:cs="Times New Roman CYR"/>
          <w:sz w:val="24"/>
          <w:szCs w:val="24"/>
        </w:rPr>
        <w:t>iальнi активи. Придбанi нематерiальнi активи оцiнюються при первiсному визнаннi за первiсною вартiстю. Пiсля первiсного визнання  нематерiальнi активи облiковуються за первiсною вартiстю за вирахуванням накопиченої амортизацiї та накопичених збиткiв вiд зн</w:t>
      </w:r>
      <w:r>
        <w:rPr>
          <w:rFonts w:ascii="Times New Roman CYR" w:hAnsi="Times New Roman CYR" w:cs="Times New Roman CYR"/>
          <w:sz w:val="24"/>
          <w:szCs w:val="24"/>
        </w:rPr>
        <w:t>ецiнення, якщо такi є в наявностi.</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нематерiальних активiв здiйснюється iз застосуванням прямолiнiйного методу - рiвномiрно протягом строку корисного використання нематерiальних активiв. Очiкуванi строки корисного використання аналiзуються в кi</w:t>
      </w:r>
      <w:r>
        <w:rPr>
          <w:rFonts w:ascii="Times New Roman CYR" w:hAnsi="Times New Roman CYR" w:cs="Times New Roman CYR"/>
          <w:sz w:val="24"/>
          <w:szCs w:val="24"/>
        </w:rPr>
        <w:t>нцi кожного звiтного року, при цьому  всi змiни в оцiнках вiдображаються у звiтностi без перегляду порiвняльних показникiв.</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Нематерiальнi активи, якi виникають у результатi договiрних або iнших юридичних прав, амортизуються протягом термiну чинностi цих п</w:t>
      </w:r>
      <w:r>
        <w:rPr>
          <w:rFonts w:ascii="Times New Roman CYR" w:hAnsi="Times New Roman CYR" w:cs="Times New Roman CYR"/>
          <w:sz w:val="24"/>
          <w:szCs w:val="24"/>
        </w:rPr>
        <w:t xml:space="preserve">рав.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Нематерiальнi активи з невизначеним строком корисного використання перевiряються на предмет знецiнення кожного року станом на 31 грудня, а також якщо iснують обставини, що їх балансова вартiсть знецiнилася. Перевiрка на предмет знецiнення проводитьс</w:t>
      </w:r>
      <w:r>
        <w:rPr>
          <w:rFonts w:ascii="Times New Roman CYR" w:hAnsi="Times New Roman CYR" w:cs="Times New Roman CYR"/>
          <w:sz w:val="24"/>
          <w:szCs w:val="24"/>
        </w:rPr>
        <w:t>я по кожному нематерiальному активу окремо.</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Нематерiальний актив списується при продажу або коли вiд його майбутнього використання чи вибуття не очiкується економiчних вигiд. Дохiд або збиток вiд списання нематерiального активу, що є рiзницею мiж чистими н</w:t>
      </w:r>
      <w:r>
        <w:rPr>
          <w:rFonts w:ascii="Times New Roman CYR" w:hAnsi="Times New Roman CYR" w:cs="Times New Roman CYR"/>
          <w:sz w:val="24"/>
          <w:szCs w:val="24"/>
        </w:rPr>
        <w:t>адходженнями вiд вибуття i балансовою вартiстю активу, включається до звiту про сукупнi доходи та витрати в момент списання.</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засоби.  Основнi засоби облiковуються в Компанiї за собiвартiстю, згiдно якої об'єкт основних засобiв облiковується за первiсною вартiстю за вирахуванням накопиченої амортизацiї або накопичених збиткiв вiд знецiнення у разi їх наявностi.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Собiварт</w:t>
      </w:r>
      <w:r>
        <w:rPr>
          <w:rFonts w:ascii="Times New Roman CYR" w:hAnsi="Times New Roman CYR" w:cs="Times New Roman CYR"/>
          <w:sz w:val="24"/>
          <w:szCs w:val="24"/>
        </w:rPr>
        <w:t>iсть об'єкта основних засобiв визнається активом, коли:</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очiкується приплив економiчних вигiд на пiдприємство в результатi експлуатацiї активу;</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цю собiвартiсть можна достовiрно оцiнити.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Приплив економiчних вигiд забезпечується за рахунок того, </w:t>
      </w:r>
      <w:r>
        <w:rPr>
          <w:rFonts w:ascii="Times New Roman CYR" w:hAnsi="Times New Roman CYR" w:cs="Times New Roman CYR"/>
          <w:sz w:val="24"/>
          <w:szCs w:val="24"/>
        </w:rPr>
        <w:t>що основнi засоби прямо або побiчно беруть участь у виробництвi продукцiї (товарiв, робiт, послуг). У кiнцевому пiдсумку при продажу такої продукцiї, товарiв, послуг в Компанiю поступають активи у виглядi грошових коштiв.</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Об'єкт основних засобiв, який вiд</w:t>
      </w:r>
      <w:r>
        <w:rPr>
          <w:rFonts w:ascii="Times New Roman CYR" w:hAnsi="Times New Roman CYR" w:cs="Times New Roman CYR"/>
          <w:sz w:val="24"/>
          <w:szCs w:val="24"/>
        </w:rPr>
        <w:t>повiдає критерiям визнання активу, оцiнюється за його собiвартiстю, до складу якої входять:</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цiна придбання за вирахуванням  торговельних знижок (у т. ч. iмпортнi мита та невiдшкодованi податки);</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прямi витрати (витрати на доставку i розвантаження, </w:t>
      </w:r>
      <w:r>
        <w:rPr>
          <w:rFonts w:ascii="Times New Roman CYR" w:hAnsi="Times New Roman CYR" w:cs="Times New Roman CYR"/>
          <w:sz w:val="24"/>
          <w:szCs w:val="24"/>
        </w:rPr>
        <w:t>монтаж i наладку, виплати працiвникам у зв'язку зi спорудженням чи полiпшенням об'єкта).</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Запаснi частини i допомiжне обладнання  вiдображаються у складi основних засобiв, якщо пiдприємство збирається їх використовувати бiльше одного року, i вони можуть </w:t>
      </w:r>
      <w:r>
        <w:rPr>
          <w:rFonts w:ascii="Times New Roman CYR" w:hAnsi="Times New Roman CYR" w:cs="Times New Roman CYR"/>
          <w:sz w:val="24"/>
          <w:szCs w:val="24"/>
        </w:rPr>
        <w:lastRenderedPageBreak/>
        <w:t>ви</w:t>
      </w:r>
      <w:r>
        <w:rPr>
          <w:rFonts w:ascii="Times New Roman CYR" w:hAnsi="Times New Roman CYR" w:cs="Times New Roman CYR"/>
          <w:sz w:val="24"/>
          <w:szCs w:val="24"/>
        </w:rPr>
        <w:t>користовуватися виключно з певним об'єктом основних засобiв.</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розраховується прямолiнiйним методом протягом оцiночного строку корисного використання об'єктiв основних засобiв, який визначається керiвництвом (постiйно дiючою iнвентаризацiйною ко</w:t>
      </w:r>
      <w:r>
        <w:rPr>
          <w:rFonts w:ascii="Times New Roman CYR" w:hAnsi="Times New Roman CYR" w:cs="Times New Roman CYR"/>
          <w:sz w:val="24"/>
          <w:szCs w:val="24"/>
        </w:rPr>
        <w:t>мiсiєю), виходячи з таких термiнiв:</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будiвлi    -  вiд 10  до 70 рокiв;</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машини та обладнання   -  вiд 2-х до 15 рокiв;</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меблi та приладдя   -   вiд 4 до 8 рокiв;</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офiсне обладнання    -  вiд 4 до 6 рокiв.</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строку корисного використання о</w:t>
      </w:r>
      <w:r>
        <w:rPr>
          <w:rFonts w:ascii="Times New Roman CYR" w:hAnsi="Times New Roman CYR" w:cs="Times New Roman CYR"/>
          <w:sz w:val="24"/>
          <w:szCs w:val="24"/>
        </w:rPr>
        <w:t>б'єктiв основних засобiв залежить вiд професiйного судження керiвництва i ?рунтується на досвiдi роботи з аналогiчними активами. При визначеннi строкiв корисного використання активiв керiвництво бере до уваги умови передбачуваного використання активiв, мор</w:t>
      </w:r>
      <w:r>
        <w:rPr>
          <w:rFonts w:ascii="Times New Roman CYR" w:hAnsi="Times New Roman CYR" w:cs="Times New Roman CYR"/>
          <w:sz w:val="24"/>
          <w:szCs w:val="24"/>
        </w:rPr>
        <w:t>альний знос, фiзичний знос та умови, у яких експлуатуватимуться цi активи. Змiна будь-якої з цих умов або оцiнок може в результатi призвести до коригування майбутнiх норм амортизацiї.</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Разом iз визначенням строку корисного використання комiсiя визначає i л</w:t>
      </w:r>
      <w:r>
        <w:rPr>
          <w:rFonts w:ascii="Times New Roman CYR" w:hAnsi="Times New Roman CYR" w:cs="Times New Roman CYR"/>
          <w:sz w:val="24"/>
          <w:szCs w:val="24"/>
        </w:rPr>
        <w:t>iквiдацiйну вартiсть об'єкта основних засобiв. У кiнцi кожного звiтного перiоду (тобто року) комiсiя переглядає строк служби об'єктiв та їх лiквiдацiйну вартiсть.</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Амортизована сума - це первiсна вартiсть об'єкта основних засобiв або переоцiнена вартiсть з</w:t>
      </w:r>
      <w:r>
        <w:rPr>
          <w:rFonts w:ascii="Times New Roman CYR" w:hAnsi="Times New Roman CYR" w:cs="Times New Roman CYR"/>
          <w:sz w:val="24"/>
          <w:szCs w:val="24"/>
        </w:rPr>
        <w:t>а вирахуванням його лiквiдацiйної вартостi. Лiквiдацiйна вартiсть активу - це передбачена сума, яку пiдприємство отримало б на даний момент вiд реалiзацiї об'єкта основних засобiв пiсля вирахування очiкуваних витрат на вибуття, якби цей актив уже досяг тог</w:t>
      </w:r>
      <w:r>
        <w:rPr>
          <w:rFonts w:ascii="Times New Roman CYR" w:hAnsi="Times New Roman CYR" w:cs="Times New Roman CYR"/>
          <w:sz w:val="24"/>
          <w:szCs w:val="24"/>
        </w:rPr>
        <w:t xml:space="preserve">о вiку i стану, якому iмовiрно, вiн знаходитиметься в кiнцi свого строку корисного використання. Амортизацiя основних засобiв призначена для списання амортизованої суми протягом строку корисного використання активу. Амортизацiя об'єкта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починається з дати,</w:t>
      </w:r>
      <w:r>
        <w:rPr>
          <w:rFonts w:ascii="Times New Roman CYR" w:hAnsi="Times New Roman CYR" w:cs="Times New Roman CYR"/>
          <w:sz w:val="24"/>
          <w:szCs w:val="24"/>
        </w:rPr>
        <w:t xml:space="preserve"> коли об'єкт стає придатним для експлуатацiї за призначенням. Амортизацiя припиняється з дня класифiкацiї основного засобу як активу, призначеного для продажу, або з дня його списання з балансу.</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Лiквiдацiйна вартiсть, строки корисного використання i метод амортизацiї переглядається на кiнець кожного фiнансового року, а змiна їх розглядається як змiна облiкових оцiнок вiдповiдно МСФЗ 8, тобто в перспективi.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Усi витрати, що виникають у перiод експ</w:t>
      </w:r>
      <w:r>
        <w:rPr>
          <w:rFonts w:ascii="Times New Roman CYR" w:hAnsi="Times New Roman CYR" w:cs="Times New Roman CYR"/>
          <w:sz w:val="24"/>
          <w:szCs w:val="24"/>
        </w:rPr>
        <w:t>луатацiї основних засобiв, пiдприємство роздiляє на 3 групи:</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витрати на поточний ремонт;</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витрати на капiтальний ремонт;</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витрати на полiпшення основних засобiв.</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на поточний ремонт, який виконується для пiдтримки об'єкта основних засо</w:t>
      </w:r>
      <w:r>
        <w:rPr>
          <w:rFonts w:ascii="Times New Roman CYR" w:hAnsi="Times New Roman CYR" w:cs="Times New Roman CYR"/>
          <w:sz w:val="24"/>
          <w:szCs w:val="24"/>
        </w:rPr>
        <w:t>бiв в робочому станi (витрати на чищення, змащування, регулювання, замiну дрiбних деталей) списуються на поточнi витрати.</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на капiтальний ремонт, що дозволяє продовжити строк експлуатацiї об'єкта, пiдлягають капiталiзацiї. При цьому при замiнi одно</w:t>
      </w:r>
      <w:r>
        <w:rPr>
          <w:rFonts w:ascii="Times New Roman CYR" w:hAnsi="Times New Roman CYR" w:cs="Times New Roman CYR"/>
          <w:sz w:val="24"/>
          <w:szCs w:val="24"/>
        </w:rPr>
        <w:t>го компонента основного засобу iншим, балансова вартiсть замiненого компонента вiднiмається вiд вартостi основних засобiв.</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При модернiзацiї основних засобiв витрати на таку модернiзацiю капiталiзуються, а знос </w:t>
      </w:r>
      <w:r>
        <w:rPr>
          <w:rFonts w:ascii="Times New Roman CYR" w:hAnsi="Times New Roman CYR" w:cs="Times New Roman CYR"/>
          <w:sz w:val="24"/>
          <w:szCs w:val="24"/>
        </w:rPr>
        <w:lastRenderedPageBreak/>
        <w:t>розраховується за допомогою нової балансової</w:t>
      </w:r>
      <w:r>
        <w:rPr>
          <w:rFonts w:ascii="Times New Roman CYR" w:hAnsi="Times New Roman CYR" w:cs="Times New Roman CYR"/>
          <w:sz w:val="24"/>
          <w:szCs w:val="24"/>
        </w:rPr>
        <w:t xml:space="preserve"> вартостi та строку служби, що залишився. Тобто, капiталiзованi витрати включають основнi витрати на модернiзацiю i замiну частин активiв, якi збiльшують строк їх корисної експлуатацiї або покращують їх здатнiсть генерувати доходи. Витрати на ремонт та обс</w:t>
      </w:r>
      <w:r>
        <w:rPr>
          <w:rFonts w:ascii="Times New Roman CYR" w:hAnsi="Times New Roman CYR" w:cs="Times New Roman CYR"/>
          <w:sz w:val="24"/>
          <w:szCs w:val="24"/>
        </w:rPr>
        <w:t>луговування основних засобiв, якi не вiдповiдають наведеним вище критерiям капiталiзацiї, вiдображаються у звiтi про сукупнi доходи i витрати в тому перiодi, в якому вони понесенi.</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Балансова вартiсть об'єкта основних засобiв припиняє визнаватися: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пi</w:t>
      </w:r>
      <w:r>
        <w:rPr>
          <w:rFonts w:ascii="Times New Roman CYR" w:hAnsi="Times New Roman CYR" w:cs="Times New Roman CYR"/>
          <w:sz w:val="24"/>
          <w:szCs w:val="24"/>
        </w:rPr>
        <w:t>сля вибуття об'єкта;</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коли не очiкуються майбутнi економiчнi вигоди вiд експлуатацiї об'єкта або його вибуття.</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Прибуток або збиток, отриманий вiд припинення визнання основного засобу, визначається як рiзниця мiж надходженнями вiд продажу чи списання а</w:t>
      </w:r>
      <w:r>
        <w:rPr>
          <w:rFonts w:ascii="Times New Roman CYR" w:hAnsi="Times New Roman CYR" w:cs="Times New Roman CYR"/>
          <w:sz w:val="24"/>
          <w:szCs w:val="24"/>
        </w:rPr>
        <w:t>ктиву i його балансовою вартiстю i визнається iншими</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доходами або iншими витратами, якi вiдображаються у  звiтi про прибутки i збитки у згорненому видi.</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Незавершене будiвництво включає витрати, безпосередньо пов'язанi з будiвництвом основних засобiв, плюс</w:t>
      </w:r>
      <w:r>
        <w:rPr>
          <w:rFonts w:ascii="Times New Roman CYR" w:hAnsi="Times New Roman CYR" w:cs="Times New Roman CYR"/>
          <w:sz w:val="24"/>
          <w:szCs w:val="24"/>
        </w:rPr>
        <w:t xml:space="preserve"> вiдповiдний розподiл накладних витрат, що безпосередньо пов'язанi з будiвництвом. Незавершене будiвництво не амортизується. Амортизацiя будiвництва починається з моменту готовностi цих активiв до експлуатацiї, тобто коли вони знаходяться в мiсцi та перебу</w:t>
      </w:r>
      <w:r>
        <w:rPr>
          <w:rFonts w:ascii="Times New Roman CYR" w:hAnsi="Times New Roman CYR" w:cs="Times New Roman CYR"/>
          <w:sz w:val="24"/>
          <w:szCs w:val="24"/>
        </w:rPr>
        <w:t>вають у станi, що забезпечує їх функцiонування вiдповiдно до намiрiв керiвництва.</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Земля, що належить пiдприємству на правах власностi, не амортизується.</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Зменшення корисностi основних засобiв та нематерiальних активiв. На кожну звiтну дату Компанiя оцiнює</w:t>
      </w:r>
      <w:r>
        <w:rPr>
          <w:rFonts w:ascii="Times New Roman CYR" w:hAnsi="Times New Roman CYR" w:cs="Times New Roman CYR"/>
          <w:sz w:val="24"/>
          <w:szCs w:val="24"/>
        </w:rPr>
        <w:t>, чи наявна якась ознака того, що кориснiсть активу може зменшитися. Компанiя  зменшує балансову вартiсть активу до суми його очiкуваного вiдшкодування, якщо сума його очiкуваного вiдшкодування  менша вiд його балансової вартостi. Таке зменшення визнається</w:t>
      </w:r>
      <w:r>
        <w:rPr>
          <w:rFonts w:ascii="Times New Roman CYR" w:hAnsi="Times New Roman CYR" w:cs="Times New Roman CYR"/>
          <w:sz w:val="24"/>
          <w:szCs w:val="24"/>
        </w:rPr>
        <w:t xml:space="preserve"> в прибутках чи збитках. Пiсля визнання збитку вiд зменшення корисностi  амортизацiя необоротних активiв коригується в майбутнiх перiодах з метою розподiлення переглянутої балансової вартостi необоротного активу на систематичнiй основi протягом строку кори</w:t>
      </w:r>
      <w:r>
        <w:rPr>
          <w:rFonts w:ascii="Times New Roman CYR" w:hAnsi="Times New Roman CYR" w:cs="Times New Roman CYR"/>
          <w:sz w:val="24"/>
          <w:szCs w:val="24"/>
        </w:rPr>
        <w:t>сного використання.</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Iнвестицiйна нерухомiсть. До iнвестицiйної нерухомостi Компанiя вiдносить будiвлi, примiщення або частину будiвель, утримуванi з метою отримання орендних платежiв, а не для використання у наданнi послуг чи для адмiнiстративних цiлей аб</w:t>
      </w:r>
      <w:r>
        <w:rPr>
          <w:rFonts w:ascii="Times New Roman CYR" w:hAnsi="Times New Roman CYR" w:cs="Times New Roman CYR"/>
          <w:sz w:val="24"/>
          <w:szCs w:val="24"/>
        </w:rPr>
        <w:t xml:space="preserve">о продажу в звичайному процесi дiяльностi. Якщо будiвлi включають одну частку, яка утримується з метою отримання орендної плати та другу частку для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використання у процесi дiяльностi пiдприємства або адмiнiстративних цiлей, в бухгалтерському облiку такi частини об'єкту нерухомостi оцiнюються та вiдображаються  окремо, якщо вони можуть бути проданi окремо. Якщо їх не можна продати окремо, то нерухомiсть</w:t>
      </w:r>
      <w:r>
        <w:rPr>
          <w:rFonts w:ascii="Times New Roman CYR" w:hAnsi="Times New Roman CYR" w:cs="Times New Roman CYR"/>
          <w:sz w:val="24"/>
          <w:szCs w:val="24"/>
        </w:rPr>
        <w:t xml:space="preserve"> визнається iнвестицiйною нерухомiстю за умови, що лише незначна частина (менше 15 %) використовується для виготовлення товарiв/надання послуг або для адмiнiстративних цiлей.</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Об'єктом облiку iнвестицiйної нерухомостi  Компанiя визнає будiвлю або її частин</w:t>
      </w:r>
      <w:r>
        <w:rPr>
          <w:rFonts w:ascii="Times New Roman CYR" w:hAnsi="Times New Roman CYR" w:cs="Times New Roman CYR"/>
          <w:sz w:val="24"/>
          <w:szCs w:val="24"/>
        </w:rPr>
        <w:t>у, земельну дiлянку чи їх комбiнацiю, а також активи, що утворюють з iнвестицiйною нерухомiстю цiлiсний комплекс i сукупно генерують грошовi потоки.</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Пiд час первiсного визнання собiвартiсть iнвестицiйної нерухомостi  формується iз цiни </w:t>
      </w:r>
      <w:r>
        <w:rPr>
          <w:rFonts w:ascii="Times New Roman CYR" w:hAnsi="Times New Roman CYR" w:cs="Times New Roman CYR"/>
          <w:sz w:val="24"/>
          <w:szCs w:val="24"/>
        </w:rPr>
        <w:lastRenderedPageBreak/>
        <w:t>придбання, а також</w:t>
      </w:r>
      <w:r>
        <w:rPr>
          <w:rFonts w:ascii="Times New Roman CYR" w:hAnsi="Times New Roman CYR" w:cs="Times New Roman CYR"/>
          <w:sz w:val="24"/>
          <w:szCs w:val="24"/>
        </w:rPr>
        <w:t xml:space="preserve"> iз будь-яких витрат, безпосередньо пов'язаних з придбанням (оплата юридичних послуг, податкiв i зборiв, пов'язаних з переходом права власностi.</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Пiсля визнання iнвестицiйна нерухомiсть оцiнюється за собiвартiстю, тобто за первiсною вартiстю за мiнусом нак</w:t>
      </w:r>
      <w:r>
        <w:rPr>
          <w:rFonts w:ascii="Times New Roman CYR" w:hAnsi="Times New Roman CYR" w:cs="Times New Roman CYR"/>
          <w:sz w:val="24"/>
          <w:szCs w:val="24"/>
        </w:rPr>
        <w:t>опиченої амортизацiї та накопичених збиткiв вiд зменшення корисностi за МСБО 36 "Знецiнення активiв", окрiм тiєї, що вiдповiдає критерiям активу, утримуваного для продажу (або включена до лiквiдацiйної групи, призначеної для продажу).</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iнвест</w:t>
      </w:r>
      <w:r>
        <w:rPr>
          <w:rFonts w:ascii="Times New Roman CYR" w:hAnsi="Times New Roman CYR" w:cs="Times New Roman CYR"/>
          <w:sz w:val="24"/>
          <w:szCs w:val="24"/>
        </w:rPr>
        <w:t xml:space="preserve">ицiйної нерухомостi нараховується вiдповiдно до МСБО 16 "Основнi засоби" за прямолiнiйним методом протягом оцiночного строку її корисного використання, який визначається керiвництвом (постiйно дiючою iнвентаризацiйною комiсiєю), виходячи з термiнiв вiд 10 </w:t>
      </w:r>
      <w:r>
        <w:rPr>
          <w:rFonts w:ascii="Times New Roman CYR" w:hAnsi="Times New Roman CYR" w:cs="Times New Roman CYR"/>
          <w:sz w:val="24"/>
          <w:szCs w:val="24"/>
        </w:rPr>
        <w:t xml:space="preserve"> до 70 рокiв.</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Оренда. Фiнансова оренда - це оренда, за якою передаються в основному всi ризики та винагороди, пов'язанi з правом власностi на актив. Пiдприємство як орендар на початок строку оренди визнає фiнансову оренду як активи та зобов'язання за сума</w:t>
      </w:r>
      <w:r>
        <w:rPr>
          <w:rFonts w:ascii="Times New Roman CYR" w:hAnsi="Times New Roman CYR" w:cs="Times New Roman CYR"/>
          <w:sz w:val="24"/>
          <w:szCs w:val="24"/>
        </w:rPr>
        <w:t xml:space="preserve">ми, що дорiвнюють справедливiй вартостi орендованого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майна на початок оренди або (якщо вони меншi за справедливу вартiсть) за теперiшньою вартiстю мiнiмальних орендних платежiв. Мiнiмальнi оренднi платежi розподiляються мiж фiнансовими витратами та зменше</w:t>
      </w:r>
      <w:r>
        <w:rPr>
          <w:rFonts w:ascii="Times New Roman CYR" w:hAnsi="Times New Roman CYR" w:cs="Times New Roman CYR"/>
          <w:sz w:val="24"/>
          <w:szCs w:val="24"/>
        </w:rPr>
        <w:t xml:space="preserve">нням непогашених зобов'язань. Фiнансовi витрати розподiляються на кожен перiод таким чином,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щоб забезпечити сталу перiодичну ставку вiдсотка на залишок зобов'язань. Непередбаченi оренднi платежi вiдображаються як витрати в тих перiодах, у яких вони були п</w:t>
      </w:r>
      <w:r>
        <w:rPr>
          <w:rFonts w:ascii="Times New Roman CYR" w:hAnsi="Times New Roman CYR" w:cs="Times New Roman CYR"/>
          <w:sz w:val="24"/>
          <w:szCs w:val="24"/>
        </w:rPr>
        <w:t>онесенi. Полiтика нарахування амортизацiї на орендованi активи, що амортизується,  узгоджена iз стандартною полiтикою пiдприємства щодо подiбних активiв.</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Оренда активiв, за якою ризики та винагороди, пов'язанi з правом власностi на актив, фактично залишаю</w:t>
      </w:r>
      <w:r>
        <w:rPr>
          <w:rFonts w:ascii="Times New Roman CYR" w:hAnsi="Times New Roman CYR" w:cs="Times New Roman CYR"/>
          <w:sz w:val="24"/>
          <w:szCs w:val="24"/>
        </w:rPr>
        <w:t>ться  в орендодавця, класифiкуються як операцiйна оренда. Оренднi платежi за угодою про операцiйну оренду визнаються як доходи на прямолiнiйнiй основi протягом строку оренди. Дохiд вiд оренди за угодами про операцiйну оренду пiдприємство  визнає на прямолi</w:t>
      </w:r>
      <w:r>
        <w:rPr>
          <w:rFonts w:ascii="Times New Roman CYR" w:hAnsi="Times New Roman CYR" w:cs="Times New Roman CYR"/>
          <w:sz w:val="24"/>
          <w:szCs w:val="24"/>
        </w:rPr>
        <w:t xml:space="preserve">нiйнiй основi  протягом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строку оренди. Затрати, включаючи амортизацiю, понесенi при отриманнi доходу вiд оренди, визнаються як витрати.</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Платежi за договором  операцiйної оренди рiвномiрно нараховуються та списуються на витрати протягом строку оренди i вк</w:t>
      </w:r>
      <w:r>
        <w:rPr>
          <w:rFonts w:ascii="Times New Roman CYR" w:hAnsi="Times New Roman CYR" w:cs="Times New Roman CYR"/>
          <w:sz w:val="24"/>
          <w:szCs w:val="24"/>
        </w:rPr>
        <w:t>лючаються до складу iнших операцiйних витрат.</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Компанiя вiдображає у звiтi про фiнансовий стан активи, що є предметом операцiйної оренди вiдповiдно до виду активу. Дохiд вiд операцiйної оренди визнається у звiтi про прибутки та збитки лiнiйним методом прот</w:t>
      </w:r>
      <w:r>
        <w:rPr>
          <w:rFonts w:ascii="Times New Roman CYR" w:hAnsi="Times New Roman CYR" w:cs="Times New Roman CYR"/>
          <w:sz w:val="24"/>
          <w:szCs w:val="24"/>
        </w:rPr>
        <w:t xml:space="preserve">ягом строку оренди  як чистi прибутки/збитки вiд iнвестицiйної нерухомостi у випадку будiвель та примiщень або як iнший дохiд у випадку iнших основних засобiв.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Визначення того, чи є угода орендою, здiйснюється шляхом аналiзу змiсту угоди.</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Капiтальнi вк</w:t>
      </w:r>
      <w:r>
        <w:rPr>
          <w:rFonts w:ascii="Times New Roman CYR" w:hAnsi="Times New Roman CYR" w:cs="Times New Roman CYR"/>
          <w:sz w:val="24"/>
          <w:szCs w:val="24"/>
        </w:rPr>
        <w:t>ладення в орендованi  примiщення амортизуються протягом термiну їх корисного використання. Амортизацiю активу починають, коли вiн стає придатним для використання, i припиняють на одну з двох дат, яка вiдбувається ранiше -   на дату, з якої активи класифiку</w:t>
      </w:r>
      <w:r>
        <w:rPr>
          <w:rFonts w:ascii="Times New Roman CYR" w:hAnsi="Times New Roman CYR" w:cs="Times New Roman CYR"/>
          <w:sz w:val="24"/>
          <w:szCs w:val="24"/>
        </w:rPr>
        <w:t>ються як утримуванi для продажу, або на дату, з якої припиняють визнання активом.</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Довгостроковi необоротнi активи, утримуванi для продажу, та припинена дiяльнiсть. </w:t>
      </w:r>
      <w:r>
        <w:rPr>
          <w:rFonts w:ascii="Times New Roman CYR" w:hAnsi="Times New Roman CYR" w:cs="Times New Roman CYR"/>
          <w:sz w:val="24"/>
          <w:szCs w:val="24"/>
        </w:rPr>
        <w:lastRenderedPageBreak/>
        <w:t>Пiдприємство класифiкує необоротний актив як утримуваний для продажу, якщо його балансова в</w:t>
      </w:r>
      <w:r>
        <w:rPr>
          <w:rFonts w:ascii="Times New Roman CYR" w:hAnsi="Times New Roman CYR" w:cs="Times New Roman CYR"/>
          <w:sz w:val="24"/>
          <w:szCs w:val="24"/>
        </w:rPr>
        <w:t>артiсть буде в основному вiдшкодовуватися шляхом операцiї продажу, а не поточного використання.</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Необоротнi активи, утримуванi для продажу, оцiнюються i вiдображаються в бухгалтерському облiку за найменшою з двох величин  балансовою або справедливою вартiстю за вирахуванням витрат на операцiї, пов'язанi з продажем.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Нематерiальнi активи та основнi за</w:t>
      </w:r>
      <w:r>
        <w:rPr>
          <w:rFonts w:ascii="Times New Roman CYR" w:hAnsi="Times New Roman CYR" w:cs="Times New Roman CYR"/>
          <w:sz w:val="24"/>
          <w:szCs w:val="24"/>
        </w:rPr>
        <w:t>соби, вiднесенi до необоротних активiв, призначених для продажу, не амортизуються.</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Збиток вiд зменшення корисностi при первiсному чи подальшому списаннi активу до справедливої вартостi за вирахуванням витрат на продаж визнається у Звiтi про фiнансовi резу</w:t>
      </w:r>
      <w:r>
        <w:rPr>
          <w:rFonts w:ascii="Times New Roman CYR" w:hAnsi="Times New Roman CYR" w:cs="Times New Roman CYR"/>
          <w:sz w:val="24"/>
          <w:szCs w:val="24"/>
        </w:rPr>
        <w:t>льтати.</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Необоротнi активи та групи вибуття визнаються як утримуванi для продажу, якщо щодо них прийнято рiшення про продаж та/або складенi угоди про продаж, тобто якщо iснує тверда впевненiсть у продажi, а актив або група вибуття можуть бути негайно прода</w:t>
      </w:r>
      <w:r>
        <w:rPr>
          <w:rFonts w:ascii="Times New Roman CYR" w:hAnsi="Times New Roman CYR" w:cs="Times New Roman CYR"/>
          <w:sz w:val="24"/>
          <w:szCs w:val="24"/>
        </w:rPr>
        <w:t>нi в своєму поточному станi, а операцiя з продажу очiкується протягом одного року з дати вiднесення об'єкту до такої групи.</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Запаси.  Одиницею бухгалтерського облiку запасiв є їх найменування або однорiдна  група (вид).</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Собiвартiсть запасiв включає всi ви</w:t>
      </w:r>
      <w:r>
        <w:rPr>
          <w:rFonts w:ascii="Times New Roman CYR" w:hAnsi="Times New Roman CYR" w:cs="Times New Roman CYR"/>
          <w:sz w:val="24"/>
          <w:szCs w:val="24"/>
        </w:rPr>
        <w:t xml:space="preserve">трати на придбання, переробку та iншi витрати,   понесенi пiд час доставки запасiв до їх теперiшнього мiсцезнаходження та приведення їх в теперiшнiй стан.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Вартiсть готової продукцiї та незавершеного виробництва включає вартiсть сировини, прямi витрати на</w:t>
      </w:r>
      <w:r>
        <w:rPr>
          <w:rFonts w:ascii="Times New Roman CYR" w:hAnsi="Times New Roman CYR" w:cs="Times New Roman CYR"/>
          <w:sz w:val="24"/>
          <w:szCs w:val="24"/>
        </w:rPr>
        <w:t xml:space="preserve"> оплату працi, iншi прямi витрати та вiдповiднi виробничi накладнi витрати, розподiленi на пiдставi нормативної виробничої потужностi.</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Товарно-матерiальнi запаси облiковуються за первiсною вартiстю або чистою вартiстю реалiзацiї залежно вiд того, яка з ни</w:t>
      </w:r>
      <w:r>
        <w:rPr>
          <w:rFonts w:ascii="Times New Roman CYR" w:hAnsi="Times New Roman CYR" w:cs="Times New Roman CYR"/>
          <w:sz w:val="24"/>
          <w:szCs w:val="24"/>
        </w:rPr>
        <w:t>х менша. Чиста вартiсть реалiзацiї - це розрахункова цiна реалiзацiї у ходi нормального ведення бiзнесу, за вирахуванням оцiночних витрат.</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Собiвартiсть запасiв  визначається за формулою - "перше надходження - перший видаток", тобто за методом ФIФО.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Грошовi кошти та їх еквiваленти. Грошовi кошти та їх еквiваленти включають грошовi кошти в касi (готiвка)  та   поточнi рахунки у банках. Грошовi кошти та їх еквiваленти облiковуються за амортизованою вартiстю iз використанням методу ефективної процентної</w:t>
      </w:r>
      <w:r>
        <w:rPr>
          <w:rFonts w:ascii="Times New Roman CYR" w:hAnsi="Times New Roman CYR" w:cs="Times New Roman CYR"/>
          <w:sz w:val="24"/>
          <w:szCs w:val="24"/>
        </w:rPr>
        <w:t xml:space="preserve"> ставки.</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Дебiторська заборгованiсть. Дебiторська заборгованiсть визнається як фiнансовий  актив  (за винятком дебiторської заборгованостi, за якою очiкується отримання грошових коштiв або фiнансових iнструментiв, за розрахунками з операцiйної оренди та за</w:t>
      </w:r>
      <w:r>
        <w:rPr>
          <w:rFonts w:ascii="Times New Roman CYR" w:hAnsi="Times New Roman CYR" w:cs="Times New Roman CYR"/>
          <w:sz w:val="24"/>
          <w:szCs w:val="24"/>
        </w:rPr>
        <w:t xml:space="preserve"> розрахунками з бюджетом)  та первiсно оцiнюється за справедливою вартiстю плюс  вiдповiднi витрати на проведення операцiй. Пiсля первiсного визнання дебiторська заборгованiсть  оцiнюється за чистою вартiстю реалiзацiї. Якщо є об'єктивне свiдчення того, що</w:t>
      </w:r>
      <w:r>
        <w:rPr>
          <w:rFonts w:ascii="Times New Roman CYR" w:hAnsi="Times New Roman CYR" w:cs="Times New Roman CYR"/>
          <w:sz w:val="24"/>
          <w:szCs w:val="24"/>
        </w:rPr>
        <w:t xml:space="preserve"> вiдбувся збиток вiд зменшення корисностi, балансова вартiсть активу зменшується на суму таких збиткiв iз застосуванням рахунку резервiв.</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Резерв на покриття збиткiв вiд зменшення корисностi визначається як рiзниця мiж балансовою вартiстю  та теперiшньою в</w:t>
      </w:r>
      <w:r>
        <w:rPr>
          <w:rFonts w:ascii="Times New Roman CYR" w:hAnsi="Times New Roman CYR" w:cs="Times New Roman CYR"/>
          <w:sz w:val="24"/>
          <w:szCs w:val="24"/>
        </w:rPr>
        <w:t>артiстю очiкуваних майбутнiх грошових потокiв.  Визначення  суми резерву на покриття збиткiв вiд зменшення корисностi вiдбувається  на основi аналiзу дебiторiв та вiдображає суму, яка на думку керiвництва, достатня для покриття понесених збиткiв. При цьому</w:t>
      </w:r>
      <w:r>
        <w:rPr>
          <w:rFonts w:ascii="Times New Roman CYR" w:hAnsi="Times New Roman CYR" w:cs="Times New Roman CYR"/>
          <w:sz w:val="24"/>
          <w:szCs w:val="24"/>
        </w:rPr>
        <w:t xml:space="preserve">  резерви створюються на основi iндивiдуальної оцiнки окремих дебiторiв. Фактори, якi пiдприємство розглядає при визначеннi того, чи є у нього об'єктивнi свiдчення наявностi збиткiв вiд зменшення корисностi, включають iнформацiю про тенденцiї непогашення  </w:t>
      </w:r>
      <w:r>
        <w:rPr>
          <w:rFonts w:ascii="Times New Roman CYR" w:hAnsi="Times New Roman CYR" w:cs="Times New Roman CYR"/>
          <w:sz w:val="24"/>
          <w:szCs w:val="24"/>
        </w:rPr>
        <w:t>заборгованостi у строк, лiквiднiсть, платоспроможнiсть боржника.</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Сума збиткiв визнається у прибутку чи збитку. Якщо в наступному перiодi сума збитку вiд зменшення корисностi зменшується, i це зменшення може бути об'єктивно пов'язаним з подiєю, яка вiдбува</w:t>
      </w:r>
      <w:r>
        <w:rPr>
          <w:rFonts w:ascii="Times New Roman CYR" w:hAnsi="Times New Roman CYR" w:cs="Times New Roman CYR"/>
          <w:sz w:val="24"/>
          <w:szCs w:val="24"/>
        </w:rPr>
        <w:t>ється пiсля визнання зменшення корисностi, то попередньо визнаний збиток вiд зменшення корисностi коригується за рахунок коригування резервiв. Сума сторнування визнається у прибутку чи збитку. У разi неможливостi повернення дебiторської заборгованостi вона</w:t>
      </w:r>
      <w:r>
        <w:rPr>
          <w:rFonts w:ascii="Times New Roman CYR" w:hAnsi="Times New Roman CYR" w:cs="Times New Roman CYR"/>
          <w:sz w:val="24"/>
          <w:szCs w:val="24"/>
        </w:rPr>
        <w:t xml:space="preserve"> списується за рахунок створеного резерву на покриття збиткiв  вiд зменшення корисностi.</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Банкiвськi  позики. Первiсно кредити банкiв визнаються за справедливою вартiстю, яка дорiвнює сумi надходжень мiнус витрати на проведення операцiї. У подальшому суми </w:t>
      </w:r>
      <w:r>
        <w:rPr>
          <w:rFonts w:ascii="Times New Roman CYR" w:hAnsi="Times New Roman CYR" w:cs="Times New Roman CYR"/>
          <w:sz w:val="24"/>
          <w:szCs w:val="24"/>
        </w:rPr>
        <w:t>фiнансових зобов'язань вiдображаються за амортизованою вартiстю за методом ефективної ставки вiдсотка, та будь-яка рiзниця мiж чистими надходженнями та вартiстю погашення визнається у прибутках чи збитках протягом перiоду дiї запозичень iз використанням еф</w:t>
      </w:r>
      <w:r>
        <w:rPr>
          <w:rFonts w:ascii="Times New Roman CYR" w:hAnsi="Times New Roman CYR" w:cs="Times New Roman CYR"/>
          <w:sz w:val="24"/>
          <w:szCs w:val="24"/>
        </w:rPr>
        <w:t>ективної ставки вiдсотка.</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за позиками, якi не є часткою фiн</w:t>
      </w:r>
      <w:r>
        <w:rPr>
          <w:rFonts w:ascii="Times New Roman CYR" w:hAnsi="Times New Roman CYR" w:cs="Times New Roman CYR"/>
          <w:sz w:val="24"/>
          <w:szCs w:val="24"/>
        </w:rPr>
        <w:t xml:space="preserve">ансового iнструменту та не капiталiзуються як частина собiвартостi активiв, визнаються як витрати перiоду. Пiдприємство капiталiзує витрати на позики, якi безпосередньо вiдносяться до придбання, будiвництва квалiфiкацiйного активу, як частина собiвартостi </w:t>
      </w:r>
      <w:r>
        <w:rPr>
          <w:rFonts w:ascii="Times New Roman CYR" w:hAnsi="Times New Roman CYR" w:cs="Times New Roman CYR"/>
          <w:sz w:val="24"/>
          <w:szCs w:val="24"/>
        </w:rPr>
        <w:t>цього активу.</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Виплати працiвникам. Пiдприємство визнає короткостроковi виплати працiвникам як витрати та як зобов'язання пiсля нарахування будь-якої вже сплаченої суми. Пiдприємство визнає очiкувану вартiсть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короткострокових виплат працiвникам за вiдсут</w:t>
      </w:r>
      <w:r>
        <w:rPr>
          <w:rFonts w:ascii="Times New Roman CYR" w:hAnsi="Times New Roman CYR" w:cs="Times New Roman CYR"/>
          <w:sz w:val="24"/>
          <w:szCs w:val="24"/>
        </w:rPr>
        <w:t xml:space="preserve">нiсть як забезпечення вiдпусток - пiд час надання працiвникам послуг, якi збiльшують їхнi права на майбутнi виплати вiдпускних.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Забезпечення. Забезпечення визнаються, коли пiдприємство має теперiшню заборгованiсть (юридичну або конструктивну) внаслiдок </w:t>
      </w:r>
      <w:r>
        <w:rPr>
          <w:rFonts w:ascii="Times New Roman CYR" w:hAnsi="Times New Roman CYR" w:cs="Times New Roman CYR"/>
          <w:sz w:val="24"/>
          <w:szCs w:val="24"/>
        </w:rPr>
        <w:t>минулої подiї, та iснує ймовiрнiсть, що погашення зобов'язання вимагатиме вибуття ресурсiв, котрi втiлюють у собi економiчнi вигоди, i можна достовiрно оцiнити суму зобов'язань.</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Пенсiйнi  зобов'язання. Вiдповiдно  до українського законодавства, пiдприємст</w:t>
      </w:r>
      <w:r>
        <w:rPr>
          <w:rFonts w:ascii="Times New Roman CYR" w:hAnsi="Times New Roman CYR" w:cs="Times New Roman CYR"/>
          <w:sz w:val="24"/>
          <w:szCs w:val="24"/>
        </w:rPr>
        <w:t>во нараховує внески на заробiтну плату працiвникiв до Пенсiйного фонду України. Такi  витрати вiдображаються у перiодi, в якому була  зароблена вiдповiдна заробiтна плата. Пiдприємство має державну пенсiйну програму з визначеними внесками, яка передбачає в</w:t>
      </w:r>
      <w:r>
        <w:rPr>
          <w:rFonts w:ascii="Times New Roman CYR" w:hAnsi="Times New Roman CYR" w:cs="Times New Roman CYR"/>
          <w:sz w:val="24"/>
          <w:szCs w:val="24"/>
        </w:rPr>
        <w:t xml:space="preserve">нески вiд роботодавця, якi розраховуються у виглядi процента вiд поточної заробiтної плати працiвникiв та вiдображаються у перiодi, в якому була нарахована вiдповiдна плата.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Доходи. Доходи та витрати визнаються за методом нарахування. Виручка визнається </w:t>
      </w:r>
      <w:r>
        <w:rPr>
          <w:rFonts w:ascii="Times New Roman CYR" w:hAnsi="Times New Roman CYR" w:cs="Times New Roman CYR"/>
          <w:sz w:val="24"/>
          <w:szCs w:val="24"/>
        </w:rPr>
        <w:t>в тому випадку, якщо iснує отримання економiчних вигiд, i якщо виторг може бути надiйно оцiнений, незалежно вiд часу здiйснення платежу. Виручка оцiнюється за справедливою вартiстю отриманого або пiдлягає отриманню  винагороди з врахуванням визначених у до</w:t>
      </w:r>
      <w:r>
        <w:rPr>
          <w:rFonts w:ascii="Times New Roman CYR" w:hAnsi="Times New Roman CYR" w:cs="Times New Roman CYR"/>
          <w:sz w:val="24"/>
          <w:szCs w:val="24"/>
        </w:rPr>
        <w:t xml:space="preserve">говорi умов </w:t>
      </w:r>
      <w:r>
        <w:rPr>
          <w:rFonts w:ascii="Times New Roman CYR" w:hAnsi="Times New Roman CYR" w:cs="Times New Roman CYR"/>
          <w:sz w:val="24"/>
          <w:szCs w:val="24"/>
        </w:rPr>
        <w:lastRenderedPageBreak/>
        <w:t>платежу i за вирахуванням податкiв.</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Дохiд вiд продажу товару визнається при доставцi товару, коли iстотнi ризики та вигоди переходять до покупця. Дохiд вiд визнання послуг вiдображається в момент виникнення незалежно вiд дати надходження коштi</w:t>
      </w:r>
      <w:r>
        <w:rPr>
          <w:rFonts w:ascii="Times New Roman CYR" w:hAnsi="Times New Roman CYR" w:cs="Times New Roman CYR"/>
          <w:sz w:val="24"/>
          <w:szCs w:val="24"/>
        </w:rPr>
        <w:t>в i визначається, виходячи iз ступеня завершеностi операцiї з надання послуг на дату балансу. Дохiд вiд операцiйної оренди визнається щомiсячно вiдповiдно до укладених договорiв протягом всього строку оренди.</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Витрати, понесенi у зв'язку з отриман</w:t>
      </w:r>
      <w:r>
        <w:rPr>
          <w:rFonts w:ascii="Times New Roman CYR" w:hAnsi="Times New Roman CYR" w:cs="Times New Roman CYR"/>
          <w:sz w:val="24"/>
          <w:szCs w:val="24"/>
        </w:rPr>
        <w:t>ням доходу, визнаються у тому ж перiодi, що й вiдповiднi доходи.</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за позиками, якi не є часткою фiнансового iнструменту та не капiталiзуються як частина собiвартостi активiв, визнаються як витрати перiоду. Пiдприємство капiталiзує витрати на позики</w:t>
      </w:r>
      <w:r>
        <w:rPr>
          <w:rFonts w:ascii="Times New Roman CYR" w:hAnsi="Times New Roman CYR" w:cs="Times New Roman CYR"/>
          <w:sz w:val="24"/>
          <w:szCs w:val="24"/>
        </w:rPr>
        <w:t>, якi безпосередньо вiдносяться до придбання, будiвництва або виробництва квалiфiкованого активу, як частина собiвартостi цього активу.</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Податок на прибуток.  Витрати з податку на прибуток являють собою суму витрат з поточного та вiдстроченого податкiв. По</w:t>
      </w:r>
      <w:r>
        <w:rPr>
          <w:rFonts w:ascii="Times New Roman CYR" w:hAnsi="Times New Roman CYR" w:cs="Times New Roman CYR"/>
          <w:sz w:val="24"/>
          <w:szCs w:val="24"/>
        </w:rPr>
        <w:t xml:space="preserve">точний податок визначається як податок на прибуток, що пiдлягає сплатi щодо оподатковуваного прибутку за звiтний перiод вiдповiдно до поданої до податкового органу декларацiї з податку на прибуток за ставками, визначеними законодавством України.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Вiдстроч</w:t>
      </w:r>
      <w:r>
        <w:rPr>
          <w:rFonts w:ascii="Times New Roman CYR" w:hAnsi="Times New Roman CYR" w:cs="Times New Roman CYR"/>
          <w:sz w:val="24"/>
          <w:szCs w:val="24"/>
        </w:rPr>
        <w:t>ений податок розраховується за балансовим методом облiку активiв i зобов'язань та являє собою податковi активи або зобов'язання, що виникають у результатi тимчасових рiзниць мiж балансовою вартiстю активу чи зобов'язання в балансi та їх податковою базою.</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Вiдстроченi податковi зобов'язання  визнаються, як правило, щодо всiх тимчасових рiзниць, що пiдлягають оподаткуванню. Вiдстроченi податковi активи визнаються з урахуванням iмовiрностi наявностi в майбутньому оподатковуваного прибутку, за рахунок якого мож</w:t>
      </w:r>
      <w:r>
        <w:rPr>
          <w:rFonts w:ascii="Times New Roman CYR" w:hAnsi="Times New Roman CYR" w:cs="Times New Roman CYR"/>
          <w:sz w:val="24"/>
          <w:szCs w:val="24"/>
        </w:rPr>
        <w:t>уть бути використанi тимчасовi рiзницi, що пiдлягають нарахуванню. Балансова вартiсть вiдстрочених податкових активiв  i вiдстрочених податкових зобов'язань переглядається на кiнець кожного звiтного року.</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Вiдстрочений податок розраховується за податковими</w:t>
      </w:r>
      <w:r>
        <w:rPr>
          <w:rFonts w:ascii="Times New Roman CYR" w:hAnsi="Times New Roman CYR" w:cs="Times New Roman CYR"/>
          <w:sz w:val="24"/>
          <w:szCs w:val="24"/>
        </w:rPr>
        <w:t xml:space="preserve"> ставками, якi, як очiкується, будуть застосовуватися в перiодi реалiзацiї вiдповiдних активiв або зобов'язань. Пiдприємство визнає  поточнi та вiдстроченi податки як витрати або дохiд i включає в прибуток або збиток за звiтний перiод, окрiм випадкiв, коли</w:t>
      </w:r>
      <w:r>
        <w:rPr>
          <w:rFonts w:ascii="Times New Roman CYR" w:hAnsi="Times New Roman CYR" w:cs="Times New Roman CYR"/>
          <w:sz w:val="24"/>
          <w:szCs w:val="24"/>
        </w:rPr>
        <w:t xml:space="preserve">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податки виникають вiд операцiй або подiй,  якi визнаються прямо у власному капiталi або вiд об'єднання бiзнесу.</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Компанiя визнає поточнi та вiдстроченi податки у капiталi, якщо податок належить до статей, якi вiдображено безпосередньо у власному капiталi в тому самому чи в iншому перiодi.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випадку застосування спрощеної системи оподаткування, тобто коли Компанiя н</w:t>
      </w:r>
      <w:r>
        <w:rPr>
          <w:rFonts w:ascii="Times New Roman CYR" w:hAnsi="Times New Roman CYR" w:cs="Times New Roman CYR"/>
          <w:sz w:val="24"/>
          <w:szCs w:val="24"/>
        </w:rPr>
        <w:t xml:space="preserve">е є платником податку на прибуток, розрахунок вiдстрочених податкiв не проводиться, а єдиний податок у звiтностi вiдображається вiдповiдно до Декларацiї з єдиного податку.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Операцiї з iноземною валютою. Операцiї в iноземнiй валютi облiковуються паралельно</w:t>
      </w:r>
      <w:r>
        <w:rPr>
          <w:rFonts w:ascii="Times New Roman CYR" w:hAnsi="Times New Roman CYR" w:cs="Times New Roman CYR"/>
          <w:sz w:val="24"/>
          <w:szCs w:val="24"/>
        </w:rPr>
        <w:t xml:space="preserve"> в українських гривнях за офiцiйним курсом Нацiонального банку України на дату проведення операцiї.</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Монетарнi активи та зобов'язання, вираженi в iноземних валютах, перераховуються в гривнi за </w:t>
      </w:r>
      <w:r>
        <w:rPr>
          <w:rFonts w:ascii="Times New Roman CYR" w:hAnsi="Times New Roman CYR" w:cs="Times New Roman CYR"/>
          <w:sz w:val="24"/>
          <w:szCs w:val="24"/>
        </w:rPr>
        <w:lastRenderedPageBreak/>
        <w:t>вiдповiдними курсами обмiну НБУ на дату балансу. Немонетарнi ст</w:t>
      </w:r>
      <w:r>
        <w:rPr>
          <w:rFonts w:ascii="Times New Roman CYR" w:hAnsi="Times New Roman CYR" w:cs="Times New Roman CYR"/>
          <w:sz w:val="24"/>
          <w:szCs w:val="24"/>
        </w:rPr>
        <w:t xml:space="preserve">аттi, якi оцiнюються за iсторичною собiвартiстю в iноземнiй валютi, вiдображаються за курсом на дату операцiї, а немонетарнi статтi, якi оцiнюються за справедливою вартiстю в iноземнiй валютi, вiдображаються за курсом на дату визначення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справедливої варто</w:t>
      </w:r>
      <w:r>
        <w:rPr>
          <w:rFonts w:ascii="Times New Roman CYR" w:hAnsi="Times New Roman CYR" w:cs="Times New Roman CYR"/>
          <w:sz w:val="24"/>
          <w:szCs w:val="24"/>
        </w:rPr>
        <w:t xml:space="preserve">стi. Курсовi рiзницi, що виникли при перерахунку за монетарними статтями, визнаються в прибутку або в збитку в тому перiодi, у якому вони виникають.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Умовнi  зобов'язання та активи. Умовнi зобов'язання не визнаються у звiтi про фiнансовий стан, але розкри</w:t>
      </w:r>
      <w:r>
        <w:rPr>
          <w:rFonts w:ascii="Times New Roman CYR" w:hAnsi="Times New Roman CYR" w:cs="Times New Roman CYR"/>
          <w:sz w:val="24"/>
          <w:szCs w:val="24"/>
        </w:rPr>
        <w:t xml:space="preserve">ваються у примiтках до фiнансової звiтностi. Iнформацiя про умовне зобов'язання розкривається, якщо можливiсть вибуття ресурсiв, якi втiлюють у собi економiчнi вигоди, не є вiддаленою. Компанiя  не визнає умовнi активи. Стисла iнформацiя про умовний актив </w:t>
      </w:r>
      <w:r>
        <w:rPr>
          <w:rFonts w:ascii="Times New Roman CYR" w:hAnsi="Times New Roman CYR" w:cs="Times New Roman CYR"/>
          <w:sz w:val="24"/>
          <w:szCs w:val="24"/>
        </w:rPr>
        <w:t xml:space="preserve">розкривається, коли надходження економiчних вигод є ймовiрним.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Майбутнi змiни в облiковiй полiтицi. Прийнята облiкова полiтика вiдповiдає облiковiй полiтицi, яка застосовувалася на основi дiючих  у 2013 роцi МСФЗ, а також  нових стандартiв i iнтерпретацi</w:t>
      </w:r>
      <w:r>
        <w:rPr>
          <w:rFonts w:ascii="Times New Roman CYR" w:hAnsi="Times New Roman CYR" w:cs="Times New Roman CYR"/>
          <w:sz w:val="24"/>
          <w:szCs w:val="24"/>
        </w:rPr>
        <w:t>й, якi вступили в дiю пiсля 31.12.2013 р. У випадку впливу на облiкову полiтику Компанiї нових стандартiв та iнтерпретацiй Компанiя здiйснює  певнi коригування нерозподiленого прибутку та активiв чи зобов'язань.</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ОСНОВНI ОБЛIКОВI ОЦIНКИ ТА СУДЖЕННЯ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w:t>
      </w:r>
      <w:r>
        <w:rPr>
          <w:rFonts w:ascii="Times New Roman CYR" w:hAnsi="Times New Roman CYR" w:cs="Times New Roman CYR"/>
          <w:sz w:val="24"/>
          <w:szCs w:val="24"/>
        </w:rPr>
        <w:t>евизначенiсть оцiнок. У процесi застосування облiкової полiтики керiвництво Компанiї використовує свої судження та здiйснює оцiнки, користуючись основними принципами МСФЗ. Керiвництво робить припущення та  оцiнки вiдносно балансової вартостi активiв i зобо</w:t>
      </w:r>
      <w:r>
        <w:rPr>
          <w:rFonts w:ascii="Times New Roman CYR" w:hAnsi="Times New Roman CYR" w:cs="Times New Roman CYR"/>
          <w:sz w:val="24"/>
          <w:szCs w:val="24"/>
        </w:rPr>
        <w:t>в'язань, якi не є очевидними з iнших джерел. Оцiнка та вiдповiднi припущення  базуються  на iсторичному досвiдi та iнших iстотних факторах. Фактичнi результати можуть вiдрiзнятись вiд таких оцiнок. Оцiнки i пов'язанi з ними допущення регулярно переглядають</w:t>
      </w:r>
      <w:r>
        <w:rPr>
          <w:rFonts w:ascii="Times New Roman CYR" w:hAnsi="Times New Roman CYR" w:cs="Times New Roman CYR"/>
          <w:sz w:val="24"/>
          <w:szCs w:val="24"/>
        </w:rPr>
        <w:t>ся. Змiни в оцiнках вiдображаються в тому перiодi, в якому оцiнка була переглянута, якщо змiна впливає лише на цей перiод, або в тому перiодi, до якого вiдноситься змiна, i в майбутнiх перiодах, якщо змiна впливає як на поточнi, так i на майбутнi перiоди.</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припущення, якi стосуються  майбутнього або iнших основних джерел виникнення невизначеностi оцiнок на звiтну дату та якi можуть стати причиною внесення суттєвих коригувань до балансової вартостi активiв та зобов'язань протягом наступного фiнансово</w:t>
      </w:r>
      <w:r>
        <w:rPr>
          <w:rFonts w:ascii="Times New Roman CYR" w:hAnsi="Times New Roman CYR" w:cs="Times New Roman CYR"/>
          <w:sz w:val="24"/>
          <w:szCs w:val="24"/>
        </w:rPr>
        <w:t>го перiоду, включають такi активи та зобов'язання.</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Справедлива вартiсть основних засобiв. В умовах нестабiльностi та вiдсутностi активного ринку, Компанiя з моменту переходу на МСФЗ застосовує виключення вiд вимог МСФЗ щодо облiку основних засобiв за спр</w:t>
      </w:r>
      <w:r>
        <w:rPr>
          <w:rFonts w:ascii="Times New Roman CYR" w:hAnsi="Times New Roman CYR" w:cs="Times New Roman CYR"/>
          <w:sz w:val="24"/>
          <w:szCs w:val="24"/>
        </w:rPr>
        <w:t>аведливою вартiстю та вiдображає свої основнi засоби за iсторичною собiвартiстю, тобто оцiнка вартостi основних засобiв не проводиться.</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строкiв експлуатацiї основних засобiв вимагає застосування професiйного судження з урахування строкiв експлуатац</w:t>
      </w:r>
      <w:r>
        <w:rPr>
          <w:rFonts w:ascii="Times New Roman CYR" w:hAnsi="Times New Roman CYR" w:cs="Times New Roman CYR"/>
          <w:sz w:val="24"/>
          <w:szCs w:val="24"/>
        </w:rPr>
        <w:t xml:space="preserve">iї подiбних активiв. Компанiя оцiнює строки експлуатацiї основних засобiв вiдповiдно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їх поточного технiчного стану та оцiночного перiоду, протягом якого очiкується отримати вигоди вiд використання активiв. Однак технiчний та економiчний знос i старiння</w:t>
      </w:r>
      <w:r>
        <w:rPr>
          <w:rFonts w:ascii="Times New Roman CYR" w:hAnsi="Times New Roman CYR" w:cs="Times New Roman CYR"/>
          <w:sz w:val="24"/>
          <w:szCs w:val="24"/>
        </w:rPr>
        <w:t xml:space="preserve"> часто приводять до скорочення економiчних вигод вiд активiв. Керiвництво переглядає строки експлуатацiї та збiльшує суму  амортизацiйних вiдрахувань, якщо виявляється, що строки експлуатацiї активiв реально меншi вiд попередньо оцiнених.</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Справедлива варт</w:t>
      </w:r>
      <w:r>
        <w:rPr>
          <w:rFonts w:ascii="Times New Roman CYR" w:hAnsi="Times New Roman CYR" w:cs="Times New Roman CYR"/>
          <w:sz w:val="24"/>
          <w:szCs w:val="24"/>
        </w:rPr>
        <w:t xml:space="preserve">iсть iнвестицiйної нерухомостi. В умовах нестабiльностi та вiдсутностi </w:t>
      </w:r>
      <w:r>
        <w:rPr>
          <w:rFonts w:ascii="Times New Roman CYR" w:hAnsi="Times New Roman CYR" w:cs="Times New Roman CYR"/>
          <w:sz w:val="24"/>
          <w:szCs w:val="24"/>
        </w:rPr>
        <w:lastRenderedPageBreak/>
        <w:t>активного ринку, Компанiя застосовує виключення вiд вимог МСФЗ щодо облiку iнвестицiйної нерухомостi за справедливою вартiстю та вiдображає iнвестицiйну нерухомiсть за iсторичною собiва</w:t>
      </w:r>
      <w:r>
        <w:rPr>
          <w:rFonts w:ascii="Times New Roman CYR" w:hAnsi="Times New Roman CYR" w:cs="Times New Roman CYR"/>
          <w:sz w:val="24"/>
          <w:szCs w:val="24"/>
        </w:rPr>
        <w:t>ртiстю вiдповiдно до МСБО 16 "Основнi засоби", тобто оцiнка вартостi iнвестицiйної нерухомостi не проводиться, а всi об'єкти iнвестицiйної нерухомостi вiдображаються за первiсною вартiстю за мiнусом накопиченої амортизацiї та накопичених збиткiв вiд знецiн</w:t>
      </w:r>
      <w:r>
        <w:rPr>
          <w:rFonts w:ascii="Times New Roman CYR" w:hAnsi="Times New Roman CYR" w:cs="Times New Roman CYR"/>
          <w:sz w:val="24"/>
          <w:szCs w:val="24"/>
        </w:rPr>
        <w:t xml:space="preserve">ення iнвестицiйної нерухомостi.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iнвестицiйної нерухомостi нараховується вiдповiдно до МСБО 16 "Основнi засоби" за прямолiнiйним методом.</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строкiв експлуатацiї iнвест</w:t>
      </w:r>
      <w:r>
        <w:rPr>
          <w:rFonts w:ascii="Times New Roman CYR" w:hAnsi="Times New Roman CYR" w:cs="Times New Roman CYR"/>
          <w:sz w:val="24"/>
          <w:szCs w:val="24"/>
        </w:rPr>
        <w:t xml:space="preserve">ицiйної нерухомостi  вимагає застосування професiйного судження з урахування строкiв експлуатацiї подiбних активiв. Компанiя оцiнює строки її експлуатацiї вiдповiдно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поточного технiчного стану та оцiночного перiоду, протягом якого очiкується отримати в</w:t>
      </w:r>
      <w:r>
        <w:rPr>
          <w:rFonts w:ascii="Times New Roman CYR" w:hAnsi="Times New Roman CYR" w:cs="Times New Roman CYR"/>
          <w:sz w:val="24"/>
          <w:szCs w:val="24"/>
        </w:rPr>
        <w:t>игоди вiд її використання. Керiвництво переглядає строки експлуатацiї iнвестицiйної нерухомостi та збiльшує суму  амортизацiйних вiдрахувань, якщо виявляється, що строки експлуатацiї реально меншi вiд попередньо оцiнених.</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Оподаткування. Керiвництво Компан</w:t>
      </w:r>
      <w:r>
        <w:rPr>
          <w:rFonts w:ascii="Times New Roman CYR" w:hAnsi="Times New Roman CYR" w:cs="Times New Roman CYR"/>
          <w:sz w:val="24"/>
          <w:szCs w:val="24"/>
        </w:rPr>
        <w:t>iї вважає, що Компанiя дотримувалася всiх положень чинного податкового законодавства. Однак, немає впевненостi  в тiм, що податковi органи не iнтерпретують дотримання Компанiєю положень чинного законодавства в iнший спосiб, i що як наслiдок Компанiї не буд</w:t>
      </w:r>
      <w:r>
        <w:rPr>
          <w:rFonts w:ascii="Times New Roman CYR" w:hAnsi="Times New Roman CYR" w:cs="Times New Roman CYR"/>
          <w:sz w:val="24"/>
          <w:szCs w:val="24"/>
        </w:rPr>
        <w:t xml:space="preserve">уть нарахованi додатковi податки, штрафи та пенi.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Первiсне визнання операцiй з пов'язаними сторонами. В процесi своєї роботи Компанiя проводить операцiї з пов'язаними сторонами. Вiдповiдно до МСФЗ  фiнансовi iнструменти повиннi спочатку вiдображатися за </w:t>
      </w:r>
      <w:r>
        <w:rPr>
          <w:rFonts w:ascii="Times New Roman CYR" w:hAnsi="Times New Roman CYR" w:cs="Times New Roman CYR"/>
          <w:sz w:val="24"/>
          <w:szCs w:val="24"/>
        </w:rPr>
        <w:t xml:space="preserve">справедливою вартiстю. При вiдсутностi активного ринку по окремих  операцiях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керiвництвом Компанiї використовувалися професiйнi судження. Пiдставами для судження було цiноутворення на аналогiчнi види операцiй з непов'язаними сторонами.</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Принцип безперерв</w:t>
      </w:r>
      <w:r>
        <w:rPr>
          <w:rFonts w:ascii="Times New Roman CYR" w:hAnsi="Times New Roman CYR" w:cs="Times New Roman CYR"/>
          <w:sz w:val="24"/>
          <w:szCs w:val="24"/>
        </w:rPr>
        <w:t>ностi. Ця фiнансова звiтнiсть пiдготовлена на основi принципу безперервно дiючої органiзацiї. Використовуючи це судження, керiвництвом Компанiї враховувалися iснуючi намiри, прибутковiсть операцiй, наявнi матерiальнi i фiнансовi ресурси та вплив поточної е</w:t>
      </w:r>
      <w:r>
        <w:rPr>
          <w:rFonts w:ascii="Times New Roman CYR" w:hAnsi="Times New Roman CYR" w:cs="Times New Roman CYR"/>
          <w:sz w:val="24"/>
          <w:szCs w:val="24"/>
        </w:rPr>
        <w:t>кономiчної ситуацiї на дiяльнiсть Компанiї.</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5.ЗАСТОСУВАННЯ НОВИХ ТА ПЕРЕГЛЯНУТИХ СТАНДАРТIВ</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 1 сiчня 2019 року набули чинностi окремi новi стандарти та iнтерпретацiї, а також змiни до дiючих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стандартiв, що є обов'язковими для застосування в облiкових п</w:t>
      </w:r>
      <w:r>
        <w:rPr>
          <w:rFonts w:ascii="Times New Roman CYR" w:hAnsi="Times New Roman CYR" w:cs="Times New Roman CYR"/>
          <w:sz w:val="24"/>
          <w:szCs w:val="24"/>
        </w:rPr>
        <w:t xml:space="preserve">ерiодах, починаючи з 01 сiчня 2019 року.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Компанiя не застосовувала цi стандарти  та iнтерпретацiї до початку їх обов'язкового застосування.</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 складаннi цiєї фiнансової звiтностi керiвництво Компанiї здiйснило оцiнку впливу на фiнансову звiтнiсть прийн</w:t>
      </w:r>
      <w:r>
        <w:rPr>
          <w:rFonts w:ascii="Times New Roman CYR" w:hAnsi="Times New Roman CYR" w:cs="Times New Roman CYR"/>
          <w:sz w:val="24"/>
          <w:szCs w:val="24"/>
        </w:rPr>
        <w:t>ятих стандартiв та змiн до них.</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МСФЗ (JFRS) 16 "Оренда". Цей новий стандарт скасовує подiл оренди на фiнансову та операцiйну i вводить принципово новi правила облiку та подання у фiнансовiй звiтностi орендних операцiй.</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Стандарт вступає в силу для перiодiв,</w:t>
      </w:r>
      <w:r>
        <w:rPr>
          <w:rFonts w:ascii="Times New Roman CYR" w:hAnsi="Times New Roman CYR" w:cs="Times New Roman CYR"/>
          <w:sz w:val="24"/>
          <w:szCs w:val="24"/>
        </w:rPr>
        <w:t xml:space="preserve"> якi починаються з 1 сiчня 2019 року або пiсля цiєї дати.</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Застосування МСФЗ 16 вплине на облiк орендарiв, а для орендодавця правила бухгалтерського </w:t>
      </w:r>
      <w:r>
        <w:rPr>
          <w:rFonts w:ascii="Times New Roman CYR" w:hAnsi="Times New Roman CYR" w:cs="Times New Roman CYR"/>
          <w:sz w:val="24"/>
          <w:szCs w:val="24"/>
        </w:rPr>
        <w:lastRenderedPageBreak/>
        <w:t>облiку кардинально не змiнюються, якщо вони ранiше застосовували з МСФЗ 17 "Оренда"</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Для орендарiв встановлен</w:t>
      </w:r>
      <w:r>
        <w:rPr>
          <w:rFonts w:ascii="Times New Roman CYR" w:hAnsi="Times New Roman CYR" w:cs="Times New Roman CYR"/>
          <w:sz w:val="24"/>
          <w:szCs w:val="24"/>
        </w:rPr>
        <w:t>о єдину модель облiку оренди i немає необхiдностi визначати класифiкацiю оренди, а всi договори, в тому числi визнанi з операцiйної оренди,  вiдображаються у фiнансовiй звiтностi  шляхом визнання активiв у формi права користування i зобов'язань з оренди. З</w:t>
      </w:r>
      <w:r>
        <w:rPr>
          <w:rFonts w:ascii="Times New Roman CYR" w:hAnsi="Times New Roman CYR" w:cs="Times New Roman CYR"/>
          <w:sz w:val="24"/>
          <w:szCs w:val="24"/>
        </w:rPr>
        <w:t>гiдно з п. 29 МСФЗ 16 "Оренда" орендар у загальному випадку для оцiнки активу у формi права користування застосовує модель собiвартостi, що передбачає оцiнку, за мiнусом нарахованої амортизацiї й будь-яких збиткiв унаслiдок зменшення корисностi. Виняток ст</w:t>
      </w:r>
      <w:r>
        <w:rPr>
          <w:rFonts w:ascii="Times New Roman CYR" w:hAnsi="Times New Roman CYR" w:cs="Times New Roman CYR"/>
          <w:sz w:val="24"/>
          <w:szCs w:val="24"/>
        </w:rPr>
        <w:t>ановлять випадки, коли активи, з якими пов'язано право користування, облiковують за справедливою вартiстю (МСБО 40) або використовуючи модель переоцiнки (МСБО 16 (JAS) "Основнi засоби"). Тодi й право користування облiковують за вiдповiдним методом. Амортиз</w:t>
      </w:r>
      <w:r>
        <w:rPr>
          <w:rFonts w:ascii="Times New Roman CYR" w:hAnsi="Times New Roman CYR" w:cs="Times New Roman CYR"/>
          <w:sz w:val="24"/>
          <w:szCs w:val="24"/>
        </w:rPr>
        <w:t>ацiю нараховують за МСБО 16 протягом строку оренди. Наступна оцiнка орендного зобов'язання передбачає коригування балансової вартостi i переоцiнку орендного зобов'язання для вiдображення будь-яких переоцiнок або модифiкацiй оренди.</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Оскiльки Компанiя не вис</w:t>
      </w:r>
      <w:r>
        <w:rPr>
          <w:rFonts w:ascii="Times New Roman CYR" w:hAnsi="Times New Roman CYR" w:cs="Times New Roman CYR"/>
          <w:sz w:val="24"/>
          <w:szCs w:val="24"/>
        </w:rPr>
        <w:t>тупає наразi орендарем, то поки що  не застосовує МСФЗ 16 "Оренда", а вивчає основнi вимоги  нового стандарту.</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МСФЗ (JFRS)  17 "Договори страхування". Цей новий стандарт забезпечує рiвнi умови страховикiв, якi звiтують за МСФЗ, що надасть можливiсть корист</w:t>
      </w:r>
      <w:r>
        <w:rPr>
          <w:rFonts w:ascii="Times New Roman CYR" w:hAnsi="Times New Roman CYR" w:cs="Times New Roman CYR"/>
          <w:sz w:val="24"/>
          <w:szCs w:val="24"/>
        </w:rPr>
        <w:t>увачам оцiнити фiнансову стiйкiсть страховикiв. МСФЗ 17 приходить на замiну МСФЗ 4, який було введено в дiю у 2004 роцi як тимчасовий стандарт. МСФЗ 17 визначає, що всi договори страхування враховуватимуться в узгодженому порядку, а це буде корисним як iнв</w:t>
      </w:r>
      <w:r>
        <w:rPr>
          <w:rFonts w:ascii="Times New Roman CYR" w:hAnsi="Times New Roman CYR" w:cs="Times New Roman CYR"/>
          <w:sz w:val="24"/>
          <w:szCs w:val="24"/>
        </w:rPr>
        <w:t>есторам, так i страховим компанiям. Страховi зобов'язання враховуватимуться з використанням поточної, а не первiсної вартостi, як було ранiше, Iнформацiя регулярно оновлюватиметься, надаючи бiльш корисну iнформацiю для користувачiв фiнансової звiтностi.</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w:t>
      </w:r>
      <w:r>
        <w:rPr>
          <w:rFonts w:ascii="Times New Roman CYR" w:hAnsi="Times New Roman CYR" w:cs="Times New Roman CYR"/>
          <w:sz w:val="24"/>
          <w:szCs w:val="24"/>
        </w:rPr>
        <w:t>андарт вступає в силу для перiодiв,якi починаються з 1 сiчня 2021 року або пiсля цiєї дати.</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МСФЗ 17 не вплине на фiнансову звiтнiсть Компанiї, а тому нею не планується його застосування.</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Також у 2019 роцi були внесенi змiни i правки до ряду стандартiв.</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МСФЗ 3  "Об'єднання бiзнесу".    Правка до цього стандарту вступає в силу для звiтних перiодiв, що починаються з або пiсля 01.01.2019 р. Правка стосується поетапного об'єднання бiзнесi, включаючи переоцiнку часток участi в спiльних операцiях, що були ранiш</w:t>
      </w:r>
      <w:r>
        <w:rPr>
          <w:rFonts w:ascii="Times New Roman CYR" w:hAnsi="Times New Roman CYR" w:cs="Times New Roman CYR"/>
          <w:sz w:val="24"/>
          <w:szCs w:val="24"/>
        </w:rPr>
        <w:t>е, тобто переоцiнку всiєї наявної ранiше частки участi в спiльних операцiях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Правка не вплинула  на фiнансове положення, фiнансовi результати або iнформацiю, яку розкриває Компанiя.</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МСФЗ 11 "Спiльна дiяльнiсть".    Правка до цього стандарту вступає в си</w:t>
      </w:r>
      <w:r>
        <w:rPr>
          <w:rFonts w:ascii="Times New Roman CYR" w:hAnsi="Times New Roman CYR" w:cs="Times New Roman CYR"/>
          <w:sz w:val="24"/>
          <w:szCs w:val="24"/>
        </w:rPr>
        <w:t>лу для звiтних перiодiв, що починаються з або пiсля 01.01.2019 р. Правка стосується переоцiнки  частки участi у спiльних операцiях: сторона, яка є учасником спiльних операцiй, але не має спiльного контролю, може отримати спiльний контроль над спiльними опе</w:t>
      </w:r>
      <w:r>
        <w:rPr>
          <w:rFonts w:ascii="Times New Roman CYR" w:hAnsi="Times New Roman CYR" w:cs="Times New Roman CYR"/>
          <w:sz w:val="24"/>
          <w:szCs w:val="24"/>
        </w:rPr>
        <w:t xml:space="preserve">рацiями, дiяльнiсть в рамках яких є бiзнес, i у таких випадках частки участi вданiй спiльнiй операцiї, що були ранiше, не переоцiнюються.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Компанiя наразi не планує застосовувати правку та оцiнює її вплив  на фiнансову звiтнiсть.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МСБО 12 "Податки на при</w:t>
      </w:r>
      <w:r>
        <w:rPr>
          <w:rFonts w:ascii="Times New Roman CYR" w:hAnsi="Times New Roman CYR" w:cs="Times New Roman CYR"/>
          <w:sz w:val="24"/>
          <w:szCs w:val="24"/>
        </w:rPr>
        <w:t>буток".    Правка до цього стандарту вступає в силу для звiтних перiодiв, що починаються з або пiсля 01.01.2019 р. i  стосується податкiв на прибуток при виплатi дивiдендiв. Компанiя повинна визначити наслiдки з податку на прибуток, пов'язанi з дивiдендами</w:t>
      </w:r>
      <w:r>
        <w:rPr>
          <w:rFonts w:ascii="Times New Roman CYR" w:hAnsi="Times New Roman CYR" w:cs="Times New Roman CYR"/>
          <w:sz w:val="24"/>
          <w:szCs w:val="24"/>
        </w:rPr>
        <w:t>, оскiльки вони пов'язанi бiльш безпосередньо з минулими операцiями чи подiями, якi генерували розподiл прибутку, нiж з розподiлами на користь власникiв. Тому компанiї слiд визнавати наслiдки з податку на прибуток щодо дивiдендiв у складi прибуткiв або зби</w:t>
      </w:r>
      <w:r>
        <w:rPr>
          <w:rFonts w:ascii="Times New Roman CYR" w:hAnsi="Times New Roman CYR" w:cs="Times New Roman CYR"/>
          <w:sz w:val="24"/>
          <w:szCs w:val="24"/>
        </w:rPr>
        <w:t xml:space="preserve">ткiв, </w:t>
      </w:r>
      <w:r>
        <w:rPr>
          <w:rFonts w:ascii="Times New Roman CYR" w:hAnsi="Times New Roman CYR" w:cs="Times New Roman CYR"/>
          <w:sz w:val="24"/>
          <w:szCs w:val="24"/>
        </w:rPr>
        <w:lastRenderedPageBreak/>
        <w:t>iншого сукупного доходу або в капiталi вiдповiдно до того, де Компанiя спочатку визнала такi минулi операцiї або подiї.</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Правка не вплинула  на фiнансове положення, фiнансовi результати або iнформацiю, яку розкриває Компанiя. Наразi Компанiя  вивчає </w:t>
      </w:r>
      <w:r>
        <w:rPr>
          <w:rFonts w:ascii="Times New Roman CYR" w:hAnsi="Times New Roman CYR" w:cs="Times New Roman CYR"/>
          <w:sz w:val="24"/>
          <w:szCs w:val="24"/>
        </w:rPr>
        <w:t>основнi вимоги  нового стандарту.</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МСБО 19 "Виплати працiвникам".    Правка до цього стандарту вступає в силу для звiтних перiодiв, що починаються з або пiсля 01.01.2019 р. i  стосується  порядку облiку компанiями  пенсiйних програм  з визначеною виплатою.</w:t>
      </w:r>
      <w:r>
        <w:rPr>
          <w:rFonts w:ascii="Times New Roman CYR" w:hAnsi="Times New Roman CYR" w:cs="Times New Roman CYR"/>
          <w:sz w:val="24"/>
          <w:szCs w:val="24"/>
        </w:rPr>
        <w:t xml:space="preserve"> Якщо до програми вносяться змiни (програма скорочується або по нiй вiдбувається розрахунок), МСБО 19 вимагає  вiд компанiї переоцiнки її чистих активiв або зобов'язань за встановленими виплатами. Поправки вимагають вiд компанiї використовувати новi припущ</w:t>
      </w:r>
      <w:r>
        <w:rPr>
          <w:rFonts w:ascii="Times New Roman CYR" w:hAnsi="Times New Roman CYR" w:cs="Times New Roman CYR"/>
          <w:sz w:val="24"/>
          <w:szCs w:val="24"/>
        </w:rPr>
        <w:t>ення, використанi при проведеннi переоцiнки, щоб визначити вартiсть послуг поточного перiоду i чистий вiдсоток на залишок звiтного перiоду пiсля змiни програми з визначеною виплатою.</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Правка не вплинула  на фiнансове положення, фiнансовi результати або iнф</w:t>
      </w:r>
      <w:r>
        <w:rPr>
          <w:rFonts w:ascii="Times New Roman CYR" w:hAnsi="Times New Roman CYR" w:cs="Times New Roman CYR"/>
          <w:sz w:val="24"/>
          <w:szCs w:val="24"/>
        </w:rPr>
        <w:t>ормацiю, яку розкриває Компанiя. Наразi Компанiя  вивчає основнi вимоги  нового стандарту.</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МСБО 23 "Витрати на позики".    Правка до цього стандарту вступає в силу для звiтних перiодiв, що починаються з або пiсля 01.01.2019 р. i  стосується капiталiзацiї </w:t>
      </w:r>
      <w:r>
        <w:rPr>
          <w:rFonts w:ascii="Times New Roman CYR" w:hAnsi="Times New Roman CYR" w:cs="Times New Roman CYR"/>
          <w:sz w:val="24"/>
          <w:szCs w:val="24"/>
        </w:rPr>
        <w:t>запозичених коштiв. Тiєю мiрою, в якiй компанiя  запозичує кошти на спiльнi цiлi i використовує їх для отримання квалiфiкацiйного активу, вона повинна визначити суму витрат за запозиченнями для капiталiзацiї шляхом множення ставки капiталiзацiї на суму вит</w:t>
      </w:r>
      <w:r>
        <w:rPr>
          <w:rFonts w:ascii="Times New Roman CYR" w:hAnsi="Times New Roman CYR" w:cs="Times New Roman CYR"/>
          <w:sz w:val="24"/>
          <w:szCs w:val="24"/>
        </w:rPr>
        <w:t>рат на даний актив. Ставка капiталiзацiї визначається  як середньозважене значення витрат за запозиченнями стосовно всiх позик компанiї, що залишаються непогашеними протягом перiоду. Однак компанiя повинна виключити з даного розрахунку суму витрат за запоз</w:t>
      </w:r>
      <w:r>
        <w:rPr>
          <w:rFonts w:ascii="Times New Roman CYR" w:hAnsi="Times New Roman CYR" w:cs="Times New Roman CYR"/>
          <w:sz w:val="24"/>
          <w:szCs w:val="24"/>
        </w:rPr>
        <w:t>иченнями стосовно позик, отриманих спецiально для придбання квалiфiкацiйного активу, до завершення практично всiх робiт, необхiдних для пiдготовки цього активу для використання за призначенням або продажу. Сума витрат за запозиченнями, яку компанiя капiтал</w:t>
      </w:r>
      <w:r>
        <w:rPr>
          <w:rFonts w:ascii="Times New Roman CYR" w:hAnsi="Times New Roman CYR" w:cs="Times New Roman CYR"/>
          <w:sz w:val="24"/>
          <w:szCs w:val="24"/>
        </w:rPr>
        <w:t>iзує протягом перiоду, не повинна перевищувати суму витрат за запозиченнями, понесеними  протягом цього перiоду.</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Правка не вплинула  на фiнансове положення, фiнансовi результати або iнформацiю, яку розкриває Компанiя.</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МСБО 28  "Iнвестицiї в асоцiйованi п</w:t>
      </w:r>
      <w:r>
        <w:rPr>
          <w:rFonts w:ascii="Times New Roman CYR" w:hAnsi="Times New Roman CYR" w:cs="Times New Roman CYR"/>
          <w:sz w:val="24"/>
          <w:szCs w:val="24"/>
        </w:rPr>
        <w:t xml:space="preserve">iдприємства i спiльнi пiдприємства".    Правка до цього стандарту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вступає в силу для  звiтних  перiодiв, що починаються з або пiсля 01.01.2019 р. Правка  дозволяє застосовувати модель амортизованої вартостi до фiнансових  iнструментiв, якi мають опцiю дос</w:t>
      </w:r>
      <w:r>
        <w:rPr>
          <w:rFonts w:ascii="Times New Roman CYR" w:hAnsi="Times New Roman CYR" w:cs="Times New Roman CYR"/>
          <w:sz w:val="24"/>
          <w:szCs w:val="24"/>
        </w:rPr>
        <w:t>трокового погашення, незалежно вiд того, що при достроковому погашеннi може виникнути компенсацiя (як позитивна, так i негативна).</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Правка не вплинула  на фiнансове положення, фiнансовi результати або iнформацiю, яку розкриває Компанiя.</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6.IНВЕСТИЦIЙНА НЕР</w:t>
      </w:r>
      <w:r>
        <w:rPr>
          <w:rFonts w:ascii="Times New Roman CYR" w:hAnsi="Times New Roman CYR" w:cs="Times New Roman CYR"/>
          <w:sz w:val="24"/>
          <w:szCs w:val="24"/>
        </w:rPr>
        <w:t xml:space="preserve">УХОМIСТЬ.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 xml:space="preserve">                        31 грудня                                        31 грудня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2019 року                                        2018року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Первiсна вартiсть iнвестицiйної нерухомостi</w:t>
      </w:r>
      <w:r>
        <w:rPr>
          <w:rFonts w:ascii="Times New Roman CYR" w:hAnsi="Times New Roman CYR" w:cs="Times New Roman CYR"/>
          <w:sz w:val="24"/>
          <w:szCs w:val="24"/>
        </w:rPr>
        <w:tab/>
      </w:r>
      <w:r>
        <w:rPr>
          <w:rFonts w:ascii="Times New Roman CYR" w:hAnsi="Times New Roman CYR" w:cs="Times New Roman CYR"/>
          <w:sz w:val="24"/>
          <w:szCs w:val="24"/>
        </w:rPr>
        <w:tab/>
        <w:t xml:space="preserve">                18510                                            16449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Знос</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12396                                           12094                  </w:t>
      </w:r>
      <w:r>
        <w:rPr>
          <w:rFonts w:ascii="Times New Roman CYR" w:hAnsi="Times New Roman CYR" w:cs="Times New Roman CYR"/>
          <w:sz w:val="24"/>
          <w:szCs w:val="24"/>
        </w:rPr>
        <w:t xml:space="preserve">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Незавершанi капiтальнi iнвестицiї</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62</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Залишкова вартiсть                                                                         6114                                       </w:t>
      </w:r>
      <w:r>
        <w:rPr>
          <w:rFonts w:ascii="Times New Roman CYR" w:hAnsi="Times New Roman CYR" w:cs="Times New Roman CYR"/>
          <w:sz w:val="24"/>
          <w:szCs w:val="24"/>
        </w:rPr>
        <w:t xml:space="preserve">       4417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Iнвестицiйна нерухомiсть  включає всi будiвлi i споруди та iншi основнi засоби, що утримуються  для отримання доходiв вiд оренди i займає практично 95% вiд усiх основних засобiв Компанiї.</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Iнвестицiйна  нерухомiсть первiсно </w:t>
      </w:r>
      <w:r>
        <w:rPr>
          <w:rFonts w:ascii="Times New Roman CYR" w:hAnsi="Times New Roman CYR" w:cs="Times New Roman CYR"/>
          <w:sz w:val="24"/>
          <w:szCs w:val="24"/>
        </w:rPr>
        <w:t xml:space="preserve">оцiнювалася за собiвартiстю. У фiнансовiй звiтностi iнвестицiйна нерухомiсть вiдображена за iсторичною собiвартiстю, тобто за первiсною вартiстю, зменшеною на суму нарахованої амортизацiї.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Доходи вiд оренди  iнвестицiйної нерухомостi   є основними дохода</w:t>
      </w:r>
      <w:r>
        <w:rPr>
          <w:rFonts w:ascii="Times New Roman CYR" w:hAnsi="Times New Roman CYR" w:cs="Times New Roman CYR"/>
          <w:sz w:val="24"/>
          <w:szCs w:val="24"/>
        </w:rPr>
        <w:t>ми Компанiї.</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ЗАПАСИ</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фiнансовiй звiтностi товарно-матерiальнi запаси вiдображенi за первiсною вартiстю.</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31 грудня                               31 грудня</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w:t>
      </w:r>
      <w:r>
        <w:rPr>
          <w:rFonts w:ascii="Times New Roman CYR" w:hAnsi="Times New Roman CYR" w:cs="Times New Roman CYR"/>
          <w:sz w:val="24"/>
          <w:szCs w:val="24"/>
        </w:rPr>
        <w:t>2019року                                2018 року</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Виробничi запаси      </w:t>
      </w:r>
      <w:r>
        <w:rPr>
          <w:rFonts w:ascii="Times New Roman CYR" w:hAnsi="Times New Roman CYR" w:cs="Times New Roman CYR"/>
          <w:sz w:val="24"/>
          <w:szCs w:val="24"/>
        </w:rPr>
        <w:t xml:space="preserve">                                                                                    38                                      46                                                                        __________________________________________________________</w:t>
      </w:r>
      <w:r>
        <w:rPr>
          <w:rFonts w:ascii="Times New Roman CYR" w:hAnsi="Times New Roman CYR" w:cs="Times New Roman CYR"/>
          <w:sz w:val="24"/>
          <w:szCs w:val="24"/>
        </w:rPr>
        <w:t>__________________________________</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Всього запаси                                                                                                38                                      46</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Виробничi  запаси придбанi у попереднiх звiтних перiодах , але їх пе</w:t>
      </w:r>
      <w:r>
        <w:rPr>
          <w:rFonts w:ascii="Times New Roman CYR" w:hAnsi="Times New Roman CYR" w:cs="Times New Roman CYR"/>
          <w:sz w:val="24"/>
          <w:szCs w:val="24"/>
        </w:rPr>
        <w:t xml:space="preserve">рвiсна вартiсть не знецiнилась. Тому уцiнка матерiальних запасiв не проводилася у 2019 роцi.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звiтному перiодi Компанiя не списувала нелiквiднi запаси.</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8.  ТОРГIВЕЛЬНА ТА IНША ДЕБIТОРСЬКА ЗАБОРГОВАНIСТЬ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 xml:space="preserve">                                                  31 грудня                               31 грудня</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2019року                                2018 року</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 xml:space="preserve">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Дебiторська заборгованiсть за основною  дiяльнiстю                                 -                                            15    </w:t>
      </w:r>
      <w:r>
        <w:rPr>
          <w:rFonts w:ascii="Times New Roman CYR" w:hAnsi="Times New Roman CYR" w:cs="Times New Roman CYR"/>
          <w:sz w:val="24"/>
          <w:szCs w:val="24"/>
        </w:rPr>
        <w:t xml:space="preserve">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Iнша фiнансова дебiторська заборгованiсть                                              292                                          40                                                 </w:t>
      </w:r>
      <w:r>
        <w:rPr>
          <w:rFonts w:ascii="Times New Roman CYR" w:hAnsi="Times New Roman CYR" w:cs="Times New Roman CYR"/>
          <w:sz w:val="24"/>
          <w:szCs w:val="24"/>
        </w:rPr>
        <w:t xml:space="preserve">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____________________________________________________________________________________________</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Всього дебiторська заборгованiсть за основною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дiяльнiстю та iнша дебiторська заборгованiсть   </w:t>
      </w:r>
      <w:r>
        <w:rPr>
          <w:rFonts w:ascii="Times New Roman CYR" w:hAnsi="Times New Roman CYR" w:cs="Times New Roman CYR"/>
          <w:sz w:val="24"/>
          <w:szCs w:val="24"/>
        </w:rPr>
        <w:t xml:space="preserve">                                     292                                         55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Вся фiнансова дебiторська заборгованiсть та iнша дебiторська заборгованiсть Компанiї демiнована  у  гривнях.</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Дебiторська заборгованiсть за основною дiяльнiстю вiдсутня  </w:t>
      </w:r>
      <w:r>
        <w:rPr>
          <w:rFonts w:ascii="Times New Roman CYR" w:hAnsi="Times New Roman CYR" w:cs="Times New Roman CYR"/>
          <w:sz w:val="24"/>
          <w:szCs w:val="24"/>
        </w:rPr>
        <w:t xml:space="preserve">на кiнець 2019 року,  а до iншої дебiторської заборгованостi включено заборгованiсть за виданими авансами в сумi 292 тис.грн.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ГРОШОВI КОШТИ ТА ЇХ ЕКВIВАЛЕНТИ</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 xml:space="preserve">                                            31 грудня                         31 грудня    </w:t>
      </w:r>
      <w:r>
        <w:rPr>
          <w:rFonts w:ascii="Times New Roman CYR" w:hAnsi="Times New Roman CYR" w:cs="Times New Roman CYR"/>
          <w:sz w:val="24"/>
          <w:szCs w:val="24"/>
        </w:rPr>
        <w:t xml:space="preserve">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2019 року                          2018 року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Кошти на банкiвських рахунках, демiнованi у: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гривнях </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3                       </w:t>
      </w:r>
      <w:r>
        <w:rPr>
          <w:rFonts w:ascii="Times New Roman CYR" w:hAnsi="Times New Roman CYR" w:cs="Times New Roman CYR"/>
          <w:sz w:val="24"/>
          <w:szCs w:val="24"/>
        </w:rPr>
        <w:t xml:space="preserve">                       0</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Всього грошових коштiв та їх еквiвалентiв                                              3                                              0</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Грошовi кошти не простроченi i не забезпеченi </w:t>
      </w:r>
      <w:r>
        <w:rPr>
          <w:rFonts w:ascii="Times New Roman CYR" w:hAnsi="Times New Roman CYR" w:cs="Times New Roman CYR"/>
          <w:sz w:val="24"/>
          <w:szCs w:val="24"/>
        </w:rPr>
        <w:t>заставою.</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 грошових коштах в банках проценти не начисляються.</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ЗАРЕЄСТРОВАНИЙ  КАПIТАЛ</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Станом на 1 сiчня 2019  року статутний капiтал Компанiї становив  2029610,00 гривень, що вiдповiдало  8118440 простих iменних акцiй номiнальною вартiстю 0,25 грн. кожна. Усi випущенi простi акцiї повнiстю оплаченi. Кожна акцiя має один голос при голосуванн</w:t>
      </w:r>
      <w:r>
        <w:rPr>
          <w:rFonts w:ascii="Times New Roman CYR" w:hAnsi="Times New Roman CYR" w:cs="Times New Roman CYR"/>
          <w:sz w:val="24"/>
          <w:szCs w:val="24"/>
        </w:rPr>
        <w:t>i.</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2018-2019 роках Компанiя не здiйснювала додаткових емiсiй акцiй, а тому станом на 31 грудня 2019 року  зареєстрований статутний капiтал становить  2029610,00 гривень, що вiдповiдає  8118440 простих iменних акцiй номiнальною вартiстю 0,25 гривнi  кожн</w:t>
      </w:r>
      <w:r>
        <w:rPr>
          <w:rFonts w:ascii="Times New Roman CYR" w:hAnsi="Times New Roman CYR" w:cs="Times New Roman CYR"/>
          <w:sz w:val="24"/>
          <w:szCs w:val="24"/>
        </w:rPr>
        <w:t xml:space="preserve">а.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Найбiльшою часткою акцiй  ПАТ "КОВЕЛЬНАФТОПРОДУКТ" володiє Компанiя з обмеженою вiдповiдальнiстю "ВЕСТ ОЙЛ ГРУП ХОЛДИНГ Б.В." (7460046 акцiй, що складає 91,890 вiдсоткiв вiд загальної кiлькостi акцiй), яка заснована та зареєстрована в Королiвствi Нiде</w:t>
      </w:r>
      <w:r>
        <w:rPr>
          <w:rFonts w:ascii="Times New Roman CYR" w:hAnsi="Times New Roman CYR" w:cs="Times New Roman CYR"/>
          <w:sz w:val="24"/>
          <w:szCs w:val="24"/>
        </w:rPr>
        <w:t>рландiв 4 жовтня 2013 року, реєстрацiйний номер 58923934,мiсцезнаходження: Херiкербергвег, 184, 1101 СМ Амстердам Зуiдоост, Нiдерланди.</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юридичнi i фiзичнi особи володiють 658 394 акцiй, що складає 8,110 вiдсоткiв вiд загальної кiлькостi акцiй.</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КР</w:t>
      </w:r>
      <w:r>
        <w:rPr>
          <w:rFonts w:ascii="Times New Roman CYR" w:hAnsi="Times New Roman CYR" w:cs="Times New Roman CYR"/>
          <w:sz w:val="24"/>
          <w:szCs w:val="24"/>
        </w:rPr>
        <w:t xml:space="preserve">ЕДИТИ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2019 року Компанiя банкiвських кредитiв i процентних позик не отримувала.</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12. ТОРГIВЕЛЬНА ТА IНША КРЕДИТОРСЬКА ЗАБОРГОВАНIСТЬ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 xml:space="preserve">        31 грудня                        31 грудня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2019 року                         </w:t>
      </w:r>
      <w:r>
        <w:rPr>
          <w:rFonts w:ascii="Times New Roman CYR" w:hAnsi="Times New Roman CYR" w:cs="Times New Roman CYR"/>
          <w:sz w:val="24"/>
          <w:szCs w:val="24"/>
        </w:rPr>
        <w:lastRenderedPageBreak/>
        <w:t xml:space="preserve">2018 року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Кредиторська заборгованiсть за основною                                        </w:t>
      </w:r>
      <w:r>
        <w:rPr>
          <w:rFonts w:ascii="Times New Roman CYR" w:hAnsi="Times New Roman CYR" w:cs="Times New Roman CYR"/>
          <w:sz w:val="24"/>
          <w:szCs w:val="24"/>
        </w:rPr>
        <w:t xml:space="preserve">                2218                                     3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дiяльнiстю</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Розрахунки з бюджетом                                                                                       328                                    334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Iнша кредиторська</w:t>
      </w:r>
      <w:r>
        <w:rPr>
          <w:rFonts w:ascii="Times New Roman CYR" w:hAnsi="Times New Roman CYR" w:cs="Times New Roman CYR"/>
          <w:sz w:val="24"/>
          <w:szCs w:val="24"/>
        </w:rPr>
        <w:t xml:space="preserve"> заборгованiсть                                                                     2401                                  2792___</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Всього кредиторська заборгованiсть за основною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дiяльнiстю та iнша кредиторська заборгованiсть                                </w:t>
      </w:r>
      <w:r>
        <w:rPr>
          <w:rFonts w:ascii="Times New Roman CYR" w:hAnsi="Times New Roman CYR" w:cs="Times New Roman CYR"/>
          <w:sz w:val="24"/>
          <w:szCs w:val="24"/>
        </w:rPr>
        <w:t xml:space="preserve">              4947                                  3129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iншої кредиторської заборгованостi включено заборгованiсть по договорах поворотної фiнансової           допомоги вiд контрагентiв  ТОВ "ВЕСТ ПЕТРОЛ МАРКЕТ" в сумi 435,0 тис. грн., ТОВ "ВОГ ТРЕЙ</w:t>
      </w:r>
      <w:r>
        <w:rPr>
          <w:rFonts w:ascii="Times New Roman CYR" w:hAnsi="Times New Roman CYR" w:cs="Times New Roman CYR"/>
          <w:sz w:val="24"/>
          <w:szCs w:val="24"/>
        </w:rPr>
        <w:t>Д РЕСУРС" - в сумi  958,0 тис. грн. i ТОВ "ВОГ ТРЕЙД" -  в сумi  961 тис. грн.</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 кредиторської заборгованостi за розрахунками з бюджетом  включено заборгованiсть з податку на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землю в сумi  256 тис. грн., податку на прибуток - 24 тис. грн. i податку на додану вартiсть - 47 тис. грн.</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Фiнансова кредиторська заборгованiсть за основною дiяльнiстю та iнша кредиторська заборгованiсть деномiнована в нацiональнiй валютi гривнi.</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Баланс</w:t>
      </w:r>
      <w:r>
        <w:rPr>
          <w:rFonts w:ascii="Times New Roman CYR" w:hAnsi="Times New Roman CYR" w:cs="Times New Roman CYR"/>
          <w:sz w:val="24"/>
          <w:szCs w:val="24"/>
        </w:rPr>
        <w:t>ова вартiсть кредиторської заборгованостi є поточною заборгованiстю i її вартiсть приблизно дорiвнює її справедливiй вартостi.</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ЗОБОВ'ЯЗАННЯ ПО ВИПЛАТАХ ПЕРСОНАЛУ</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2019 рiк                      2018</w:t>
      </w:r>
      <w:r>
        <w:rPr>
          <w:rFonts w:ascii="Times New Roman CYR" w:hAnsi="Times New Roman CYR" w:cs="Times New Roman CYR"/>
          <w:sz w:val="24"/>
          <w:szCs w:val="24"/>
        </w:rPr>
        <w:t xml:space="preserve">рiк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Залишок    на початок року                                                                                      7                                   2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Нараховано  заробiтної плати  </w:t>
      </w:r>
      <w:r>
        <w:rPr>
          <w:rFonts w:ascii="Times New Roman CYR" w:hAnsi="Times New Roman CYR" w:cs="Times New Roman CYR"/>
          <w:sz w:val="24"/>
          <w:szCs w:val="24"/>
        </w:rPr>
        <w:t xml:space="preserve">                                                                              79                                 71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Виплачено заробiтної плати                                                                                   75        </w:t>
      </w:r>
      <w:r>
        <w:rPr>
          <w:rFonts w:ascii="Times New Roman CYR" w:hAnsi="Times New Roman CYR" w:cs="Times New Roman CYR"/>
          <w:sz w:val="24"/>
          <w:szCs w:val="24"/>
        </w:rPr>
        <w:t xml:space="preserve">                         53 ______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Залишок на кiнець року                                                                                        2                                    7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ЗОБОВ'ЯЗАННЯ ПО ПЕНСIЙНИХ ВИПЛАТАХ</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Вiдпо</w:t>
      </w:r>
      <w:r>
        <w:rPr>
          <w:rFonts w:ascii="Times New Roman CYR" w:hAnsi="Times New Roman CYR" w:cs="Times New Roman CYR"/>
          <w:sz w:val="24"/>
          <w:szCs w:val="24"/>
        </w:rPr>
        <w:t>вiдно до українського законодавства Товариство проводить нарахування  на заробiтну плату внескiв до Пенсiйного фонду України.</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Нижче наведено рух по нарахуванню та  пенсiйних виплатах</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2019 рiк      </w:t>
      </w:r>
      <w:r>
        <w:rPr>
          <w:rFonts w:ascii="Times New Roman CYR" w:hAnsi="Times New Roman CYR" w:cs="Times New Roman CYR"/>
          <w:sz w:val="24"/>
          <w:szCs w:val="24"/>
        </w:rPr>
        <w:t xml:space="preserve">               2018 рiк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Залишок    на початок року                                                                                       2                                  1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Нараховано  пенсiйних внескiв             </w:t>
      </w:r>
      <w:r>
        <w:rPr>
          <w:rFonts w:ascii="Times New Roman CYR" w:hAnsi="Times New Roman CYR" w:cs="Times New Roman CYR"/>
          <w:sz w:val="24"/>
          <w:szCs w:val="24"/>
        </w:rPr>
        <w:t xml:space="preserve">                                                                 27                                24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Сплачено пенсiйних внескiв                                                                                   28                   </w:t>
      </w:r>
      <w:r>
        <w:rPr>
          <w:rFonts w:ascii="Times New Roman CYR" w:hAnsi="Times New Roman CYR" w:cs="Times New Roman CYR"/>
          <w:sz w:val="24"/>
          <w:szCs w:val="24"/>
        </w:rPr>
        <w:t xml:space="preserve">             22_______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Залишок на кiнець року                                                                                          1                                 2</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РЕЗЕРВИ ТА ЗАБЕЗПЕЧЕННЯ</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створює забезпечення на виплату вiдпусток працiвникам.</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Нижче наведено нарахування та використання забезпечень</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2019 рiк                       2018 рiк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Залишок    на початок </w:t>
      </w:r>
      <w:r>
        <w:rPr>
          <w:rFonts w:ascii="Times New Roman CYR" w:hAnsi="Times New Roman CYR" w:cs="Times New Roman CYR"/>
          <w:sz w:val="24"/>
          <w:szCs w:val="24"/>
        </w:rPr>
        <w:t xml:space="preserve">року                                                                                      5                                     4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Нараховано  забезпечень                                                                                    </w:t>
      </w:r>
      <w:r>
        <w:rPr>
          <w:rFonts w:ascii="Times New Roman CYR" w:hAnsi="Times New Roman CYR" w:cs="Times New Roman CYR"/>
          <w:sz w:val="24"/>
          <w:szCs w:val="24"/>
        </w:rPr>
        <w:t xml:space="preserve">      5                                     5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Використано забезпечень                                                                                         4                     </w:t>
      </w:r>
      <w:r>
        <w:rPr>
          <w:rFonts w:ascii="Times New Roman CYR" w:hAnsi="Times New Roman CYR" w:cs="Times New Roman CYR"/>
          <w:sz w:val="24"/>
          <w:szCs w:val="24"/>
        </w:rPr>
        <w:t xml:space="preserve">                4_____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Залишок на кiнець року                                                                                        5                                      5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16.  ДОХОДИ  ВIД РЕАЛIЗАЦIЇ</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Дохiд вiд реалiзацiї продукц</w:t>
      </w:r>
      <w:r>
        <w:rPr>
          <w:rFonts w:ascii="Times New Roman CYR" w:hAnsi="Times New Roman CYR" w:cs="Times New Roman CYR"/>
          <w:sz w:val="24"/>
          <w:szCs w:val="24"/>
        </w:rPr>
        <w:t>iї, товарiв та послуг складається iз доходiв  вiд орендних платежiв вiд здавання в оренду  iнвестицiйної нерухомостi:</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2019 рiк                         2018 рiк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Дохiд вiд оренди iнвестиц</w:t>
      </w:r>
      <w:r>
        <w:rPr>
          <w:rFonts w:ascii="Times New Roman CYR" w:hAnsi="Times New Roman CYR" w:cs="Times New Roman CYR"/>
          <w:sz w:val="24"/>
          <w:szCs w:val="24"/>
        </w:rPr>
        <w:t>iйної нерухомостi</w:t>
      </w:r>
      <w:r>
        <w:rPr>
          <w:rFonts w:ascii="Times New Roman CYR" w:hAnsi="Times New Roman CYR" w:cs="Times New Roman CYR"/>
          <w:sz w:val="24"/>
          <w:szCs w:val="24"/>
        </w:rPr>
        <w:tab/>
      </w:r>
      <w:r>
        <w:rPr>
          <w:rFonts w:ascii="Times New Roman CYR" w:hAnsi="Times New Roman CYR" w:cs="Times New Roman CYR"/>
          <w:sz w:val="24"/>
          <w:szCs w:val="24"/>
        </w:rPr>
        <w:tab/>
        <w:t xml:space="preserve">           ____                   4186                                4002____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Всього дохiд вiд реалiзацiї послуг                                                                      4186                                400</w:t>
      </w:r>
      <w:r>
        <w:rPr>
          <w:rFonts w:ascii="Times New Roman CYR" w:hAnsi="Times New Roman CYR" w:cs="Times New Roman CYR"/>
          <w:sz w:val="24"/>
          <w:szCs w:val="24"/>
        </w:rPr>
        <w:t xml:space="preserve">2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Iнших основних доходiв Компанiя не отримала у 2018 -2019 роках.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17.СОБIВАРТIСТЬ  РЕАЛIЗАЦIЇ</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Собiвартiсть реалiзованої продукцiї, товарiв та послуг складається iз собiвартостi послуг зi здавання в оренду  iнвестицiйної нерухомостi</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w:t>
      </w:r>
      <w:r>
        <w:rPr>
          <w:rFonts w:ascii="Times New Roman CYR" w:hAnsi="Times New Roman CYR" w:cs="Times New Roman CYR"/>
          <w:sz w:val="24"/>
          <w:szCs w:val="24"/>
        </w:rPr>
        <w:t xml:space="preserve">                                                2019 рiк                      2018рiк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Собiвартiсть послуг оренди iнвестицiйної нерухомостi</w:t>
      </w:r>
      <w:r>
        <w:rPr>
          <w:rFonts w:ascii="Times New Roman CYR" w:hAnsi="Times New Roman CYR" w:cs="Times New Roman CYR"/>
          <w:sz w:val="24"/>
          <w:szCs w:val="24"/>
        </w:rPr>
        <w:tab/>
      </w:r>
      <w:r>
        <w:rPr>
          <w:rFonts w:ascii="Times New Roman CYR" w:hAnsi="Times New Roman CYR" w:cs="Times New Roman CYR"/>
          <w:sz w:val="24"/>
          <w:szCs w:val="24"/>
        </w:rPr>
        <w:tab/>
        <w:t xml:space="preserve">          _584___                       542________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Всього соб</w:t>
      </w:r>
      <w:r>
        <w:rPr>
          <w:rFonts w:ascii="Times New Roman CYR" w:hAnsi="Times New Roman CYR" w:cs="Times New Roman CYR"/>
          <w:sz w:val="24"/>
          <w:szCs w:val="24"/>
        </w:rPr>
        <w:t xml:space="preserve">iвартiсть                                                                                               584                            542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18.IНШI  Д</w:t>
      </w:r>
      <w:r>
        <w:rPr>
          <w:rFonts w:ascii="Times New Roman CYR" w:hAnsi="Times New Roman CYR" w:cs="Times New Roman CYR"/>
          <w:sz w:val="24"/>
          <w:szCs w:val="24"/>
        </w:rPr>
        <w:t>ОХОДИ ТА ВИТРАТИ</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доходи складаються iз таких компонентiв</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2019 рiк                      2018рiк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Iншi операцiйнi   доходи                                                                                        19                                 7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Iншi доходи                                                                                             </w:t>
      </w:r>
      <w:r>
        <w:rPr>
          <w:rFonts w:ascii="Times New Roman CYR" w:hAnsi="Times New Roman CYR" w:cs="Times New Roman CYR"/>
          <w:sz w:val="24"/>
          <w:szCs w:val="24"/>
        </w:rPr>
        <w:t xml:space="preserve">                  </w:t>
      </w:r>
      <w:r>
        <w:rPr>
          <w:rFonts w:ascii="Times New Roman CYR" w:hAnsi="Times New Roman CYR" w:cs="Times New Roman CYR"/>
          <w:sz w:val="24"/>
          <w:szCs w:val="24"/>
        </w:rPr>
        <w:lastRenderedPageBreak/>
        <w:t xml:space="preserve">2 500                            -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____________________________________________________________________________________________                                                                             </w:t>
      </w:r>
      <w:r>
        <w:rPr>
          <w:rFonts w:ascii="Times New Roman CYR" w:hAnsi="Times New Roman CYR" w:cs="Times New Roman CYR"/>
          <w:sz w:val="24"/>
          <w:szCs w:val="24"/>
        </w:rPr>
        <w:t xml:space="preserve">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Всього iншi  доходи                                                                                                 2 519         </w:t>
      </w:r>
      <w:r>
        <w:rPr>
          <w:rFonts w:ascii="Times New Roman CYR" w:hAnsi="Times New Roman CYR" w:cs="Times New Roman CYR"/>
          <w:sz w:val="24"/>
          <w:szCs w:val="24"/>
        </w:rPr>
        <w:t xml:space="preserve">                        7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операцiйнi доходи складаються  з  прибутку вiд реалiзацiї основних засобiв на суму  19 тис. грн.(доходи 25 тис.  грн. мiнус залишкова вартiсть 6 тис. грн.).</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iнших доходiв вiднесено отриману Компанiєю безповоротну фiн</w:t>
      </w:r>
      <w:r>
        <w:rPr>
          <w:rFonts w:ascii="Times New Roman CYR" w:hAnsi="Times New Roman CYR" w:cs="Times New Roman CYR"/>
          <w:sz w:val="24"/>
          <w:szCs w:val="24"/>
        </w:rPr>
        <w:t>ансову допомогу в сумi 2 500 тис. грн.</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характером витрат операцiйнi витрати включенi до таких категорiй:</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2019рiк                   2018рiк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Собiвартiсть реалiзованих товарiв, робiт,</w:t>
      </w:r>
      <w:r>
        <w:rPr>
          <w:rFonts w:ascii="Times New Roman CYR" w:hAnsi="Times New Roman CYR" w:cs="Times New Roman CYR"/>
          <w:sz w:val="24"/>
          <w:szCs w:val="24"/>
        </w:rPr>
        <w:t xml:space="preserve"> послуг                                                     584                       542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Адмiнiстративнi витрати                                   </w:t>
      </w:r>
      <w:r>
        <w:rPr>
          <w:rFonts w:ascii="Times New Roman CYR" w:hAnsi="Times New Roman CYR" w:cs="Times New Roman CYR"/>
          <w:sz w:val="24"/>
          <w:szCs w:val="24"/>
        </w:rPr>
        <w:t xml:space="preserve">                                                          3482                     3352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Витрати на збут                                                                                     </w:t>
      </w:r>
      <w:r>
        <w:rPr>
          <w:rFonts w:ascii="Times New Roman CYR" w:hAnsi="Times New Roman CYR" w:cs="Times New Roman CYR"/>
          <w:sz w:val="24"/>
          <w:szCs w:val="24"/>
        </w:rPr>
        <w:t xml:space="preserve">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Iншi операцiйнi витрати                                                                                                4                          -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__________________________________________________________________________</w:t>
      </w:r>
      <w:r>
        <w:rPr>
          <w:rFonts w:ascii="Times New Roman CYR" w:hAnsi="Times New Roman CYR" w:cs="Times New Roman CYR"/>
          <w:sz w:val="24"/>
          <w:szCs w:val="24"/>
        </w:rPr>
        <w:t xml:space="preserve">__________________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Всього операцiйнi витати                                                                                          4070                      3894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елементами iншi операцiйнi витрати складаються iз таких компонентiв:</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2019 рiк                      2018 рiк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Матерiальнi витрати</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237                               542</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Витрати на оплату працi персоналу </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80                   </w:t>
      </w:r>
      <w:r>
        <w:rPr>
          <w:rFonts w:ascii="Times New Roman CYR" w:hAnsi="Times New Roman CYR" w:cs="Times New Roman CYR"/>
          <w:sz w:val="24"/>
          <w:szCs w:val="24"/>
        </w:rPr>
        <w:t xml:space="preserve">              71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Пенсiйнi нарахування      </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w:t>
      </w:r>
      <w:r>
        <w:rPr>
          <w:rFonts w:ascii="Times New Roman CYR" w:hAnsi="Times New Roman CYR" w:cs="Times New Roman CYR"/>
          <w:sz w:val="24"/>
          <w:szCs w:val="24"/>
        </w:rPr>
        <w:tab/>
        <w:t xml:space="preserve">            11                                 24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Амортизацiя основних засобiв </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312                               262                        </w:t>
      </w:r>
      <w:r>
        <w:rPr>
          <w:rFonts w:ascii="Times New Roman CYR" w:hAnsi="Times New Roman CYR" w:cs="Times New Roman CYR"/>
          <w:sz w:val="24"/>
          <w:szCs w:val="24"/>
        </w:rPr>
        <w:t xml:space="preserve">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Iншi операцiйнi витрати                                                                                      3429                             2997______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Всього  операцiйних витрат                                                                            4069                             3896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iнших витрат вiднесено надану Компанiєю безп</w:t>
      </w:r>
      <w:r>
        <w:rPr>
          <w:rFonts w:ascii="Times New Roman CYR" w:hAnsi="Times New Roman CYR" w:cs="Times New Roman CYR"/>
          <w:sz w:val="24"/>
          <w:szCs w:val="24"/>
        </w:rPr>
        <w:t>оворотну фiнансову допомогу в сумi 2 500 тис. грн.</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19. ПОДАТОК НА ПРИБУТОК</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Компанiя  застосовує загальну систему оподаткування, тобто є платником  податку  на прибуток за ставкою 18%.</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з податку на прибуток складаються iз таких компонентiв</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w:t>
      </w:r>
      <w:r>
        <w:rPr>
          <w:rFonts w:ascii="Times New Roman CYR" w:hAnsi="Times New Roman CYR" w:cs="Times New Roman CYR"/>
          <w:sz w:val="24"/>
          <w:szCs w:val="24"/>
        </w:rPr>
        <w:t xml:space="preserve">                                                   2019рiк                     2018 рiк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Витрати з поточного податку на прибуток    </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24                                21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Вiдстроченi податки   </w:t>
      </w:r>
      <w:r>
        <w:rPr>
          <w:rFonts w:ascii="Times New Roman CYR" w:hAnsi="Times New Roman CYR" w:cs="Times New Roman CYR"/>
          <w:sz w:val="24"/>
          <w:szCs w:val="24"/>
        </w:rPr>
        <w:t xml:space="preserve">                                                                                              -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____________________________________________________________________________________________</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Всього витрати з податку на при</w:t>
      </w:r>
      <w:r>
        <w:rPr>
          <w:rFonts w:ascii="Times New Roman CYR" w:hAnsi="Times New Roman CYR" w:cs="Times New Roman CYR"/>
          <w:sz w:val="24"/>
          <w:szCs w:val="24"/>
        </w:rPr>
        <w:t xml:space="preserve">буток за рiк                                                       24                                 21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Витрати з поточного податку на прибуток вiдповiдають даним декларацiй з податку на прибуток.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Вiдстроченi податковi активи i вiдстроченi податков</w:t>
      </w:r>
      <w:r>
        <w:rPr>
          <w:rFonts w:ascii="Times New Roman CYR" w:hAnsi="Times New Roman CYR" w:cs="Times New Roman CYR"/>
          <w:sz w:val="24"/>
          <w:szCs w:val="24"/>
        </w:rPr>
        <w:t>i зобов'язання не визнанi через вiдсутнiсть тимчасових рiзниць мiж балансовою вартiстю активiв i зобов'язань в балансi та їх податковою базою.</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20. ОПЕРАЦIЇ З ПОВ'ЯЗАНИМИ СТОРОНАМИ</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Сторони вважаються пов'язаними, якщо одна з них має можливiсть контролювати </w:t>
      </w:r>
      <w:r>
        <w:rPr>
          <w:rFonts w:ascii="Times New Roman CYR" w:hAnsi="Times New Roman CYR" w:cs="Times New Roman CYR"/>
          <w:sz w:val="24"/>
          <w:szCs w:val="24"/>
        </w:rPr>
        <w:t xml:space="preserve">iншу, знаходиться пiд спiльним контролем або може мати суттєвий вплив на iншу сторону при прийняттi фiнансових та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операцiйних  рiшень. При розглядi кожного можливого  випадку вiдносин зi зв'язаними сторонами до уваги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береться суть цих вiдносин, а не лиш</w:t>
      </w:r>
      <w:r>
        <w:rPr>
          <w:rFonts w:ascii="Times New Roman CYR" w:hAnsi="Times New Roman CYR" w:cs="Times New Roman CYR"/>
          <w:sz w:val="24"/>
          <w:szCs w:val="24"/>
        </w:rPr>
        <w:t>е їх юридична форма.</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Пов'язанi сторони ПАТ "КОВЕЛЬНАФТОПРОДУКТ" -  це   акцiонери, що мають частку у статутному капiталi Компанiї у розмiрi бiльше 20 вiдсоткiв та управлiнський персонал Компанiї.</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Основним акцiонером Компанiї i вiдповiдно зв'язаною з нею</w:t>
      </w:r>
      <w:r>
        <w:rPr>
          <w:rFonts w:ascii="Times New Roman CYR" w:hAnsi="Times New Roman CYR" w:cs="Times New Roman CYR"/>
          <w:sz w:val="24"/>
          <w:szCs w:val="24"/>
        </w:rPr>
        <w:t xml:space="preserve"> стороною є Компанiя з обмеженою вiдповiдальнiстю "ВЕСТ ОЙЛ ГРУП ХОЛДИНГ Б.В.", частка якої у статутному капiталi складає 91,8901%.</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Операцiй з основним акцiонером, тобто пов'язаною особою,  Компанiя не проводила у 2018 - 2019 роках..</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Винагорода управлiнському персоналу включає:</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2019 рiк                           2018 рiк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Заробiтна плата</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w:t>
      </w:r>
      <w:r>
        <w:rPr>
          <w:rFonts w:ascii="Times New Roman CYR" w:hAnsi="Times New Roman CYR" w:cs="Times New Roman CYR"/>
          <w:sz w:val="24"/>
          <w:szCs w:val="24"/>
        </w:rPr>
        <w:tab/>
      </w:r>
      <w:r>
        <w:rPr>
          <w:rFonts w:ascii="Times New Roman CYR" w:hAnsi="Times New Roman CYR" w:cs="Times New Roman CYR"/>
          <w:sz w:val="24"/>
          <w:szCs w:val="24"/>
        </w:rPr>
        <w:tab/>
        <w:t xml:space="preserve">           17                             </w:t>
      </w:r>
      <w:r>
        <w:rPr>
          <w:rFonts w:ascii="Times New Roman CYR" w:hAnsi="Times New Roman CYR" w:cs="Times New Roman CYR"/>
          <w:sz w:val="24"/>
          <w:szCs w:val="24"/>
        </w:rPr>
        <w:t xml:space="preserve">       12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Витрати на соцiальне страхування                                                                      4                                      3___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Всього                                        </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 xml:space="preserve">           21     </w:t>
      </w:r>
      <w:r>
        <w:rPr>
          <w:rFonts w:ascii="Times New Roman CYR" w:hAnsi="Times New Roman CYR" w:cs="Times New Roman CYR"/>
          <w:sz w:val="24"/>
          <w:szCs w:val="24"/>
        </w:rPr>
        <w:t xml:space="preserve">                               15</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2019 роцi загальна сума винагороди у виглядi нарахованої заробiтної плати  управлiнському персоналу (директору Компанiї Сидорук А.К.) склала 17 тис. грн., а у 2018 роцi -  12 тис. грн.</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Iнших операцiй з пов'язаними стор</w:t>
      </w:r>
      <w:r>
        <w:rPr>
          <w:rFonts w:ascii="Times New Roman CYR" w:hAnsi="Times New Roman CYR" w:cs="Times New Roman CYR"/>
          <w:sz w:val="24"/>
          <w:szCs w:val="24"/>
        </w:rPr>
        <w:t>онами Компанiя не здiйснювала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21. IНФОРМАЦIЯ ЗА СЕГМЕНТАМИ</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2018 - 2019 роках Компанiя здiйснювала свою дiяльнiсть тiльки в одному в    операцiйному сегментi - надання iнвестицiйної нерухомостi в оренду.</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Доходи i витрати по цьому сегменту становлять:</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t xml:space="preserve">                                                                                               2019 рiк                            2018 рiк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Доходи вiд надання в оренду iнвестицiйної нерухомостi                      4186                  </w:t>
      </w:r>
      <w:r>
        <w:rPr>
          <w:rFonts w:ascii="Times New Roman CYR" w:hAnsi="Times New Roman CYR" w:cs="Times New Roman CYR"/>
          <w:sz w:val="24"/>
          <w:szCs w:val="24"/>
        </w:rPr>
        <w:t xml:space="preserve">                 4002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Собiвартiсть реалiзованих послуг  оренди                                               (584)                                  (542)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Валовий прибуток сегмента                                            </w:t>
      </w:r>
      <w:r>
        <w:rPr>
          <w:rFonts w:ascii="Times New Roman CYR" w:hAnsi="Times New Roman CYR" w:cs="Times New Roman CYR"/>
          <w:sz w:val="24"/>
          <w:szCs w:val="24"/>
        </w:rPr>
        <w:t xml:space="preserve">                          3602                                   3460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Iншi операцiйнi витрати                                                                             3486                                   3352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Ф</w:t>
      </w:r>
      <w:r>
        <w:rPr>
          <w:rFonts w:ascii="Times New Roman CYR" w:hAnsi="Times New Roman CYR" w:cs="Times New Roman CYR"/>
          <w:sz w:val="24"/>
          <w:szCs w:val="24"/>
        </w:rPr>
        <w:t>iнансовий результат до оподаткування (прибуток)                              135                                    115</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Вся дiяльнiсть Компанiї проводиться в Українi. Всiм  наданим  послугам Компанiї притаманнi однаковi властивостi та аналогiчнi ринковi р</w:t>
      </w:r>
      <w:r>
        <w:rPr>
          <w:rFonts w:ascii="Times New Roman CYR" w:hAnsi="Times New Roman CYR" w:cs="Times New Roman CYR"/>
          <w:sz w:val="24"/>
          <w:szCs w:val="24"/>
        </w:rPr>
        <w:t>изики.</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22. УМОВНI ТА IНШI ЗОБОВ'ЯЗАННЯ</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Судовi процедури. В процесi звичайної дiяльностi Компанiя не зверталася з судовими позовами,  i до неї не виставлялося нiяких  претензiй. Пiд час ведення бiзнесу Компанiя отримує претензiї, якi вирiшуються в операцiйн</w:t>
      </w:r>
      <w:r>
        <w:rPr>
          <w:rFonts w:ascii="Times New Roman CYR" w:hAnsi="Times New Roman CYR" w:cs="Times New Roman CYR"/>
          <w:sz w:val="24"/>
          <w:szCs w:val="24"/>
        </w:rPr>
        <w:t xml:space="preserve">ому порядку. Протягом звiтних перiодiв проти Компанiї не було подано судових позовiв.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Керiвництво Компанiї, керуючись власною оцiнкою i внутрiшнiми професiйними консультацiями, вважає,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що Компанiя не зазнає с</w:t>
      </w:r>
      <w:r>
        <w:rPr>
          <w:rFonts w:ascii="Times New Roman CYR" w:hAnsi="Times New Roman CYR" w:cs="Times New Roman CYR"/>
          <w:sz w:val="24"/>
          <w:szCs w:val="24"/>
        </w:rPr>
        <w:t xml:space="preserve">уттєвих збиткiв у результатi можливих судових позовiв, а тому вiдповiдний резерв у фiнансовiй звiтностi не створювався.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Податкове законодавство. Українське податкове, митне та валютне законодавство часто змiнюється, а його суперечливi положення тлумачать</w:t>
      </w:r>
      <w:r>
        <w:rPr>
          <w:rFonts w:ascii="Times New Roman CYR" w:hAnsi="Times New Roman CYR" w:cs="Times New Roman CYR"/>
          <w:sz w:val="24"/>
          <w:szCs w:val="24"/>
        </w:rPr>
        <w:t>ся неоднозначно. Керiвництво Компанiї вважає, що його тлумачення податкового законодавства є об?рунтованими i  всi податки нарахованi вiдповiдно до законодавчих норм. Але неможливо гарантувати, що при перевiрцi податковi органи не оскаржать нарахованi суми</w:t>
      </w:r>
      <w:r>
        <w:rPr>
          <w:rFonts w:ascii="Times New Roman CYR" w:hAnsi="Times New Roman CYR" w:cs="Times New Roman CYR"/>
          <w:sz w:val="24"/>
          <w:szCs w:val="24"/>
        </w:rPr>
        <w:t xml:space="preserve"> податкiв з метою збiльшення  податкових надходжень до бюджету.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23. УПРАВЛIННЯ ФIНАНСОВИМИ  РИЗИКАМИ</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фiнансовi iнструменти Компанiї  включають торгову дебiторську заборгованiсть, торгову кредиторську заборгованiсть i грошовi кошти.</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ризики</w:t>
      </w:r>
      <w:r>
        <w:rPr>
          <w:rFonts w:ascii="Times New Roman CYR" w:hAnsi="Times New Roman CYR" w:cs="Times New Roman CYR"/>
          <w:sz w:val="24"/>
          <w:szCs w:val="24"/>
        </w:rPr>
        <w:t xml:space="preserve"> включають ринковий ризик, кредитний ризик i ризик лiквiдностi.</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Полiтика управлiння ризиками полягає у забезпеченнi належного функцiонування внутрiшньої полiтики, спрямованої на мiнiмiзацiю ризикiв.</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Ринковий ризик. Ринковий  ризик пов'язаний iз загальним</w:t>
      </w:r>
      <w:r>
        <w:rPr>
          <w:rFonts w:ascii="Times New Roman CYR" w:hAnsi="Times New Roman CYR" w:cs="Times New Roman CYR"/>
          <w:sz w:val="24"/>
          <w:szCs w:val="24"/>
        </w:rPr>
        <w:t>и та специфiчними ринковими змiнами, якi керiвництво Компанiї намагається постiйно контролювати. Але це не запобiгає виникненню збиткiв у випадку бiльш суттєвих ринкових змiн.</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Кредитний ризик. Кредитний ризик виникає у зв'язку з грошовими коштами, розмiще</w:t>
      </w:r>
      <w:r>
        <w:rPr>
          <w:rFonts w:ascii="Times New Roman CYR" w:hAnsi="Times New Roman CYR" w:cs="Times New Roman CYR"/>
          <w:sz w:val="24"/>
          <w:szCs w:val="24"/>
        </w:rPr>
        <w:t>ними у банках, та заборгованiстю клiєнтiв. Для мiнiмiзацiї ризикiв Компанiя укладає угоди виключно з вiдомими та фiнансово стабiльними сторонами, а операцiї з новими клiєнтами здiйснюються на основi попередньої оплати. Дебiторська заборгованiсть пiдлягає п</w:t>
      </w:r>
      <w:r>
        <w:rPr>
          <w:rFonts w:ascii="Times New Roman CYR" w:hAnsi="Times New Roman CYR" w:cs="Times New Roman CYR"/>
          <w:sz w:val="24"/>
          <w:szCs w:val="24"/>
        </w:rPr>
        <w:t>остiйному монiторингу, тобто проводиться аналiз непогашеної дебiторської заборгованостi за строками погашення та контроль прострочених залишкiв.</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Ризик лiквiдностi. Ризик лiквiдностi - це ризик того, що Компанiя зiткнеться з труднощами при виконаннi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сво</w:t>
      </w:r>
      <w:r>
        <w:rPr>
          <w:rFonts w:ascii="Times New Roman CYR" w:hAnsi="Times New Roman CYR" w:cs="Times New Roman CYR"/>
          <w:sz w:val="24"/>
          <w:szCs w:val="24"/>
        </w:rPr>
        <w:t>їх фiнансових зобов'язань. Компанiя здiйснює контроль лiквiдностi шляхом планування поточної лiквiдностi, тобто шляхом контролю залишкiв грошових коштiв i дебiторської заборгованостi та кредиторської заборгованостi з врахуванням витрат на капiтальнi iнвест</w:t>
      </w:r>
      <w:r>
        <w:rPr>
          <w:rFonts w:ascii="Times New Roman CYR" w:hAnsi="Times New Roman CYR" w:cs="Times New Roman CYR"/>
          <w:sz w:val="24"/>
          <w:szCs w:val="24"/>
        </w:rPr>
        <w:t>ицiї. Пiдприємство аналiзує термiни платежiв, якi пов'язанi з дебiторською заборгованiстю та iншими фiнансовими активами, а також прогнознi потоки грошових коштiв вiд операцiйної дiяльностi.</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24. УПРАВЛIННЯ КАПIТАЛОМ</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Компанiя  здiйснює заходи з управлiння к</w:t>
      </w:r>
      <w:r>
        <w:rPr>
          <w:rFonts w:ascii="Times New Roman CYR" w:hAnsi="Times New Roman CYR" w:cs="Times New Roman CYR"/>
          <w:sz w:val="24"/>
          <w:szCs w:val="24"/>
        </w:rPr>
        <w:t>апiталом, спрямованi на забезпечення її подальшого функцiонування як безперервно дiючого пiдприємства. Метою Компанiї є зростання рентабельностi капiталу за рахунок оптимiзацiї структури заборгованостi та власного капiталу, таким чином , щоб забезпечити пр</w:t>
      </w:r>
      <w:r>
        <w:rPr>
          <w:rFonts w:ascii="Times New Roman CYR" w:hAnsi="Times New Roman CYR" w:cs="Times New Roman CYR"/>
          <w:sz w:val="24"/>
          <w:szCs w:val="24"/>
        </w:rPr>
        <w:t>ибуток акцiонерам та безперервнiсть  дiяльностi. Керiвництво Компанiї здiйснює постiйний огляд структури капiталу та аналiзує вартiсть капiталу i притаманнi його складовим ризики.</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25. СПРАВЕДЛИВА ВАРТIСТЬ ФIНАНСОВИХ IНСТРУМЕНТIВ</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Компанiя не має активiв та </w:t>
      </w:r>
      <w:r>
        <w:rPr>
          <w:rFonts w:ascii="Times New Roman CYR" w:hAnsi="Times New Roman CYR" w:cs="Times New Roman CYR"/>
          <w:sz w:val="24"/>
          <w:szCs w:val="24"/>
        </w:rPr>
        <w:t xml:space="preserve">зобов'язань, що облiковуються  за справедливою вартiстю. Керiвництво Компанiї вважає, що справедлива вартiсть фiнансових активiв та  зобов'язань, що вiдображаються за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амортизованою чи первiсною вартiстю, станом на 31 грудня 2018 року та  на 31 грудня 2019</w:t>
      </w:r>
      <w:r>
        <w:rPr>
          <w:rFonts w:ascii="Times New Roman CYR" w:hAnsi="Times New Roman CYR" w:cs="Times New Roman CYR"/>
          <w:sz w:val="24"/>
          <w:szCs w:val="24"/>
        </w:rPr>
        <w:t xml:space="preserve"> року приблизно дорiвнювала їх балансовiй вартостi.</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26.  ВПЛИВ IНФЛЯЦIЇ НА ФIНАНСОВУ ЗВIТНIСТЬ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Вiдповiдно до  МСБО 29 "Фiнансова звiтнiсть в умовах гiперiнфляцiї"  (далi - МСБО 29) на будь-якого суб'єкта господарювання поширюються вимоги щодо коригуванн</w:t>
      </w:r>
      <w:r>
        <w:rPr>
          <w:rFonts w:ascii="Times New Roman CYR" w:hAnsi="Times New Roman CYR" w:cs="Times New Roman CYR"/>
          <w:sz w:val="24"/>
          <w:szCs w:val="24"/>
        </w:rPr>
        <w:t>я фiнансової звiтностi на iнфляцiйний компонент, функцiональною валютою якого є валюта країни з гiперiнфляцiйною економiкою.</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пiдсумками 2016 - 2019 рокiв кiлькiсний показник кумулятивного рiвня iнфляцiї в Українi склав  менше 100 %. Тому вiдсутнi пiдст</w:t>
      </w:r>
      <w:r>
        <w:rPr>
          <w:rFonts w:ascii="Times New Roman CYR" w:hAnsi="Times New Roman CYR" w:cs="Times New Roman CYR"/>
          <w:sz w:val="24"/>
          <w:szCs w:val="24"/>
        </w:rPr>
        <w:t xml:space="preserve">ави для коригування на iнфляцiйний компонент фiнансової звiтностi за 2019 рiк.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 пiдставi вище викладеного, а також на пiдставi застосування вiдповiдно до МСБО 29 професiйного судження, Компанiя не проводила  коригування фiнансової звiтностi на вплив iнфляцiї.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27. ПОДIЇ ПIСЛЯ ЗВIТНОЇ ДАТИ</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Пiсля 31 грудня 2019 року до дати затвердже</w:t>
      </w:r>
      <w:r>
        <w:rPr>
          <w:rFonts w:ascii="Times New Roman CYR" w:hAnsi="Times New Roman CYR" w:cs="Times New Roman CYR"/>
          <w:sz w:val="24"/>
          <w:szCs w:val="24"/>
        </w:rPr>
        <w:t xml:space="preserve">ння керiвництвом фiнансової звiтностi не вiдбувалося подiй, якi  могли би негативно вплинути на фiнансовий стан Компанiї. Тобто, Компанiя працювала у звичайному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режимi, нiяких судових процесiв, перевiрок контролюючих органiв, анулювання укладених договорi</w:t>
      </w:r>
      <w:r>
        <w:rPr>
          <w:rFonts w:ascii="Times New Roman CYR" w:hAnsi="Times New Roman CYR" w:cs="Times New Roman CYR"/>
          <w:sz w:val="24"/>
          <w:szCs w:val="24"/>
        </w:rPr>
        <w:t xml:space="preserve">в, оголошення про припинення дiяльностi, суттєвого придбання чи продажу активiв не вiдбулося.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Але з початку 2020 року у всьому свiтi розпочалося глобальне розповсюдження вiрусу </w:t>
      </w:r>
      <w:r>
        <w:rPr>
          <w:rFonts w:ascii="Times New Roman CYR" w:hAnsi="Times New Roman CYR" w:cs="Times New Roman CYR"/>
          <w:sz w:val="24"/>
          <w:szCs w:val="24"/>
        </w:rPr>
        <w:lastRenderedPageBreak/>
        <w:t>COVID-19, яке суттєво вплинуло на економiчне становище всiх країн, в тому чис</w:t>
      </w:r>
      <w:r>
        <w:rPr>
          <w:rFonts w:ascii="Times New Roman CYR" w:hAnsi="Times New Roman CYR" w:cs="Times New Roman CYR"/>
          <w:sz w:val="24"/>
          <w:szCs w:val="24"/>
        </w:rPr>
        <w:t xml:space="preserve">лi i України.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Значна кiлькiсть пiдприємств України вимушенi припиняти або обмежувати свою дiяльнiсть на невизначений термiн. Заходи, якi вживає уряд для стримування поширення вiрусу включають обмеження руху транспорту, карантин, соцiальнi дистанцiї, приз</w:t>
      </w:r>
      <w:r>
        <w:rPr>
          <w:rFonts w:ascii="Times New Roman CYR" w:hAnsi="Times New Roman CYR" w:cs="Times New Roman CYR"/>
          <w:sz w:val="24"/>
          <w:szCs w:val="24"/>
        </w:rPr>
        <w:t xml:space="preserve">упинення дiяльностi об'єктiв iнфраструктури, тощо, уповiльнюють економiчну дiяльнiсть всiх пiдприємств України.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Фiнансова система в Українi зазнає суттєвих валютних ризикiв у зв'язку з девальвацiєю нацiональної валюти. Оскiльки Компанiя не проводить зовн</w:t>
      </w:r>
      <w:r>
        <w:rPr>
          <w:rFonts w:ascii="Times New Roman CYR" w:hAnsi="Times New Roman CYR" w:cs="Times New Roman CYR"/>
          <w:sz w:val="24"/>
          <w:szCs w:val="24"/>
        </w:rPr>
        <w:t>iшньоекономiчної дiяльностi, то вона не очiкує значного впливу цього фактора на її дiяльнiсть.</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Але починаючи з 12 березня 2019 року,  Компанiя працює в умовах карантину, який запроваджено урядом України через поширення з початку 2020 року у всьому свiтi в</w:t>
      </w:r>
      <w:r>
        <w:rPr>
          <w:rFonts w:ascii="Times New Roman CYR" w:hAnsi="Times New Roman CYR" w:cs="Times New Roman CYR"/>
          <w:sz w:val="24"/>
          <w:szCs w:val="24"/>
        </w:rPr>
        <w:t>iрусної iнфекцiї  COVID - 19. З метою зниження динамiки поширення iнфекцiї Компанiя працює за програмою уряду в обмеженому режимi, тобто дотримуючись прийнятих урядом карантинних обмежень.</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Перехiд на карантинний режим роботи i запровадження противiрусних </w:t>
      </w:r>
      <w:r>
        <w:rPr>
          <w:rFonts w:ascii="Times New Roman CYR" w:hAnsi="Times New Roman CYR" w:cs="Times New Roman CYR"/>
          <w:sz w:val="24"/>
          <w:szCs w:val="24"/>
        </w:rPr>
        <w:t xml:space="preserve">заходiв, вплив свiтової фiнансової та економiчної криз впливає i буде впливати на фiнансове становище всiх  компанiй в Українi i у тому числi на фiнансовий стан Компанiї.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умовах карантину Компанiя застосовує антикризовi iнструменти з метою недопущення </w:t>
      </w:r>
      <w:r>
        <w:rPr>
          <w:rFonts w:ascii="Times New Roman CYR" w:hAnsi="Times New Roman CYR" w:cs="Times New Roman CYR"/>
          <w:sz w:val="24"/>
          <w:szCs w:val="24"/>
        </w:rPr>
        <w:t>втрати нею фiнансової стiйкостi. Це спонукає Компанiю шукати новi можливостi для дiяльностi, а саме  зменшення дебiторської та реструктурування кредиторської заборгованостi, виявлення внутрiшнiх резервiв для вiдновлення та функцiонування бiзнесу. Основна р</w:t>
      </w:r>
      <w:r>
        <w:rPr>
          <w:rFonts w:ascii="Times New Roman CYR" w:hAnsi="Times New Roman CYR" w:cs="Times New Roman CYR"/>
          <w:sz w:val="24"/>
          <w:szCs w:val="24"/>
        </w:rPr>
        <w:t>оль у системi антикризового управлiння вiдводиться використанню механiзмiв фiнансової стабiлiзацiї, зокрема скороченню багатьох звичних витрат господарської дiяльностi.</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Компанiя визначила, що цi подiї є некоригуючими по вiдношенню до фiнансової звiтностi </w:t>
      </w:r>
      <w:r>
        <w:rPr>
          <w:rFonts w:ascii="Times New Roman CYR" w:hAnsi="Times New Roman CYR" w:cs="Times New Roman CYR"/>
          <w:sz w:val="24"/>
          <w:szCs w:val="24"/>
        </w:rPr>
        <w:t>за 2019 рiк. Вiдповiдно, фiнансовий стан на 31.12.2019 р. та результати дiяльностi за рiк, що закiнчився 31 грудня 2019 року, не було скориговано на вплив подiй, пов'язаних з COVID - 19.</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Подальший вплив поширення iнфекцiї та запровадження карантину оцiнит</w:t>
      </w:r>
      <w:r>
        <w:rPr>
          <w:rFonts w:ascii="Times New Roman CYR" w:hAnsi="Times New Roman CYR" w:cs="Times New Roman CYR"/>
          <w:sz w:val="24"/>
          <w:szCs w:val="24"/>
        </w:rPr>
        <w:t>и трудно, а тому Компанiї важко передбачити кiнцевий результат їх впливу на фiнансове становище i дiяльнiсть Компанiї в майбутньому.</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Поки що Компанiя  не зазнала значного впливу пандемiї на її фiнансовий стан, оскiльки основними її доходами є здавання в о</w:t>
      </w:r>
      <w:r>
        <w:rPr>
          <w:rFonts w:ascii="Times New Roman CYR" w:hAnsi="Times New Roman CYR" w:cs="Times New Roman CYR"/>
          <w:sz w:val="24"/>
          <w:szCs w:val="24"/>
        </w:rPr>
        <w:t>ренду основних засобiв. Але не виключено, що при тривалому iснуваннi пандемiї орендарi можуть вiдмовитися вiд оренди, що негативно вплине на фiнансове становище Компанiї та результати її дiяльностi у майбутньому.</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Тривалiсть та вплив пандемiї COVID-19, а т</w:t>
      </w:r>
      <w:r>
        <w:rPr>
          <w:rFonts w:ascii="Times New Roman CYR" w:hAnsi="Times New Roman CYR" w:cs="Times New Roman CYR"/>
          <w:sz w:val="24"/>
          <w:szCs w:val="24"/>
        </w:rPr>
        <w:t>акож ефективнiсть державної пiдтримки на дату пiдготовки цiєї фiнансової звiтностi залишаються невизначеними, що не дозволяє з достатнiм ступенем достовiрностi оцiнити обсяги, тривалiсть i тяжкiсть цих наслiдкiв, а також їх вплив на фiнансовий стан та резу</w:t>
      </w:r>
      <w:r>
        <w:rPr>
          <w:rFonts w:ascii="Times New Roman CYR" w:hAnsi="Times New Roman CYR" w:cs="Times New Roman CYR"/>
          <w:sz w:val="24"/>
          <w:szCs w:val="24"/>
        </w:rPr>
        <w:t xml:space="preserve">льтати дiяльностi Компанiї в майбутнiх перiодах.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Сидорук А.К.</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Головний  бухгалтер                                                                                                      </w:t>
      </w:r>
      <w:r>
        <w:rPr>
          <w:rFonts w:ascii="Times New Roman CYR" w:hAnsi="Times New Roman CYR" w:cs="Times New Roman CYR"/>
          <w:sz w:val="24"/>
          <w:szCs w:val="24"/>
        </w:rPr>
        <w:lastRenderedPageBreak/>
        <w:t>Карацай В.В.</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03.04.2020 р.</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850" w:right="850" w:bottom="850" w:left="1400" w:header="720" w:footer="720" w:gutter="0"/>
          <w:cols w:space="720"/>
          <w:noEndnote/>
        </w:sectPr>
      </w:pPr>
    </w:p>
    <w:p w:rsidR="00000000" w:rsidRDefault="005D2149">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XV. Відомості про аудиторський звіт незалежного аудитора, наданий за результатами аудиту фінанс</w:t>
      </w:r>
      <w:r>
        <w:rPr>
          <w:rFonts w:ascii="Times New Roman CYR" w:hAnsi="Times New Roman CYR" w:cs="Times New Roman CYR"/>
          <w:b/>
          <w:bCs/>
          <w:sz w:val="28"/>
          <w:szCs w:val="28"/>
        </w:rPr>
        <w:t>ової звітності емітента аудитором (аудиторською фірмою)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700"/>
        <w:gridCol w:w="5300"/>
        <w:gridCol w:w="4000"/>
      </w:tblGrid>
      <w:tr w:rsidR="00000000" w:rsidRPr="005D2149">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5D2149">
              <w:rPr>
                <w:rFonts w:ascii="Times New Roman CYR" w:eastAsiaTheme="minorEastAsia" w:hAnsi="Times New Roman CYR" w:cs="Times New Roman CYR"/>
                <w:b/>
                <w:bCs/>
                <w:sz w:val="24"/>
                <w:szCs w:val="24"/>
              </w:rPr>
              <w:t>1</w:t>
            </w:r>
          </w:p>
        </w:tc>
        <w:tc>
          <w:tcPr>
            <w:tcW w:w="5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5D2149">
              <w:rPr>
                <w:rFonts w:ascii="Times New Roman CYR" w:eastAsiaTheme="minorEastAsia" w:hAnsi="Times New Roman CYR" w:cs="Times New Roman CYR"/>
                <w:b/>
                <w:bCs/>
                <w:sz w:val="24"/>
                <w:szCs w:val="24"/>
              </w:rPr>
              <w:t>Найменування аудиторської фірми (П.І.Б. аудитора - фізичної особи - підприємця)</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ТОВ "ВСЕСВIТ - АУДИТ"</w:t>
            </w:r>
          </w:p>
        </w:tc>
      </w:tr>
      <w:tr w:rsidR="00000000" w:rsidRPr="005D2149">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2</w:t>
            </w:r>
          </w:p>
        </w:tc>
        <w:tc>
          <w:tcPr>
            <w:tcW w:w="5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5D2149">
              <w:rPr>
                <w:rFonts w:ascii="Times New Roman CYR" w:eastAsiaTheme="minorEastAsia" w:hAnsi="Times New Roman CYR" w:cs="Times New Roman CYR"/>
                <w:b/>
                <w:bCs/>
                <w:sz w:val="24"/>
                <w:szCs w:val="24"/>
              </w:rPr>
              <w:t>Розділ Реєстру аудиторів та суб'єктів аудиторської діяльності</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3 - суб'єкти аудиторської діяльності, які мають право проводити обов'язковий аудит фінансової звітності</w:t>
            </w:r>
          </w:p>
        </w:tc>
      </w:tr>
      <w:tr w:rsidR="00000000" w:rsidRPr="005D2149">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3</w:t>
            </w:r>
          </w:p>
        </w:tc>
        <w:tc>
          <w:tcPr>
            <w:tcW w:w="5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5D2149">
              <w:rPr>
                <w:rFonts w:ascii="Times New Roman CYR" w:eastAsiaTheme="minorEastAsia" w:hAnsi="Times New Roman CYR" w:cs="Times New Roman CYR"/>
                <w:b/>
                <w:bCs/>
                <w:sz w:val="24"/>
                <w:szCs w:val="24"/>
              </w:rPr>
              <w:t>Ідентифікаційний код юридичної особи (реєстраційний номер облікової картки платника податків - фізичної особи)</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36355128</w:t>
            </w:r>
          </w:p>
        </w:tc>
      </w:tr>
      <w:tr w:rsidR="00000000" w:rsidRPr="005D2149">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4</w:t>
            </w:r>
          </w:p>
        </w:tc>
        <w:tc>
          <w:tcPr>
            <w:tcW w:w="5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5D2149">
              <w:rPr>
                <w:rFonts w:ascii="Times New Roman CYR" w:eastAsiaTheme="minorEastAsia" w:hAnsi="Times New Roman CYR" w:cs="Times New Roman CYR"/>
                <w:b/>
                <w:bCs/>
                <w:sz w:val="24"/>
                <w:szCs w:val="24"/>
              </w:rPr>
              <w:t>Місцезнаходження аудиторсь</w:t>
            </w:r>
            <w:r w:rsidRPr="005D2149">
              <w:rPr>
                <w:rFonts w:ascii="Times New Roman CYR" w:eastAsiaTheme="minorEastAsia" w:hAnsi="Times New Roman CYR" w:cs="Times New Roman CYR"/>
                <w:b/>
                <w:bCs/>
                <w:sz w:val="24"/>
                <w:szCs w:val="24"/>
              </w:rPr>
              <w:t>кої фірми, аудитора</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04201, м.Київ, вул. Кондратюка, 4, к. 266</w:t>
            </w:r>
          </w:p>
        </w:tc>
      </w:tr>
      <w:tr w:rsidR="00000000" w:rsidRPr="005D2149">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5</w:t>
            </w:r>
          </w:p>
        </w:tc>
        <w:tc>
          <w:tcPr>
            <w:tcW w:w="5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5D2149">
              <w:rPr>
                <w:rFonts w:ascii="Times New Roman CYR" w:eastAsiaTheme="minorEastAsia" w:hAnsi="Times New Roman CYR" w:cs="Times New Roman CYR"/>
                <w:b/>
                <w:bCs/>
                <w:sz w:val="24"/>
                <w:szCs w:val="24"/>
              </w:rPr>
              <w:t>Номер реєстрації аудиторської фірми (аудитора) в Реєстрі аудиторів та суб'єктів аудиторської діяльності</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4260</w:t>
            </w:r>
          </w:p>
        </w:tc>
      </w:tr>
      <w:tr w:rsidR="00000000" w:rsidRPr="005D2149">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6</w:t>
            </w:r>
          </w:p>
        </w:tc>
        <w:tc>
          <w:tcPr>
            <w:tcW w:w="5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5D2149">
              <w:rPr>
                <w:rFonts w:ascii="Times New Roman CYR" w:eastAsiaTheme="minorEastAsia" w:hAnsi="Times New Roman CYR" w:cs="Times New Roman CYR"/>
                <w:b/>
                <w:bCs/>
                <w:sz w:val="24"/>
                <w:szCs w:val="24"/>
              </w:rPr>
              <w:t>Дата і номер рішення про проходження перевірки системи контролю якості аудиторських послуг (за наявності)</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номер: 326/4, дата: 30.06.2016</w:t>
            </w:r>
          </w:p>
        </w:tc>
      </w:tr>
      <w:tr w:rsidR="00000000" w:rsidRPr="005D2149">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7</w:t>
            </w:r>
          </w:p>
        </w:tc>
        <w:tc>
          <w:tcPr>
            <w:tcW w:w="5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5D2149">
              <w:rPr>
                <w:rFonts w:ascii="Times New Roman CYR" w:eastAsiaTheme="minorEastAsia" w:hAnsi="Times New Roman CYR" w:cs="Times New Roman CYR"/>
                <w:b/>
                <w:bCs/>
                <w:sz w:val="24"/>
                <w:szCs w:val="24"/>
              </w:rPr>
              <w:t>Звітний період, за який проведено аудит фінансової звітності</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з 01.01.2019 по 01.01.2020</w:t>
            </w:r>
          </w:p>
        </w:tc>
      </w:tr>
      <w:tr w:rsidR="00000000" w:rsidRPr="005D2149">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8</w:t>
            </w:r>
          </w:p>
        </w:tc>
        <w:tc>
          <w:tcPr>
            <w:tcW w:w="5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5D2149">
              <w:rPr>
                <w:rFonts w:ascii="Times New Roman CYR" w:eastAsiaTheme="minorEastAsia" w:hAnsi="Times New Roman CYR" w:cs="Times New Roman CYR"/>
                <w:b/>
                <w:bCs/>
                <w:sz w:val="24"/>
                <w:szCs w:val="24"/>
              </w:rPr>
              <w:t>Думка аудитора (01 - немодифікована; 02 - із застереженням; 03 - негативна; 04 - відмова від висловлення думки)</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02 - із застереженням</w:t>
            </w:r>
          </w:p>
        </w:tc>
      </w:tr>
      <w:tr w:rsidR="00000000" w:rsidRPr="005D2149">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9</w:t>
            </w:r>
          </w:p>
        </w:tc>
        <w:tc>
          <w:tcPr>
            <w:tcW w:w="5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5D2149">
              <w:rPr>
                <w:rFonts w:ascii="Times New Roman CYR" w:eastAsiaTheme="minorEastAsia" w:hAnsi="Times New Roman CYR" w:cs="Times New Roman CYR"/>
                <w:b/>
                <w:bCs/>
                <w:sz w:val="24"/>
                <w:szCs w:val="24"/>
              </w:rPr>
              <w:t>Пояснювальний параграф (за наявності)</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Ми звертаємо Вашу увагу на Примiтку 2 до цiєї фiнансової звiтностi. Вплив економi</w:t>
            </w:r>
            <w:r w:rsidRPr="005D2149">
              <w:rPr>
                <w:rFonts w:ascii="Times New Roman CYR" w:eastAsiaTheme="minorEastAsia" w:hAnsi="Times New Roman CYR" w:cs="Times New Roman CYR"/>
                <w:sz w:val="24"/>
                <w:szCs w:val="24"/>
              </w:rPr>
              <w:t>чної кризи та полiтичної нестабiльностi, якi тривають в Українi, а також їхнє остаточне врегулювання неможливо передбачити з достатньою вiрогiднiстю, i вони можуть негативно вплинути на економiку України та операцiйну дiяльнiсть Компанiї. Як зазначено у Пр</w:t>
            </w:r>
            <w:r w:rsidRPr="005D2149">
              <w:rPr>
                <w:rFonts w:ascii="Times New Roman CYR" w:eastAsiaTheme="minorEastAsia" w:hAnsi="Times New Roman CYR" w:cs="Times New Roman CYR"/>
                <w:sz w:val="24"/>
                <w:szCs w:val="24"/>
              </w:rPr>
              <w:t>имiтцi 12 до фiнансової звiтностi, Компанiя має iстотнi заборгованостi по наданих їй фiнансових допомогах. Також, як зазначено у Примiтцi 27, негативний вплив на дiяльнiсть Компанiї може мати в майбутньому наявнiсть свiтової вiрусної пандемiї. Ми не вислов</w:t>
            </w:r>
            <w:r w:rsidRPr="005D2149">
              <w:rPr>
                <w:rFonts w:ascii="Times New Roman CYR" w:eastAsiaTheme="minorEastAsia" w:hAnsi="Times New Roman CYR" w:cs="Times New Roman CYR"/>
                <w:sz w:val="24"/>
                <w:szCs w:val="24"/>
              </w:rPr>
              <w:t>люємо думку iз застереженням щодо цих питань.</w:t>
            </w:r>
          </w:p>
        </w:tc>
      </w:tr>
      <w:tr w:rsidR="00000000" w:rsidRPr="005D2149">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10</w:t>
            </w:r>
          </w:p>
        </w:tc>
        <w:tc>
          <w:tcPr>
            <w:tcW w:w="5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5D2149">
              <w:rPr>
                <w:rFonts w:ascii="Times New Roman CYR" w:eastAsiaTheme="minorEastAsia" w:hAnsi="Times New Roman CYR" w:cs="Times New Roman CYR"/>
                <w:b/>
                <w:bCs/>
                <w:sz w:val="24"/>
                <w:szCs w:val="24"/>
              </w:rPr>
              <w:t>Номер та дата договору на проведення аудиту</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номер: 157, дата: 29.01.2020</w:t>
            </w:r>
          </w:p>
        </w:tc>
      </w:tr>
      <w:tr w:rsidR="00000000" w:rsidRPr="005D2149">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11</w:t>
            </w:r>
          </w:p>
        </w:tc>
        <w:tc>
          <w:tcPr>
            <w:tcW w:w="5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5D2149">
              <w:rPr>
                <w:rFonts w:ascii="Times New Roman CYR" w:eastAsiaTheme="minorEastAsia" w:hAnsi="Times New Roman CYR" w:cs="Times New Roman CYR"/>
                <w:b/>
                <w:bCs/>
                <w:sz w:val="24"/>
                <w:szCs w:val="24"/>
              </w:rPr>
              <w:t>Дата початку та дата закінчення аудиту</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дата початку: 28.01.2020, дата закінчення: 16.04.2020</w:t>
            </w:r>
          </w:p>
        </w:tc>
      </w:tr>
      <w:tr w:rsidR="00000000" w:rsidRPr="005D2149">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12</w:t>
            </w:r>
          </w:p>
        </w:tc>
        <w:tc>
          <w:tcPr>
            <w:tcW w:w="5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5D2149">
              <w:rPr>
                <w:rFonts w:ascii="Times New Roman CYR" w:eastAsiaTheme="minorEastAsia" w:hAnsi="Times New Roman CYR" w:cs="Times New Roman CYR"/>
                <w:b/>
                <w:bCs/>
                <w:sz w:val="24"/>
                <w:szCs w:val="24"/>
              </w:rPr>
              <w:t>Дата аудиторського звіту</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16.04.2020</w:t>
            </w:r>
          </w:p>
        </w:tc>
      </w:tr>
      <w:tr w:rsidR="00000000" w:rsidRPr="005D2149">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lastRenderedPageBreak/>
              <w:t>13</w:t>
            </w:r>
          </w:p>
        </w:tc>
        <w:tc>
          <w:tcPr>
            <w:tcW w:w="5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5D2149">
              <w:rPr>
                <w:rFonts w:ascii="Times New Roman CYR" w:eastAsiaTheme="minorEastAsia" w:hAnsi="Times New Roman CYR" w:cs="Times New Roman CYR"/>
                <w:b/>
                <w:bCs/>
                <w:sz w:val="24"/>
                <w:szCs w:val="24"/>
              </w:rPr>
              <w:t>Розмір винагороди за проведення річного аудиту, грн</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36 800,00</w:t>
            </w:r>
          </w:p>
        </w:tc>
      </w:tr>
      <w:tr w:rsidR="00000000" w:rsidRPr="005D2149">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14</w:t>
            </w:r>
          </w:p>
        </w:tc>
        <w:tc>
          <w:tcPr>
            <w:tcW w:w="530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5D2149">
              <w:rPr>
                <w:rFonts w:ascii="Times New Roman CYR" w:eastAsiaTheme="minorEastAsia" w:hAnsi="Times New Roman CYR" w:cs="Times New Roman CYR"/>
                <w:b/>
                <w:bCs/>
                <w:sz w:val="24"/>
                <w:szCs w:val="24"/>
              </w:rPr>
              <w:t>Текст аудиторського звіту</w:t>
            </w:r>
          </w:p>
        </w:tc>
        <w:tc>
          <w:tcPr>
            <w:tcW w:w="40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5D2149">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ЗВIТ НЕЗАЛЕЖНОГО АУДИТОРА</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 xml:space="preserve">Акцiонерам та управлiнському персоналу </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 xml:space="preserve">Публiчного акцiонерного товариства "КОВЕЛЬНАФТОПРОДУКТ" </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Звiт щодо аудиту фiнансової звiтностi</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Думка iз застереженням</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Ми провели аудит фiнансової звiтностi Публiчного акцiонерного товариства "КОВЕЛЬНАФТОПРОДУКТ" ("Компанiя") (код ЄДРПОУ 03482531; дата державної реєстрацiї 14 жовтня 1993 року; мiсцезнаходження:</w:t>
            </w:r>
            <w:r w:rsidRPr="005D2149">
              <w:rPr>
                <w:rFonts w:ascii="Times New Roman CYR" w:eastAsiaTheme="minorEastAsia" w:hAnsi="Times New Roman CYR" w:cs="Times New Roman CYR"/>
                <w:sz w:val="24"/>
                <w:szCs w:val="24"/>
              </w:rPr>
              <w:t xml:space="preserve"> вулиця Луцька, будинок 21, мiсто Ковель, Ковельський район, Волинська область, Україна, 45000), що  складається з балансу (звiту про фiнансовий стан, форма № 1)  станом на 31 грудня 2019 року та звiту про фiнансовi результати (звiту про сукупний дохiд, фо</w:t>
            </w:r>
            <w:r w:rsidRPr="005D2149">
              <w:rPr>
                <w:rFonts w:ascii="Times New Roman CYR" w:eastAsiaTheme="minorEastAsia" w:hAnsi="Times New Roman CYR" w:cs="Times New Roman CYR"/>
                <w:sz w:val="24"/>
                <w:szCs w:val="24"/>
              </w:rPr>
              <w:t xml:space="preserve">рма № 2), звiту про рух грошових коштiв (форма № 3), звiту про власний капiтал (форма № 4) за рiк, що закiнчився зазначеною датою, i примiток до фiнансової звiтностi, включаючи стислий виклад значущих облiкових полiтик.  </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На нашу думку, за винятком впливу</w:t>
            </w:r>
            <w:r w:rsidRPr="005D2149">
              <w:rPr>
                <w:rFonts w:ascii="Times New Roman CYR" w:eastAsiaTheme="minorEastAsia" w:hAnsi="Times New Roman CYR" w:cs="Times New Roman CYR"/>
                <w:sz w:val="24"/>
                <w:szCs w:val="24"/>
              </w:rPr>
              <w:t xml:space="preserve"> питання, описаного в роздiлi "Основа для думки iз застереженням" нашого звiту, фiнансова звiтнiсть, що додається, вiдображає достовiрно, в усiх суттєвих аспектах фiнансовий стан Компанiї на 31 грудня 2019 р. та її фiнансовi результати i грошовi потоки за </w:t>
            </w:r>
            <w:r w:rsidRPr="005D2149">
              <w:rPr>
                <w:rFonts w:ascii="Times New Roman CYR" w:eastAsiaTheme="minorEastAsia" w:hAnsi="Times New Roman CYR" w:cs="Times New Roman CYR"/>
                <w:sz w:val="24"/>
                <w:szCs w:val="24"/>
              </w:rPr>
              <w:t>рiк, що закiнчився зазначеною датою, вiдповiдно Мiжнародних стандартiв фiнансової звiтностi (МСФЗ).</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Основа для думки iз застереженням</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У зв'язку з тим, що ми були призначенi аудиторами Компанiї пiсля 31 грудня 2018 р., ми не спостерiгали за iнвентаризацiє</w:t>
            </w:r>
            <w:r w:rsidRPr="005D2149">
              <w:rPr>
                <w:rFonts w:ascii="Times New Roman CYR" w:eastAsiaTheme="minorEastAsia" w:hAnsi="Times New Roman CYR" w:cs="Times New Roman CYR"/>
                <w:sz w:val="24"/>
                <w:szCs w:val="24"/>
              </w:rPr>
              <w:t>ю запасiв на початок та кiнець року. За допомогою альтернативних процедур ми не змогли впевнитися в кiлькостi запасiв, утримуваних на 31 грудня 2018 та 2019 р.р., якi вiдображенi у звiтах про фiнансовий стан вiдповiдно в сумах 46 тис. грн.  i  38 тис. грн.</w:t>
            </w:r>
            <w:r w:rsidRPr="005D2149">
              <w:rPr>
                <w:rFonts w:ascii="Times New Roman CYR" w:eastAsiaTheme="minorEastAsia" w:hAnsi="Times New Roman CYR" w:cs="Times New Roman CYR"/>
                <w:sz w:val="24"/>
                <w:szCs w:val="24"/>
              </w:rPr>
              <w:t xml:space="preserve"> У зв'язку з цим ми не змогли визначити, чи iснує потреба в будь-яких коригуваннях запасiв, вiдображених чи не вiдображених в облiку, а також елементiв, що входять до складу звiту про сукупний дохiд, звiту про змiни у власному капiталi та звiту про рух гро</w:t>
            </w:r>
            <w:r w:rsidRPr="005D2149">
              <w:rPr>
                <w:rFonts w:ascii="Times New Roman CYR" w:eastAsiaTheme="minorEastAsia" w:hAnsi="Times New Roman CYR" w:cs="Times New Roman CYR"/>
                <w:sz w:val="24"/>
                <w:szCs w:val="24"/>
              </w:rPr>
              <w:t>шових коштiв.</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Ми провели аудит вiдповiдно до Мiжнародних стандартiв аудиту (МСА). Нашу вiдповiдальнiсть згiдно з цими стандартами викладено в роздiлi "Вiдповiдальнiсть аудитора за аудит фiнансової звiтностi" нашого звiту. Ми є незалежними по вiдношенню до</w:t>
            </w:r>
            <w:r w:rsidRPr="005D2149">
              <w:rPr>
                <w:rFonts w:ascii="Times New Roman CYR" w:eastAsiaTheme="minorEastAsia" w:hAnsi="Times New Roman CYR" w:cs="Times New Roman CYR"/>
                <w:sz w:val="24"/>
                <w:szCs w:val="24"/>
              </w:rPr>
              <w:t xml:space="preserve"> Компанiї згiдно з етичними вимогами, застосовними в Українi, до нашого аудиту фiнансової звiтностi,  а також ми виконали iншi обов'язки з етики вiдповiдно до цих вимог. Ми вважаємо, що отриманi нами аудиторськi докази є достатнiми i прийнятними для викори</w:t>
            </w:r>
            <w:r w:rsidRPr="005D2149">
              <w:rPr>
                <w:rFonts w:ascii="Times New Roman CYR" w:eastAsiaTheme="minorEastAsia" w:hAnsi="Times New Roman CYR" w:cs="Times New Roman CYR"/>
                <w:sz w:val="24"/>
                <w:szCs w:val="24"/>
              </w:rPr>
              <w:t>стання їх як основи для нашої думки iз застереженням.</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Iнша iнформацiя</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lastRenderedPageBreak/>
              <w:t xml:space="preserve">Управлiнський персонал несе вiдповiдальнiсть за iншу iнформацiю. Iнша iнформацiя складається з iнформацiї, яка мiститься у Звiтi керiвництва за 2019 рiк, пiдготовленого  вiдповiдно до </w:t>
            </w:r>
            <w:r w:rsidRPr="005D2149">
              <w:rPr>
                <w:rFonts w:ascii="Times New Roman CYR" w:eastAsiaTheme="minorEastAsia" w:hAnsi="Times New Roman CYR" w:cs="Times New Roman CYR"/>
                <w:sz w:val="24"/>
                <w:szCs w:val="24"/>
              </w:rPr>
              <w:t>частини 2 статтi 40-1 Закону України "Про цiннi папери та фондовий ринок" вiд 23 лютого 2006 року № 3480-IV,  але не є фiнансовою звiтнiстю та нашим звiтом аудитора щодо неї.</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Наша думка щодо фiнансової звiтностi не поширюється на iншу iнформацiю, та ми не</w:t>
            </w:r>
            <w:r w:rsidRPr="005D2149">
              <w:rPr>
                <w:rFonts w:ascii="Times New Roman CYR" w:eastAsiaTheme="minorEastAsia" w:hAnsi="Times New Roman CYR" w:cs="Times New Roman CYR"/>
                <w:sz w:val="24"/>
                <w:szCs w:val="24"/>
              </w:rPr>
              <w:t xml:space="preserve"> робимо висновок з будь-яким рiвнем впевненостi щодо цiєї iншої iнформацiї.</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У зв'язку з нашим аудитом фiнансової звiтностi нашою вiдповiдальнiстю є ознайомитися з iншою iнформацiєю, iдентифiкованою вище, та при цьому розглянути, чи iснує суттєва невiдповi</w:t>
            </w:r>
            <w:r w:rsidRPr="005D2149">
              <w:rPr>
                <w:rFonts w:ascii="Times New Roman CYR" w:eastAsiaTheme="minorEastAsia" w:hAnsi="Times New Roman CYR" w:cs="Times New Roman CYR"/>
                <w:sz w:val="24"/>
                <w:szCs w:val="24"/>
              </w:rPr>
              <w:t>днiсть мiж iншою iнформацiєю i фiнансовою звiтнiстю або нашими знаннями, отриманими пiд час аудиту, або чи ця iнша iнформацiя має вигляд такої, що мiстить суттєве викривлення.</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Якщо на основi проведеної нами роботи ми доходимо висновку, що iснує суттєве ви</w:t>
            </w:r>
            <w:r w:rsidRPr="005D2149">
              <w:rPr>
                <w:rFonts w:ascii="Times New Roman CYR" w:eastAsiaTheme="minorEastAsia" w:hAnsi="Times New Roman CYR" w:cs="Times New Roman CYR"/>
                <w:sz w:val="24"/>
                <w:szCs w:val="24"/>
              </w:rPr>
              <w:t>кривлення цiєї iншої iнформацiї, ми зобов'язанi повiдомити про цей факт. Як описано вище у роздiлi "Основа для думки iз застереженням", ми не змогли отримати прийнятнi аудиторськi докази у достатньому обсязi щодо кiлькостi запасiв, утримуваних на 31 грудня</w:t>
            </w:r>
            <w:r w:rsidRPr="005D2149">
              <w:rPr>
                <w:rFonts w:ascii="Times New Roman CYR" w:eastAsiaTheme="minorEastAsia" w:hAnsi="Times New Roman CYR" w:cs="Times New Roman CYR"/>
                <w:sz w:val="24"/>
                <w:szCs w:val="24"/>
              </w:rPr>
              <w:t xml:space="preserve"> 2018 та 2019 р.р. Вiдповiдно ми не зможемо дiйти висновку, чи iнша iнформацiя мiстить суттєве викривлення стосовно цього питання.</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Ключовi питання аудиту</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 xml:space="preserve">Ключовi питання з аудиту - це питання, що, на наше професiйне судження, були найбiльш значущими пiд </w:t>
            </w:r>
            <w:r w:rsidRPr="005D2149">
              <w:rPr>
                <w:rFonts w:ascii="Times New Roman CYR" w:eastAsiaTheme="minorEastAsia" w:hAnsi="Times New Roman CYR" w:cs="Times New Roman CYR"/>
                <w:sz w:val="24"/>
                <w:szCs w:val="24"/>
              </w:rPr>
              <w:t>час нашого аудиту фiнансової звiтностi за поточний перiод. Цi питання розглядалися в контекстi нашого аудиту фiнансової звiтностi в цiлому та при формуваннi думки щодо неї, при цьому ми не висловлюємо окремої думки щодо цих питань. Додатково до питання, оп</w:t>
            </w:r>
            <w:r w:rsidRPr="005D2149">
              <w:rPr>
                <w:rFonts w:ascii="Times New Roman CYR" w:eastAsiaTheme="minorEastAsia" w:hAnsi="Times New Roman CYR" w:cs="Times New Roman CYR"/>
                <w:sz w:val="24"/>
                <w:szCs w:val="24"/>
              </w:rPr>
              <w:t>исаного в роздiлi "Основа для думки iз застереженням" ми визначили, що описанi нижче питання є ключовим питанням аудиту, якi слiд вiдобразити в нашому звiтi.</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 xml:space="preserve">Класифiкацiя iнвестицiйної нерухомостi </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 xml:space="preserve">Станом </w:t>
            </w:r>
            <w:r w:rsidRPr="005D2149">
              <w:rPr>
                <w:rFonts w:ascii="Times New Roman CYR" w:eastAsiaTheme="minorEastAsia" w:hAnsi="Times New Roman CYR" w:cs="Times New Roman CYR"/>
                <w:sz w:val="24"/>
                <w:szCs w:val="24"/>
              </w:rPr>
              <w:t>на 31 грудня 2019 року Компанiя володiла iнвестицiйною нерухомiстю балансовою вартiстю у сумi 6 114 тисяч гривень, яка використовувалась в поточному роцi в основному для отримання орендного доходу або для збiльшення вартостi капiталу, або для обох цих цiле</w:t>
            </w:r>
            <w:r w:rsidRPr="005D2149">
              <w:rPr>
                <w:rFonts w:ascii="Times New Roman CYR" w:eastAsiaTheme="minorEastAsia" w:hAnsi="Times New Roman CYR" w:cs="Times New Roman CYR"/>
                <w:sz w:val="24"/>
                <w:szCs w:val="24"/>
              </w:rPr>
              <w:t>й. Нашi аудиторськi процедури включали оцiнку майбутнього та поточного використання об'єктiв нерухомостi, для пiдтвердження їх класифiкацiї як iнвестицiйної нерухомостi. Ми провели аналiз iнвестицiйної нерухомостi та орендного доходу, обговорили з управлiн</w:t>
            </w:r>
            <w:r w:rsidRPr="005D2149">
              <w:rPr>
                <w:rFonts w:ascii="Times New Roman CYR" w:eastAsiaTheme="minorEastAsia" w:hAnsi="Times New Roman CYR" w:cs="Times New Roman CYR"/>
                <w:sz w:val="24"/>
                <w:szCs w:val="24"/>
              </w:rPr>
              <w:t>ським персоналом плани щодо майбутнього використання цiєї нерухомостi. Ми вивчили оренднi договори та проаналiзували пропорцiю iнвестицiйної частини об'єктiв нерухомостi та частини, що зайнята самою Компанiєю. Коректнiсть класифiкацiї нерухомостi як об'єкт</w:t>
            </w:r>
            <w:r w:rsidRPr="005D2149">
              <w:rPr>
                <w:rFonts w:ascii="Times New Roman CYR" w:eastAsiaTheme="minorEastAsia" w:hAnsi="Times New Roman CYR" w:cs="Times New Roman CYR"/>
                <w:sz w:val="24"/>
                <w:szCs w:val="24"/>
              </w:rPr>
              <w:t>iв iнвестицiйної нерухомостi або як складової частини основних засобiв була одним з найбiльш значущих питань для нашого аудиту, оскiльки вона впливає на розподiл об'єктiв нерухомостi мiж рiзними одиницями, що генерують грошовi потоки i для цiлей проведення</w:t>
            </w:r>
            <w:r w:rsidRPr="005D2149">
              <w:rPr>
                <w:rFonts w:ascii="Times New Roman CYR" w:eastAsiaTheme="minorEastAsia" w:hAnsi="Times New Roman CYR" w:cs="Times New Roman CYR"/>
                <w:sz w:val="24"/>
                <w:szCs w:val="24"/>
              </w:rPr>
              <w:t xml:space="preserve"> тестування основних засобiв Компанiї на предмет знецiнення. </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 xml:space="preserve">Здатнiсть Компанiї продовжувати свою дiяльнiсть на безперервнiй основi </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Наша особлива аудиторська увага до цього питання спричинена перш за все, тим, що припущення про безперервнiсть дiяльностi</w:t>
            </w:r>
            <w:r w:rsidRPr="005D2149">
              <w:rPr>
                <w:rFonts w:ascii="Times New Roman CYR" w:eastAsiaTheme="minorEastAsia" w:hAnsi="Times New Roman CYR" w:cs="Times New Roman CYR"/>
                <w:sz w:val="24"/>
                <w:szCs w:val="24"/>
              </w:rPr>
              <w:t xml:space="preserve"> є фундаментальним принципом при складаннi окремої фiнансової звiтностi, та тим, що в економiцi України спостерiгаються кризовi явища та масове банкрутство пiдприємств та банкiв. Нашу увагу привернуло те, що, як зазначено у </w:t>
            </w:r>
            <w:r w:rsidRPr="005D2149">
              <w:rPr>
                <w:rFonts w:ascii="Times New Roman CYR" w:eastAsiaTheme="minorEastAsia" w:hAnsi="Times New Roman CYR" w:cs="Times New Roman CYR"/>
                <w:sz w:val="24"/>
                <w:szCs w:val="24"/>
              </w:rPr>
              <w:lastRenderedPageBreak/>
              <w:t>Примiтцi 12 до фiнансової звiтно</w:t>
            </w:r>
            <w:r w:rsidRPr="005D2149">
              <w:rPr>
                <w:rFonts w:ascii="Times New Roman CYR" w:eastAsiaTheme="minorEastAsia" w:hAnsi="Times New Roman CYR" w:cs="Times New Roman CYR"/>
                <w:sz w:val="24"/>
                <w:szCs w:val="24"/>
              </w:rPr>
              <w:t>стi, Компанiя має суттєву заборгованiсть за наданими їй позиками (2 354 тис. грн.), що стало причиною незадовiльної лiквiдностi (поточнi зобов'язання перевищують поточнi активи на 4 614 тис. грн.) i того, що чистi активи Компанiї є меншими на 530 тис. грн.</w:t>
            </w:r>
            <w:r w:rsidRPr="005D2149">
              <w:rPr>
                <w:rFonts w:ascii="Times New Roman CYR" w:eastAsiaTheme="minorEastAsia" w:hAnsi="Times New Roman CYR" w:cs="Times New Roman CYR"/>
                <w:sz w:val="24"/>
                <w:szCs w:val="24"/>
              </w:rPr>
              <w:t xml:space="preserve"> вiд розмiру статутного капiталу. З метою розгляду цього питання ми надiслали запити управлiнському персоналу та отримали вiд нього запевнення щодо вiдсутностi подiй або умов, якi можуть поставити пiд значний сумнiв здатнiсть  Компанiї продовжувати свою дi</w:t>
            </w:r>
            <w:r w:rsidRPr="005D2149">
              <w:rPr>
                <w:rFonts w:ascii="Times New Roman CYR" w:eastAsiaTheme="minorEastAsia" w:hAnsi="Times New Roman CYR" w:cs="Times New Roman CYR"/>
                <w:sz w:val="24"/>
                <w:szCs w:val="24"/>
              </w:rPr>
              <w:t xml:space="preserve">яльнiсть на безперервнiй основi. Ми розглянули плани управлiнського персоналу щодо подальшої дiяльностi Компанiї i  подiї пiсля звiтного перiоду (вiд дати фiнансової звiтностi до дати цього звiту), якi могли б свiдчити про вiдсутнiсть, або наявнiсть подiй </w:t>
            </w:r>
            <w:r w:rsidRPr="005D2149">
              <w:rPr>
                <w:rFonts w:ascii="Times New Roman CYR" w:eastAsiaTheme="minorEastAsia" w:hAnsi="Times New Roman CYR" w:cs="Times New Roman CYR"/>
                <w:sz w:val="24"/>
                <w:szCs w:val="24"/>
              </w:rPr>
              <w:t>або умов, якi можуть поставити пiд значний сумнiв здатнiсть Товариства продовжувати свою дiяльнiсть на безперервнiй основi. Також розглянули iнформацiю з зовнiшнiх iнформацiйних джерел, яка могла б свiдчити про вiдсутнiсть, або наявнiсть подiй або умов, як</w:t>
            </w:r>
            <w:r w:rsidRPr="005D2149">
              <w:rPr>
                <w:rFonts w:ascii="Times New Roman CYR" w:eastAsiaTheme="minorEastAsia" w:hAnsi="Times New Roman CYR" w:cs="Times New Roman CYR"/>
                <w:sz w:val="24"/>
                <w:szCs w:val="24"/>
              </w:rPr>
              <w:t xml:space="preserve">i можуть поставити пiд значний сумнiв здатнiсть Компанiї продовжувати свою дiяльнiсть на безперервнiй основi. </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Пояснювальний параграф</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Ми звертаємо Вашу увагу на Примiтку 2 до цiєї фiнансової звiтностi. Вплив економiчної кризи та полiтичної нестабiльностi</w:t>
            </w:r>
            <w:r w:rsidRPr="005D2149">
              <w:rPr>
                <w:rFonts w:ascii="Times New Roman CYR" w:eastAsiaTheme="minorEastAsia" w:hAnsi="Times New Roman CYR" w:cs="Times New Roman CYR"/>
                <w:sz w:val="24"/>
                <w:szCs w:val="24"/>
              </w:rPr>
              <w:t>, якi тривають в Українi, а також їхнє остаточне врегулювання неможливо передбачити з достатньою вiрогiднiстю, i вони можуть негативно вплинути на економiку України та операцiйну дiяльнiсть Компанiї. Як зазначено у Примiтцi 12 до фiнансової звiтностi, Комп</w:t>
            </w:r>
            <w:r w:rsidRPr="005D2149">
              <w:rPr>
                <w:rFonts w:ascii="Times New Roman CYR" w:eastAsiaTheme="minorEastAsia" w:hAnsi="Times New Roman CYR" w:cs="Times New Roman CYR"/>
                <w:sz w:val="24"/>
                <w:szCs w:val="24"/>
              </w:rPr>
              <w:t>анiя має iстотнi заборгованостi по наданих їй фiнансових допомогах. Також, як зазначено у Примiтцi 27, негативний вплив на дiяльнiсть Компанiї може мати в майбутньому наявнiсть свiтової вiрусної пандемiї. Ми не висловлюємо думку iз застереженням щодо цих п</w:t>
            </w:r>
            <w:r w:rsidRPr="005D2149">
              <w:rPr>
                <w:rFonts w:ascii="Times New Roman CYR" w:eastAsiaTheme="minorEastAsia" w:hAnsi="Times New Roman CYR" w:cs="Times New Roman CYR"/>
                <w:sz w:val="24"/>
                <w:szCs w:val="24"/>
              </w:rPr>
              <w:t>итань.</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Вiдповiдальнiсть управлiнського персоналу та тих, кого надiлено найвищими</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повноваженнями, за фiнансову звiтнiсть</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Управлiнський персонал несе вiдповiдальнiсть за складання i достовiрне подання фiнансової звiтностi вiдповiдно до МСФЗ та за таку сист</w:t>
            </w:r>
            <w:r w:rsidRPr="005D2149">
              <w:rPr>
                <w:rFonts w:ascii="Times New Roman CYR" w:eastAsiaTheme="minorEastAsia" w:hAnsi="Times New Roman CYR" w:cs="Times New Roman CYR"/>
                <w:sz w:val="24"/>
                <w:szCs w:val="24"/>
              </w:rPr>
              <w:t>ему внутрiшнього контролю, яку управлiнський персонал визначає потрiбною для того, щоб забезпечити складання фiнансової звiтностi, яка не мiстить суттєвих викривлень внаслiдок шахрайства або помилки.</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При складаннi фiнансової звiтностi управлiнський персон</w:t>
            </w:r>
            <w:r w:rsidRPr="005D2149">
              <w:rPr>
                <w:rFonts w:ascii="Times New Roman CYR" w:eastAsiaTheme="minorEastAsia" w:hAnsi="Times New Roman CYR" w:cs="Times New Roman CYR"/>
                <w:sz w:val="24"/>
                <w:szCs w:val="24"/>
              </w:rPr>
              <w:t>ал несе вiдповiдальнiсть за оцiнку здатностi Компанiї продовжувати свою дiяльнiсть на безперервнiй основi, розкриваючи, де це застосовно, питання, що стосуються безперервностi дiяльностi, та використовуючи припущення про безперервнiсть дiяльностi як основи</w:t>
            </w:r>
            <w:r w:rsidRPr="005D2149">
              <w:rPr>
                <w:rFonts w:ascii="Times New Roman CYR" w:eastAsiaTheme="minorEastAsia" w:hAnsi="Times New Roman CYR" w:cs="Times New Roman CYR"/>
                <w:sz w:val="24"/>
                <w:szCs w:val="24"/>
              </w:rPr>
              <w:t xml:space="preserve"> для бухгалтерського облiку, крiм випадкiв, якщо управлiнський персонал або планує лiквiдувати Компанiю чи припинити дiяльнiсть, або не має iнших реальних альтернатив цьому.</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 xml:space="preserve">Тi, кого надiлено найвищими повноваженнями, несуть вiдповiдальнiсть за нагляд за </w:t>
            </w:r>
            <w:r w:rsidRPr="005D2149">
              <w:rPr>
                <w:rFonts w:ascii="Times New Roman CYR" w:eastAsiaTheme="minorEastAsia" w:hAnsi="Times New Roman CYR" w:cs="Times New Roman CYR"/>
                <w:sz w:val="24"/>
                <w:szCs w:val="24"/>
              </w:rPr>
              <w:t xml:space="preserve">процесом фiнансового звiтування Компанiї. </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Вiдповiдальнiсть аудитора за аудит фiнансової звiтностi</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 xml:space="preserve">Нашими цiлями є отримання об?рунтованої впевненостi, що фiнансова звiтнiсть у цiлому не мiстить суттєвого викривлення внаслiдок шахрайства або помилки, та </w:t>
            </w:r>
            <w:r w:rsidRPr="005D2149">
              <w:rPr>
                <w:rFonts w:ascii="Times New Roman CYR" w:eastAsiaTheme="minorEastAsia" w:hAnsi="Times New Roman CYR" w:cs="Times New Roman CYR"/>
                <w:sz w:val="24"/>
                <w:szCs w:val="24"/>
              </w:rPr>
              <w:t>випуск звiту аудитора, що мiстить нашу думку. Об?рунтована впевненiсть є високим рiвнем впевненостi, проте не гарантує, що аудит, проведений вiдповiдно до МСА, завжди виявить суттєве викривлення, коли воно iснує. Викривлення можуть бути результатом шахрайс</w:t>
            </w:r>
            <w:r w:rsidRPr="005D2149">
              <w:rPr>
                <w:rFonts w:ascii="Times New Roman CYR" w:eastAsiaTheme="minorEastAsia" w:hAnsi="Times New Roman CYR" w:cs="Times New Roman CYR"/>
                <w:sz w:val="24"/>
                <w:szCs w:val="24"/>
              </w:rPr>
              <w:t xml:space="preserve">тва або помилки; вони вважаються суттєвими, якщо окремо або в сукупностi, як об?рунтовано очiкується, вони </w:t>
            </w:r>
            <w:r w:rsidRPr="005D2149">
              <w:rPr>
                <w:rFonts w:ascii="Times New Roman CYR" w:eastAsiaTheme="minorEastAsia" w:hAnsi="Times New Roman CYR" w:cs="Times New Roman CYR"/>
                <w:sz w:val="24"/>
                <w:szCs w:val="24"/>
              </w:rPr>
              <w:lastRenderedPageBreak/>
              <w:t>можуть впливати на економiчнi рiшення користувачiв, що приймаються на основi цiєї фiнансової звiтностi.</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 xml:space="preserve">Виконуючи аудит вiдповiдно до вимог МСА, ми </w:t>
            </w:r>
            <w:r w:rsidRPr="005D2149">
              <w:rPr>
                <w:rFonts w:ascii="Times New Roman CYR" w:eastAsiaTheme="minorEastAsia" w:hAnsi="Times New Roman CYR" w:cs="Times New Roman CYR"/>
                <w:sz w:val="24"/>
                <w:szCs w:val="24"/>
              </w:rPr>
              <w:t>використовуємо професiйне судження та професiйний скептицизм протягом усього завдання з аудиту.</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Крiм того, ми:</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w:t>
            </w:r>
            <w:r w:rsidRPr="005D2149">
              <w:rPr>
                <w:rFonts w:ascii="Times New Roman CYR" w:eastAsiaTheme="minorEastAsia" w:hAnsi="Times New Roman CYR" w:cs="Times New Roman CYR"/>
                <w:sz w:val="24"/>
                <w:szCs w:val="24"/>
              </w:rPr>
              <w:tab/>
              <w:t xml:space="preserve">iдентифiкуємо та оцiнюємо ризики суттєвого викривлення фiнансової звiтностi внаслiдок шахрайства чи помилки, розробляємо й виконуємо аудиторськi процедури у вiдповiдь на цi ризики, а також отримуємо аудиторськi докази, що є достатнiми та прийнятними для </w:t>
            </w:r>
            <w:r w:rsidRPr="005D2149">
              <w:rPr>
                <w:rFonts w:ascii="Times New Roman CYR" w:eastAsiaTheme="minorEastAsia" w:hAnsi="Times New Roman CYR" w:cs="Times New Roman CYR"/>
                <w:sz w:val="24"/>
                <w:szCs w:val="24"/>
              </w:rPr>
              <w:t>використання їх як основи для нашої думки. Ризик не виявлення суттєвого викривлення внаслiдок шахрайства є вищим, нiж для викривлення внаслiдок помилки, оскiльки шахрайство може включати змову, пiдробку, навмиснi пропуски, неправильнi твердження або нехтув</w:t>
            </w:r>
            <w:r w:rsidRPr="005D2149">
              <w:rPr>
                <w:rFonts w:ascii="Times New Roman CYR" w:eastAsiaTheme="minorEastAsia" w:hAnsi="Times New Roman CYR" w:cs="Times New Roman CYR"/>
                <w:sz w:val="24"/>
                <w:szCs w:val="24"/>
              </w:rPr>
              <w:t>ання заходами внутрiшнього контролю;</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w:t>
            </w:r>
            <w:r w:rsidRPr="005D2149">
              <w:rPr>
                <w:rFonts w:ascii="Times New Roman CYR" w:eastAsiaTheme="minorEastAsia" w:hAnsi="Times New Roman CYR" w:cs="Times New Roman CYR"/>
                <w:sz w:val="24"/>
                <w:szCs w:val="24"/>
              </w:rPr>
              <w:tab/>
              <w:t>отримуємо розумiння заходiв внутрiшнього контролю, що стосуються аудиту, для розробки аудиторських процедур, якi б вiдповiдали обставинам, а не для висловлення думки щодо ефективностi системи внутрiшнього контролю;</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w:t>
            </w:r>
            <w:r w:rsidRPr="005D2149">
              <w:rPr>
                <w:rFonts w:ascii="Times New Roman CYR" w:eastAsiaTheme="minorEastAsia" w:hAnsi="Times New Roman CYR" w:cs="Times New Roman CYR"/>
                <w:sz w:val="24"/>
                <w:szCs w:val="24"/>
              </w:rPr>
              <w:tab/>
            </w:r>
            <w:r w:rsidRPr="005D2149">
              <w:rPr>
                <w:rFonts w:ascii="Times New Roman CYR" w:eastAsiaTheme="minorEastAsia" w:hAnsi="Times New Roman CYR" w:cs="Times New Roman CYR"/>
                <w:sz w:val="24"/>
                <w:szCs w:val="24"/>
              </w:rPr>
              <w:t>оцiнюємо прийнятнiсть застосованих облiкових полiтик та об?рунтованiсть облiкових оцiнок i вiдповiдних розкриттiв iнформацiї, зроблених управлiнським персоналом;</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w:t>
            </w:r>
            <w:r w:rsidRPr="005D2149">
              <w:rPr>
                <w:rFonts w:ascii="Times New Roman CYR" w:eastAsiaTheme="minorEastAsia" w:hAnsi="Times New Roman CYR" w:cs="Times New Roman CYR"/>
                <w:sz w:val="24"/>
                <w:szCs w:val="24"/>
              </w:rPr>
              <w:tab/>
              <w:t>доходимо висновку щодо прийнятностi використання управлiнським персоналом припущення про без</w:t>
            </w:r>
            <w:r w:rsidRPr="005D2149">
              <w:rPr>
                <w:rFonts w:ascii="Times New Roman CYR" w:eastAsiaTheme="minorEastAsia" w:hAnsi="Times New Roman CYR" w:cs="Times New Roman CYR"/>
                <w:sz w:val="24"/>
                <w:szCs w:val="24"/>
              </w:rPr>
              <w:t>перервнiсть дiяльностi як основи для бухгалтерського облiку та на основi отриманих аудиторських доказiв робимо висновок, чи iснує суттєва невизначенiсть щодо подiй або умов, якi поставили б пiд значний сумнiв можливiсть Компанiї продовжити безперервну дiял</w:t>
            </w:r>
            <w:r w:rsidRPr="005D2149">
              <w:rPr>
                <w:rFonts w:ascii="Times New Roman CYR" w:eastAsiaTheme="minorEastAsia" w:hAnsi="Times New Roman CYR" w:cs="Times New Roman CYR"/>
                <w:sz w:val="24"/>
                <w:szCs w:val="24"/>
              </w:rPr>
              <w:t xml:space="preserve">ьнiсть. Якщо ми доходимо висновку щодо iснування такої суттєвої невизначеностi, ми повиннi привернути увагу в своєму звiтi аудитора до вiдповiдних розкриттiв iнформацiї у фiнансовiй звiтностi або, якщо такi розкриття iнформацiї є неналежними, модифiкувати </w:t>
            </w:r>
            <w:r w:rsidRPr="005D2149">
              <w:rPr>
                <w:rFonts w:ascii="Times New Roman CYR" w:eastAsiaTheme="minorEastAsia" w:hAnsi="Times New Roman CYR" w:cs="Times New Roman CYR"/>
                <w:sz w:val="24"/>
                <w:szCs w:val="24"/>
              </w:rPr>
              <w:t>свою думку. Нашi висновки ?рунтуються на аудиторських доказах, отриманих до дати нашого звiту аудитора. Втiм майбутнi подiї або умови можуть примусити Компанiю припинити свою дiяльнiсть на безперервнiй основi;</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w:t>
            </w:r>
            <w:r w:rsidRPr="005D2149">
              <w:rPr>
                <w:rFonts w:ascii="Times New Roman CYR" w:eastAsiaTheme="minorEastAsia" w:hAnsi="Times New Roman CYR" w:cs="Times New Roman CYR"/>
                <w:sz w:val="24"/>
                <w:szCs w:val="24"/>
              </w:rPr>
              <w:tab/>
              <w:t>оцiнюємо загальне подання, структуру та змiс</w:t>
            </w:r>
            <w:r w:rsidRPr="005D2149">
              <w:rPr>
                <w:rFonts w:ascii="Times New Roman CYR" w:eastAsiaTheme="minorEastAsia" w:hAnsi="Times New Roman CYR" w:cs="Times New Roman CYR"/>
                <w:sz w:val="24"/>
                <w:szCs w:val="24"/>
              </w:rPr>
              <w:t>т фiнансової звiтностi включно з розкриттям iнформацiї, а також те, чи показує фiнансова звiтнiсть операцiї та подiї, що покладенi в основу її складання, так, щоб досягти достовiрно подання.</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Ми повiдомляємо тим, кого надiлено найвищими повноваженнями, раз</w:t>
            </w:r>
            <w:r w:rsidRPr="005D2149">
              <w:rPr>
                <w:rFonts w:ascii="Times New Roman CYR" w:eastAsiaTheme="minorEastAsia" w:hAnsi="Times New Roman CYR" w:cs="Times New Roman CYR"/>
                <w:sz w:val="24"/>
                <w:szCs w:val="24"/>
              </w:rPr>
              <w:t>ом з iншими питаннями iнформацiю про запланований обсяг i час проведення аудиту та суттєвi аудиторськi результати, включаючи будь-якi значнi недолiки системи  внутрiшнього контролю, виявленi нами пiд час аудиту.</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 xml:space="preserve">Звiт щодо вимог законодавчих i нормативних </w:t>
            </w:r>
            <w:r w:rsidRPr="005D2149">
              <w:rPr>
                <w:rFonts w:ascii="Times New Roman CYR" w:eastAsiaTheme="minorEastAsia" w:hAnsi="Times New Roman CYR" w:cs="Times New Roman CYR"/>
                <w:sz w:val="24"/>
                <w:szCs w:val="24"/>
              </w:rPr>
              <w:t>актiв</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Додаткова iнформацiя, що розкривається вiдповiдно до частини 4 статтi 75 Закону "Про акцiонернi товариства" вiд 17 вересня 2008 року № 514-VI  i  частини 3 статтi 40-1 Закону України "Про цiннi папери та фондовий ринок" вiд 23 лютого 2006 року № 348</w:t>
            </w:r>
            <w:r w:rsidRPr="005D2149">
              <w:rPr>
                <w:rFonts w:ascii="Times New Roman CYR" w:eastAsiaTheme="minorEastAsia" w:hAnsi="Times New Roman CYR" w:cs="Times New Roman CYR"/>
                <w:sz w:val="24"/>
                <w:szCs w:val="24"/>
              </w:rPr>
              <w:t>0-IV</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 xml:space="preserve">Вимоги частини 4 статтi 75 Закону України "Про акцiонернi товариства" вiд 17 вересня 2008 року № 514-VI  </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Вiдповiдно до частини 4 статтi 75 Закону України "Про акцiонернi товариства" аудитор повинен пiдтвердити достовiрнiсть та повноту даних фiнансо</w:t>
            </w:r>
            <w:r w:rsidRPr="005D2149">
              <w:rPr>
                <w:rFonts w:ascii="Times New Roman CYR" w:eastAsiaTheme="minorEastAsia" w:hAnsi="Times New Roman CYR" w:cs="Times New Roman CYR"/>
                <w:sz w:val="24"/>
                <w:szCs w:val="24"/>
              </w:rPr>
              <w:t xml:space="preserve">вої звiтностi за вiдповiдний перiод та встановити факти порушення законодавства пiд час провадження фiнансово-господарської дiяльностi, а також встановленого порядку ведення бухгалтерського </w:t>
            </w:r>
            <w:r w:rsidRPr="005D2149">
              <w:rPr>
                <w:rFonts w:ascii="Times New Roman CYR" w:eastAsiaTheme="minorEastAsia" w:hAnsi="Times New Roman CYR" w:cs="Times New Roman CYR"/>
                <w:sz w:val="24"/>
                <w:szCs w:val="24"/>
              </w:rPr>
              <w:lastRenderedPageBreak/>
              <w:t>облiку та подання звiтностi.</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Пiд час перевiрки аудиторами не були</w:t>
            </w:r>
            <w:r w:rsidRPr="005D2149">
              <w:rPr>
                <w:rFonts w:ascii="Times New Roman CYR" w:eastAsiaTheme="minorEastAsia" w:hAnsi="Times New Roman CYR" w:cs="Times New Roman CYR"/>
                <w:sz w:val="24"/>
                <w:szCs w:val="24"/>
              </w:rPr>
              <w:t xml:space="preserve"> виявленi факти, якi б вказували на те, що фiнансова звiтнiсть за 2019 рiк складена на пiдставi недостовiрних та неповних даних про фiнансово-господарську дiяльнiсть Компанiї. </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В ходi аудиту аудиторами не були виявленi факти порушення законодавства пiд ча</w:t>
            </w:r>
            <w:r w:rsidRPr="005D2149">
              <w:rPr>
                <w:rFonts w:ascii="Times New Roman CYR" w:eastAsiaTheme="minorEastAsia" w:hAnsi="Times New Roman CYR" w:cs="Times New Roman CYR"/>
                <w:sz w:val="24"/>
                <w:szCs w:val="24"/>
              </w:rPr>
              <w:t>с провадження фiнансово-господарської дiяльностi, а також встановленого порядку ведення бухгалтерського облiку та подання фiнансової звiтностi Компанiєю.</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Вимоги частини 3 статтi 40-1 Закону України "Про цiннi папери та фондовий ринок" вiд 23 лютого 2006 р</w:t>
            </w:r>
            <w:r w:rsidRPr="005D2149">
              <w:rPr>
                <w:rFonts w:ascii="Times New Roman CYR" w:eastAsiaTheme="minorEastAsia" w:hAnsi="Times New Roman CYR" w:cs="Times New Roman CYR"/>
                <w:sz w:val="24"/>
                <w:szCs w:val="24"/>
              </w:rPr>
              <w:t>оку № 3480-IV</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Компанiєю пiдготовлений Звiт про корпоративне управлiння за рiк, що закiнчився 31 грудня 2019 року, подання якого вимагається частиною 3 статтi 40-1 Закону України "Про цiннi папери та фондовий ринок" вiд 23 лютого 2006 року № 3480-IV (надал</w:t>
            </w:r>
            <w:r w:rsidRPr="005D2149">
              <w:rPr>
                <w:rFonts w:ascii="Times New Roman CYR" w:eastAsiaTheme="minorEastAsia" w:hAnsi="Times New Roman CYR" w:cs="Times New Roman CYR"/>
                <w:sz w:val="24"/>
                <w:szCs w:val="24"/>
              </w:rPr>
              <w:t>i - Закон "Про цiннi папери та фондовий ринок"), який є окремою частиною Звiту керiвництва за 2019  рiк.</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а) Iнформацiя Звiту про корпоративне управлiння вiдповiдно до вимог пунктiв 5-9 частини 3 статтi 40-1 Закону "Про цiннi папери та фондовий ринок"</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 xml:space="preserve">Ми </w:t>
            </w:r>
            <w:r w:rsidRPr="005D2149">
              <w:rPr>
                <w:rFonts w:ascii="Times New Roman CYR" w:eastAsiaTheme="minorEastAsia" w:hAnsi="Times New Roman CYR" w:cs="Times New Roman CYR"/>
                <w:sz w:val="24"/>
                <w:szCs w:val="24"/>
              </w:rPr>
              <w:t>перевiрили iнформацiю Звiту про корпоративне управлiння Компанiї, розкриття якої вимагається пунктiв 5-9 частини 3 статтi 40-1 Закону України "Про цiннi папери та фондовий ринок" (надалi  - Iнформацiя Звiту про корпоративне управлiння), i яка включає:</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w:t>
            </w:r>
            <w:r w:rsidRPr="005D2149">
              <w:rPr>
                <w:rFonts w:ascii="Times New Roman CYR" w:eastAsiaTheme="minorEastAsia" w:hAnsi="Times New Roman CYR" w:cs="Times New Roman CYR"/>
                <w:sz w:val="24"/>
                <w:szCs w:val="24"/>
              </w:rPr>
              <w:tab/>
              <w:t>опис основних характеристик систем внутрiшнього контролю i управлiння ризиками Замовника;</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w:t>
            </w:r>
            <w:r w:rsidRPr="005D2149">
              <w:rPr>
                <w:rFonts w:ascii="Times New Roman CYR" w:eastAsiaTheme="minorEastAsia" w:hAnsi="Times New Roman CYR" w:cs="Times New Roman CYR"/>
                <w:sz w:val="24"/>
                <w:szCs w:val="24"/>
              </w:rPr>
              <w:tab/>
              <w:t>перелiк осiб, якi прямо або опосередковано є власниками значного пакета акцiй Замовника;</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w:t>
            </w:r>
            <w:r w:rsidRPr="005D2149">
              <w:rPr>
                <w:rFonts w:ascii="Times New Roman CYR" w:eastAsiaTheme="minorEastAsia" w:hAnsi="Times New Roman CYR" w:cs="Times New Roman CYR"/>
                <w:sz w:val="24"/>
                <w:szCs w:val="24"/>
              </w:rPr>
              <w:tab/>
              <w:t>iнформацiю про будь-якi обмеження прав участi та голосування акцiонерiв</w:t>
            </w:r>
            <w:r w:rsidRPr="005D2149">
              <w:rPr>
                <w:rFonts w:ascii="Times New Roman CYR" w:eastAsiaTheme="minorEastAsia" w:hAnsi="Times New Roman CYR" w:cs="Times New Roman CYR"/>
                <w:sz w:val="24"/>
                <w:szCs w:val="24"/>
              </w:rPr>
              <w:t xml:space="preserve"> (учасникiв) на загальних зборах Замовника;</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w:t>
            </w:r>
            <w:r w:rsidRPr="005D2149">
              <w:rPr>
                <w:rFonts w:ascii="Times New Roman CYR" w:eastAsiaTheme="minorEastAsia" w:hAnsi="Times New Roman CYR" w:cs="Times New Roman CYR"/>
                <w:sz w:val="24"/>
                <w:szCs w:val="24"/>
              </w:rPr>
              <w:tab/>
              <w:t xml:space="preserve">опис порядку призначення та звiльнення посадових осiб Замовника;   </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w:t>
            </w:r>
            <w:r w:rsidRPr="005D2149">
              <w:rPr>
                <w:rFonts w:ascii="Times New Roman CYR" w:eastAsiaTheme="minorEastAsia" w:hAnsi="Times New Roman CYR" w:cs="Times New Roman CYR"/>
                <w:sz w:val="24"/>
                <w:szCs w:val="24"/>
              </w:rPr>
              <w:tab/>
              <w:t xml:space="preserve">опис повноважень посадових осiб Замовника.     </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Iнформацiю Звiту про корпоративне управлiння було складено управлiнським персоналом Замовни</w:t>
            </w:r>
            <w:r w:rsidRPr="005D2149">
              <w:rPr>
                <w:rFonts w:ascii="Times New Roman CYR" w:eastAsiaTheme="minorEastAsia" w:hAnsi="Times New Roman CYR" w:cs="Times New Roman CYR"/>
                <w:sz w:val="24"/>
                <w:szCs w:val="24"/>
              </w:rPr>
              <w:t>ка вiдповiдно до вимог:</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w:t>
            </w:r>
            <w:r w:rsidRPr="005D2149">
              <w:rPr>
                <w:rFonts w:ascii="Times New Roman CYR" w:eastAsiaTheme="minorEastAsia" w:hAnsi="Times New Roman CYR" w:cs="Times New Roman CYR"/>
                <w:sz w:val="24"/>
                <w:szCs w:val="24"/>
              </w:rPr>
              <w:tab/>
              <w:t>пунктiв 5-9 частини 3 статтi 40-1 Закону України "Про цiннi папери та фондовий ринок";</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w:t>
            </w:r>
            <w:r w:rsidRPr="005D2149">
              <w:rPr>
                <w:rFonts w:ascii="Times New Roman CYR" w:eastAsiaTheme="minorEastAsia" w:hAnsi="Times New Roman CYR" w:cs="Times New Roman CYR"/>
                <w:sz w:val="24"/>
                <w:szCs w:val="24"/>
              </w:rPr>
              <w:tab/>
              <w:t>"Положення  про розкриття iнформацiї емiтентами цiнних паперiв", затвердженого рiшенням НКЦПФР вiд 03.12.2013 р. № 2826 (з подальшими змiнами</w:t>
            </w:r>
            <w:r w:rsidRPr="005D2149">
              <w:rPr>
                <w:rFonts w:ascii="Times New Roman CYR" w:eastAsiaTheme="minorEastAsia" w:hAnsi="Times New Roman CYR" w:cs="Times New Roman CYR"/>
                <w:sz w:val="24"/>
                <w:szCs w:val="24"/>
              </w:rPr>
              <w:t xml:space="preserve"> та доповненнями) в частинi вимог щодо iнформацiї, зазначеної у пунктах 5-9 пункту 4 роздiлу VII додатка 38 до цього Положення.</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Визначенi вище критерiї застосовуються виключно для iнформацiї Звiту про корпоративне управлiння, що складається для цiлей пода</w:t>
            </w:r>
            <w:r w:rsidRPr="005D2149">
              <w:rPr>
                <w:rFonts w:ascii="Times New Roman CYR" w:eastAsiaTheme="minorEastAsia" w:hAnsi="Times New Roman CYR" w:cs="Times New Roman CYR"/>
                <w:sz w:val="24"/>
                <w:szCs w:val="24"/>
              </w:rPr>
              <w:t>ння регулярної  (рiчної) iнформацiї про емiтента, яка розкривається на фондовому ринку, в тому числi шляхом подання до Нацiональної комiсiї з цiнних паперiв та фондового ринку вiдповiдно до вимог статтi 40 Закону України "Про цiннi папери та фондовий ринок</w:t>
            </w:r>
            <w:r w:rsidRPr="005D2149">
              <w:rPr>
                <w:rFonts w:ascii="Times New Roman CYR" w:eastAsiaTheme="minorEastAsia" w:hAnsi="Times New Roman CYR" w:cs="Times New Roman CYR"/>
                <w:sz w:val="24"/>
                <w:szCs w:val="24"/>
              </w:rPr>
              <w:t>".</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Вiдповiдальнiсть управлiнського персоналу та тих, кого надiлено найвищими повноваженнями, за Iнформацiю Звiту про корпоративне управлiння</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lastRenderedPageBreak/>
              <w:t>Управлiнський персонал несе вiдповiдальнiсть за складання i достовiрне подання iнформацiї  Звiту про корпоративне</w:t>
            </w:r>
            <w:r w:rsidRPr="005D2149">
              <w:rPr>
                <w:rFonts w:ascii="Times New Roman CYR" w:eastAsiaTheme="minorEastAsia" w:hAnsi="Times New Roman CYR" w:cs="Times New Roman CYR"/>
                <w:sz w:val="24"/>
                <w:szCs w:val="24"/>
              </w:rPr>
              <w:t xml:space="preserve"> управлiння  вiдповiдно до встановлених критерiїв та за таку систему внутрiшнього контролю, яку управлiнський персонал визначає потрiбною для того, щоб забезпечити складання iнформацiї Звiту про корпоративне управлiння, що не мiстить суттєвих викривлень вн</w:t>
            </w:r>
            <w:r w:rsidRPr="005D2149">
              <w:rPr>
                <w:rFonts w:ascii="Times New Roman CYR" w:eastAsiaTheme="minorEastAsia" w:hAnsi="Times New Roman CYR" w:cs="Times New Roman CYR"/>
                <w:sz w:val="24"/>
                <w:szCs w:val="24"/>
              </w:rPr>
              <w:t>аслiдок шахрайства або помилки.</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Тi, кого надiлено найвищими повноваженнями, несуть вiдповiдальнiсть за нагляд за процесом формування iнформацiї Звiту про корпоративне управлiння Замовника.</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Вiдповiдно до законодавства України (стаття 7 Закону України "Про</w:t>
            </w:r>
            <w:r w:rsidRPr="005D2149">
              <w:rPr>
                <w:rFonts w:ascii="Times New Roman CYR" w:eastAsiaTheme="minorEastAsia" w:hAnsi="Times New Roman CYR" w:cs="Times New Roman CYR"/>
                <w:sz w:val="24"/>
                <w:szCs w:val="24"/>
              </w:rPr>
              <w:t xml:space="preserve"> аудит фiнансової звiтностi та аудиторську дiяльнiсть" вiд 31.12.2017 р. № 2258) посадовi особи Замовника несуть вiдповiдальнiсть за повноту i достовiрнiсть документiв та iншої iнформацiї, що були наданi аудиторам для виконання цього завдання.</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Вiдповiдаль</w:t>
            </w:r>
            <w:r w:rsidRPr="005D2149">
              <w:rPr>
                <w:rFonts w:ascii="Times New Roman CYR" w:eastAsiaTheme="minorEastAsia" w:hAnsi="Times New Roman CYR" w:cs="Times New Roman CYR"/>
                <w:sz w:val="24"/>
                <w:szCs w:val="24"/>
              </w:rPr>
              <w:t>нiсть аудитора за перевiрку Iнформацiї Звiту про корпоративне управлiння</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У зв'язку з нашим аудитом фiнансової звiтностi нашою вiдповiдальнiстю є ознайомитися з Iнформацiєю Звiту про корпоративне управлiння, iдентифiкованою вище, та при цьому розглянути, ч</w:t>
            </w:r>
            <w:r w:rsidRPr="005D2149">
              <w:rPr>
                <w:rFonts w:ascii="Times New Roman CYR" w:eastAsiaTheme="minorEastAsia" w:hAnsi="Times New Roman CYR" w:cs="Times New Roman CYR"/>
                <w:sz w:val="24"/>
                <w:szCs w:val="24"/>
              </w:rPr>
              <w:t>и iснує суттєва невiдповiднiсть мiж цiєю iнформацiєю i фiнансовою звiтнiстю або нашими знаннями, отриманими пiд час аудиту, або чи ця Iнформацiя Звiту про корпоративне управлiння має вигляд такої, що мiстить суттєве викривлення внаслiдок шахрайства або пом</w:t>
            </w:r>
            <w:r w:rsidRPr="005D2149">
              <w:rPr>
                <w:rFonts w:ascii="Times New Roman CYR" w:eastAsiaTheme="minorEastAsia" w:hAnsi="Times New Roman CYR" w:cs="Times New Roman CYR"/>
                <w:sz w:val="24"/>
                <w:szCs w:val="24"/>
              </w:rPr>
              <w:t>илки.</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Нашим обов'язком вiдповiдно до вимог Закону України "Про цiннi папери та фондовий ринок" є надання висновку про те, чи пiдготовлений Звiт про корпоративне управлiння вiдповiдно до встановлених вимог та чи узгоджується такий звiт iз внутрiшнiми, корп</w:t>
            </w:r>
            <w:r w:rsidRPr="005D2149">
              <w:rPr>
                <w:rFonts w:ascii="Times New Roman CYR" w:eastAsiaTheme="minorEastAsia" w:hAnsi="Times New Roman CYR" w:cs="Times New Roman CYR"/>
                <w:sz w:val="24"/>
                <w:szCs w:val="24"/>
              </w:rPr>
              <w:t>оративними та статутними документами за звiтний перiод.</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При перевiрцi Iнформацiї Звiту про корпоративне управлiння ми використовуємо професiйне судження та професiйний скептицизм, а також ми:</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w:t>
            </w:r>
            <w:r w:rsidRPr="005D2149">
              <w:rPr>
                <w:rFonts w:ascii="Times New Roman CYR" w:eastAsiaTheme="minorEastAsia" w:hAnsi="Times New Roman CYR" w:cs="Times New Roman CYR"/>
                <w:sz w:val="24"/>
                <w:szCs w:val="24"/>
              </w:rPr>
              <w:tab/>
              <w:t xml:space="preserve">iдентифiкуємо та оцiнюємо ризики суттєвого викривлення Iнформацiї  Звiту про корпоративне управлiння внаслiдок шахрайства чи помилки, розробляємо й виконуємо аудиторськi процедури у вiдповiдь на цi ризики та отримуємо аудиторськi докази, що є достатнiми </w:t>
            </w:r>
            <w:r w:rsidRPr="005D2149">
              <w:rPr>
                <w:rFonts w:ascii="Times New Roman CYR" w:eastAsiaTheme="minorEastAsia" w:hAnsi="Times New Roman CYR" w:cs="Times New Roman CYR"/>
                <w:sz w:val="24"/>
                <w:szCs w:val="24"/>
              </w:rPr>
              <w:t>та прийнятними для використання їх як основи для нашої думки. Ризик невиявлення суттєвого викривлення внаслiдок шахрайства є вищим, нiж для викривлення внаслiдок помилки, оскiльки шахрайство може включати змову, пiдробку, навмиснi пропуски, невiрнi твердже</w:t>
            </w:r>
            <w:r w:rsidRPr="005D2149">
              <w:rPr>
                <w:rFonts w:ascii="Times New Roman CYR" w:eastAsiaTheme="minorEastAsia" w:hAnsi="Times New Roman CYR" w:cs="Times New Roman CYR"/>
                <w:sz w:val="24"/>
                <w:szCs w:val="24"/>
              </w:rPr>
              <w:t>ння або нехтування заходами внутрiшнього контролю;</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w:t>
            </w:r>
            <w:r w:rsidRPr="005D2149">
              <w:rPr>
                <w:rFonts w:ascii="Times New Roman CYR" w:eastAsiaTheme="minorEastAsia" w:hAnsi="Times New Roman CYR" w:cs="Times New Roman CYR"/>
                <w:sz w:val="24"/>
                <w:szCs w:val="24"/>
              </w:rPr>
              <w:tab/>
              <w:t>отримуємо розумiння заходiв внутрiшнього контролю для розробки аудиторських процедур, якi б вiдповiдали обставинам, а не для висловлення думки щодо ефективностi системи внутрiшнього контролю;</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w:t>
            </w:r>
            <w:r w:rsidRPr="005D2149">
              <w:rPr>
                <w:rFonts w:ascii="Times New Roman CYR" w:eastAsiaTheme="minorEastAsia" w:hAnsi="Times New Roman CYR" w:cs="Times New Roman CYR"/>
                <w:sz w:val="24"/>
                <w:szCs w:val="24"/>
              </w:rPr>
              <w:tab/>
              <w:t xml:space="preserve">оцiнюємо </w:t>
            </w:r>
            <w:r w:rsidRPr="005D2149">
              <w:rPr>
                <w:rFonts w:ascii="Times New Roman CYR" w:eastAsiaTheme="minorEastAsia" w:hAnsi="Times New Roman CYR" w:cs="Times New Roman CYR"/>
                <w:sz w:val="24"/>
                <w:szCs w:val="24"/>
              </w:rPr>
              <w:t>прийнятнiсть застосованих полiтик та вiдповiдних розкриттiв iнформацiї, зроблених управлiнським персоналом;</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w:t>
            </w:r>
            <w:r w:rsidRPr="005D2149">
              <w:rPr>
                <w:rFonts w:ascii="Times New Roman CYR" w:eastAsiaTheme="minorEastAsia" w:hAnsi="Times New Roman CYR" w:cs="Times New Roman CYR"/>
                <w:sz w:val="24"/>
                <w:szCs w:val="24"/>
              </w:rPr>
              <w:tab/>
              <w:t>оцiнюємо загальне подання, структуру та змiст Iнформацiї Звiту про корпоративне управлiння включно з розкриттями iнформацiї, а також те, чи показу</w:t>
            </w:r>
            <w:r w:rsidRPr="005D2149">
              <w:rPr>
                <w:rFonts w:ascii="Times New Roman CYR" w:eastAsiaTheme="minorEastAsia" w:hAnsi="Times New Roman CYR" w:cs="Times New Roman CYR"/>
                <w:sz w:val="24"/>
                <w:szCs w:val="24"/>
              </w:rPr>
              <w:t>є Iнформацiя Звiту про корпоративне управлiння операцiї та подiї, що було покладено в основу її складання, так, щоб досягти достовiрного вiдображення. Ми повiдомляємо тим, кого надiлено найвищими повноваженнями, iнформацiю про запланований обсяг та час про</w:t>
            </w:r>
            <w:r w:rsidRPr="005D2149">
              <w:rPr>
                <w:rFonts w:ascii="Times New Roman CYR" w:eastAsiaTheme="minorEastAsia" w:hAnsi="Times New Roman CYR" w:cs="Times New Roman CYR"/>
                <w:sz w:val="24"/>
                <w:szCs w:val="24"/>
              </w:rPr>
              <w:t>ведення аудиторських процедур та суттєвi аудиторськi результати, включаючи будь-якi суттєвi недолiки системи внутрiшнього контролю, якi були виявленi;</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w:t>
            </w:r>
            <w:r w:rsidRPr="005D2149">
              <w:rPr>
                <w:rFonts w:ascii="Times New Roman CYR" w:eastAsiaTheme="minorEastAsia" w:hAnsi="Times New Roman CYR" w:cs="Times New Roman CYR"/>
                <w:sz w:val="24"/>
                <w:szCs w:val="24"/>
              </w:rPr>
              <w:tab/>
              <w:t>ми також надаємо тим, кого надiлено найвищими повноваженнями, твердження, що ми виконали доречнi етичнi</w:t>
            </w:r>
            <w:r w:rsidRPr="005D2149">
              <w:rPr>
                <w:rFonts w:ascii="Times New Roman CYR" w:eastAsiaTheme="minorEastAsia" w:hAnsi="Times New Roman CYR" w:cs="Times New Roman CYR"/>
                <w:sz w:val="24"/>
                <w:szCs w:val="24"/>
              </w:rPr>
              <w:t xml:space="preserve"> вимоги щодо незалежностi, та повiдомляємо їх про всi зв'язки та iншi </w:t>
            </w:r>
            <w:r w:rsidRPr="005D2149">
              <w:rPr>
                <w:rFonts w:ascii="Times New Roman CYR" w:eastAsiaTheme="minorEastAsia" w:hAnsi="Times New Roman CYR" w:cs="Times New Roman CYR"/>
                <w:sz w:val="24"/>
                <w:szCs w:val="24"/>
              </w:rPr>
              <w:lastRenderedPageBreak/>
              <w:t>питання, якi могли б обгрунтовано вважатись такими, що впливають на нашу незалежнiсть, а також, де це застосовано, щодо вiдповiдних застережних заходiв. З перелiку всiх питань, iнформацi</w:t>
            </w:r>
            <w:r w:rsidRPr="005D2149">
              <w:rPr>
                <w:rFonts w:ascii="Times New Roman CYR" w:eastAsiaTheme="minorEastAsia" w:hAnsi="Times New Roman CYR" w:cs="Times New Roman CYR"/>
                <w:sz w:val="24"/>
                <w:szCs w:val="24"/>
              </w:rPr>
              <w:t>я щодо яких надавалась тим, кого надiлено найвищими повноваженнями, ми визначили тi, що мали найбiльше значення пiд час перевiрки Iнформацiї Звiту про корпоративне управлiння поточного перiоду, тобто тi, якi є ключовими питаннями пiд час виконання аудиторс</w:t>
            </w:r>
            <w:r w:rsidRPr="005D2149">
              <w:rPr>
                <w:rFonts w:ascii="Times New Roman CYR" w:eastAsiaTheme="minorEastAsia" w:hAnsi="Times New Roman CYR" w:cs="Times New Roman CYR"/>
                <w:sz w:val="24"/>
                <w:szCs w:val="24"/>
              </w:rPr>
              <w:t>ьких процедур.</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Висновок аудитора щодо Iнформацiї Звiту про корпоративне управлiння</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Ми перевiрили iнформацiю у звiтi про корпоративне управлiння Компанiї, розкриття якої вимагається пунктiв 5-9  частини статтi 40-1 Закону України "Про цiннi папери та фонд</w:t>
            </w:r>
            <w:r w:rsidRPr="005D2149">
              <w:rPr>
                <w:rFonts w:ascii="Times New Roman CYR" w:eastAsiaTheme="minorEastAsia" w:hAnsi="Times New Roman CYR" w:cs="Times New Roman CYR"/>
                <w:sz w:val="24"/>
                <w:szCs w:val="24"/>
              </w:rPr>
              <w:t xml:space="preserve">овий ринок", що включає опис основних характеристик системи внутрiшнього контролю i управлiння ризиками, перелiк осiб, якi прямо або опосередковано є власниками значного пакета акцiй, iнформацiю про будь-якi обмеження прав участi та голосування акцiонерiв </w:t>
            </w:r>
            <w:r w:rsidRPr="005D2149">
              <w:rPr>
                <w:rFonts w:ascii="Times New Roman CYR" w:eastAsiaTheme="minorEastAsia" w:hAnsi="Times New Roman CYR" w:cs="Times New Roman CYR"/>
                <w:sz w:val="24"/>
                <w:szCs w:val="24"/>
              </w:rPr>
              <w:t>(учасникiв) на загальних зборах, опис порядку призначення та звiльнення посадових осiб та опис повноважень посадових осiб за рiк, що закiнчився 31грудня 2019 року.</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На нашу думку, Iнформацiя Звiту про корпоративне управлiння, складена в усiх суттєвих аспек</w:t>
            </w:r>
            <w:r w:rsidRPr="005D2149">
              <w:rPr>
                <w:rFonts w:ascii="Times New Roman CYR" w:eastAsiaTheme="minorEastAsia" w:hAnsi="Times New Roman CYR" w:cs="Times New Roman CYR"/>
                <w:sz w:val="24"/>
                <w:szCs w:val="24"/>
              </w:rPr>
              <w:t>тах вiдповiдно до вимог пунктiв 5-9 частини 3 статтi 40-1 Закону України "Про цiннi папери та фондовий ринок" та пiдпунктiв 5-9 пункту 4 роздiлу VII додатка 38 до "Положення про розкриття iнформацiї емiтентами цiнних паперiв" та узгоджується iз iнформацiєю</w:t>
            </w:r>
            <w:r w:rsidRPr="005D2149">
              <w:rPr>
                <w:rFonts w:ascii="Times New Roman CYR" w:eastAsiaTheme="minorEastAsia" w:hAnsi="Times New Roman CYR" w:cs="Times New Roman CYR"/>
                <w:sz w:val="24"/>
                <w:szCs w:val="24"/>
              </w:rPr>
              <w:t>, що мiститься у внутрiшнiх, корпоративних та статутних документах за звiтний перiод, що закiнчився 31 грудня 2019 року.</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б) Iнформацiя Звiту про корпоративне управлiння вiдповiдно до вимог пунктiв 1-4 частини 3 статтi 40-1 Закону "Про цiннi папери та фонд</w:t>
            </w:r>
            <w:r w:rsidRPr="005D2149">
              <w:rPr>
                <w:rFonts w:ascii="Times New Roman CYR" w:eastAsiaTheme="minorEastAsia" w:hAnsi="Times New Roman CYR" w:cs="Times New Roman CYR"/>
                <w:sz w:val="24"/>
                <w:szCs w:val="24"/>
              </w:rPr>
              <w:t>овий ринок"</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Пiд час перевiрки Звiту про корпоративне управлiння ми перевiрили  iнформацiю,  розкриття якої вимагається пунктiв 1-4  частини 3 статтi 40-1 Закону України "Про цiннi папери та фондовий ринок".</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Управлiнський персонал Замовника несе вiдповiда</w:t>
            </w:r>
            <w:r w:rsidRPr="005D2149">
              <w:rPr>
                <w:rFonts w:ascii="Times New Roman CYR" w:eastAsiaTheme="minorEastAsia" w:hAnsi="Times New Roman CYR" w:cs="Times New Roman CYR"/>
                <w:sz w:val="24"/>
                <w:szCs w:val="24"/>
              </w:rPr>
              <w:t>льнiсть за iнформацiю, яка включається до Звiту про корпоративне управлiння вiдповiдно до вимог пунктiв 1-4 частини 3 статтi 40-1 Закону У країни "Про цiннi папери та фондовий ринок" (надалi - iнша iнформацiя Звiту про корпоративне управлiння) та подається</w:t>
            </w:r>
            <w:r w:rsidRPr="005D2149">
              <w:rPr>
                <w:rFonts w:ascii="Times New Roman CYR" w:eastAsiaTheme="minorEastAsia" w:hAnsi="Times New Roman CYR" w:cs="Times New Roman CYR"/>
                <w:sz w:val="24"/>
                <w:szCs w:val="24"/>
              </w:rPr>
              <w:t xml:space="preserve"> в такому звiтi з врахуванням вимог пунктiв 1-4 пункту 4 роздiлу VII додатка 38 до "Положення про розкриття iнформацiї емiтентами цiнних паперiв", затвердженого рiшенням НКЦПФР вiд 03.12.2013 р. № 2826 (з подальшими змiнами та доповненнями).</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 xml:space="preserve"> Iнша iнформац</w:t>
            </w:r>
            <w:r w:rsidRPr="005D2149">
              <w:rPr>
                <w:rFonts w:ascii="Times New Roman CYR" w:eastAsiaTheme="minorEastAsia" w:hAnsi="Times New Roman CYR" w:cs="Times New Roman CYR"/>
                <w:sz w:val="24"/>
                <w:szCs w:val="24"/>
              </w:rPr>
              <w:t>iя Звiту про корпоративне управлiння включає:</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w:t>
            </w:r>
            <w:r w:rsidRPr="005D2149">
              <w:rPr>
                <w:rFonts w:ascii="Times New Roman CYR" w:eastAsiaTheme="minorEastAsia" w:hAnsi="Times New Roman CYR" w:cs="Times New Roman CYR"/>
                <w:sz w:val="24"/>
                <w:szCs w:val="24"/>
              </w:rPr>
              <w:tab/>
              <w:t>твердження Замовника про те, що вiн не має власного кодексу корпоративного управлiння, та вiн не вирiшував добровiльно застосовувати iншi кодекси корпоративного управлiння;</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w:t>
            </w:r>
            <w:r w:rsidRPr="005D2149">
              <w:rPr>
                <w:rFonts w:ascii="Times New Roman CYR" w:eastAsiaTheme="minorEastAsia" w:hAnsi="Times New Roman CYR" w:cs="Times New Roman CYR"/>
                <w:sz w:val="24"/>
                <w:szCs w:val="24"/>
              </w:rPr>
              <w:tab/>
              <w:t>iнформацiю про проведенi загальнi</w:t>
            </w:r>
            <w:r w:rsidRPr="005D2149">
              <w:rPr>
                <w:rFonts w:ascii="Times New Roman CYR" w:eastAsiaTheme="minorEastAsia" w:hAnsi="Times New Roman CYR" w:cs="Times New Roman CYR"/>
                <w:sz w:val="24"/>
                <w:szCs w:val="24"/>
              </w:rPr>
              <w:t xml:space="preserve"> збори акцiонерiв (учасникiв) та загальний опис прийнятих на зборах рiшень;</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w:t>
            </w:r>
            <w:r w:rsidRPr="005D2149">
              <w:rPr>
                <w:rFonts w:ascii="Times New Roman CYR" w:eastAsiaTheme="minorEastAsia" w:hAnsi="Times New Roman CYR" w:cs="Times New Roman CYR"/>
                <w:sz w:val="24"/>
                <w:szCs w:val="24"/>
              </w:rPr>
              <w:tab/>
              <w:t>персональний склад наглядової ради та одноосiбного виконавчого органу Замовника i загальний опис прийнятих ними рiшень.</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Наша думка щодо Iнформацiї Звiту про корпоративне управлi</w:t>
            </w:r>
            <w:r w:rsidRPr="005D2149">
              <w:rPr>
                <w:rFonts w:ascii="Times New Roman CYR" w:eastAsiaTheme="minorEastAsia" w:hAnsi="Times New Roman CYR" w:cs="Times New Roman CYR"/>
                <w:sz w:val="24"/>
                <w:szCs w:val="24"/>
              </w:rPr>
              <w:t>ння не поширюється на  iншу iнформацiю Звiту про корпоративне управлiння, i ми не надаємо висновок з будь-яким рiвнем впевненостi щодо такої iнформацiї.</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lastRenderedPageBreak/>
              <w:t>У зв'язку з нашим аудитом фiнансової звiтностi нашою вiдповiдальнiстю є ознайомитися з iншою iнформацi</w:t>
            </w:r>
            <w:r w:rsidRPr="005D2149">
              <w:rPr>
                <w:rFonts w:ascii="Times New Roman CYR" w:eastAsiaTheme="minorEastAsia" w:hAnsi="Times New Roman CYR" w:cs="Times New Roman CYR"/>
                <w:sz w:val="24"/>
                <w:szCs w:val="24"/>
              </w:rPr>
              <w:t>єю, iдентифiкованою вище, та при цьому розглянути, чи iснує суттєва невiдповiднiсть мiж iншою iнформацiєю i фiнансовою звiтнiстю або нашими знаннями, отриманими пiд час аудиту, або чи ця iнша iнформацiя має вигляд такої, що мiстить суттєве викривлення.</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Як</w:t>
            </w:r>
            <w:r w:rsidRPr="005D2149">
              <w:rPr>
                <w:rFonts w:ascii="Times New Roman CYR" w:eastAsiaTheme="minorEastAsia" w:hAnsi="Times New Roman CYR" w:cs="Times New Roman CYR"/>
                <w:sz w:val="24"/>
                <w:szCs w:val="24"/>
              </w:rPr>
              <w:t>що на основi проведеної нами роботи стосовно iншої iнформацiї Звiту про корпоративне управлiння, отриманої до дати звiту аудитора, ми доходимо висновку, що iснує суттєве викривлення цiєї iншої iнформацiї, ми зобов'язанi повiдомити про цей факт.</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5D2149">
              <w:rPr>
                <w:rFonts w:ascii="Times New Roman CYR" w:eastAsiaTheme="minorEastAsia" w:hAnsi="Times New Roman CYR" w:cs="Times New Roman CYR"/>
                <w:sz w:val="24"/>
                <w:szCs w:val="24"/>
              </w:rPr>
              <w:t>При перевiрцi iншої iнформацiї Звiту про корпоративне управлiння Компанiї, розкриття якої вимагається пунктами 1-4  частини 3 статтi 40-1 Закону України "Про цiннi папери та фондовий ринок", ми не  виявили фактiв невiдповiдностi цiєї iнформацiї вимогам заз</w:t>
            </w:r>
            <w:r w:rsidRPr="005D2149">
              <w:rPr>
                <w:rFonts w:ascii="Times New Roman CYR" w:eastAsiaTheme="minorEastAsia" w:hAnsi="Times New Roman CYR" w:cs="Times New Roman CYR"/>
                <w:sz w:val="24"/>
                <w:szCs w:val="24"/>
              </w:rPr>
              <w:t>начених вище пунктiв Закону України "Про цiннi папери та фондовий ринок", якi б необхiдно було включити до нашого звiту.</w:t>
            </w: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p w:rsidR="00000000" w:rsidRPr="005D2149" w:rsidRDefault="005D2149">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bl>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XVI. Твердження щодо річної інформації</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Сидорук А.К., який здiйснює управлiнськi функцiї та пiдписує рiчну iнформацiю емiт</w:t>
      </w:r>
      <w:r>
        <w:rPr>
          <w:rFonts w:ascii="Times New Roman CYR" w:hAnsi="Times New Roman CYR" w:cs="Times New Roman CYR"/>
          <w:sz w:val="24"/>
          <w:szCs w:val="24"/>
        </w:rPr>
        <w:t>ента, стверджує про те, що, наскiльки це йому   вiдомо, рiчна фiнансова звiтнiсть за 2019 рiк, пiдготовлена вiдповiдно до  Мiжнародних стандартiв фiнансової звiтностi , мiстить достовiрне та об'єктивне подання iнформацiї про стан активiв, пасивiв, фiнансов</w:t>
      </w:r>
      <w:r>
        <w:rPr>
          <w:rFonts w:ascii="Times New Roman CYR" w:hAnsi="Times New Roman CYR" w:cs="Times New Roman CYR"/>
          <w:sz w:val="24"/>
          <w:szCs w:val="24"/>
        </w:rPr>
        <w:t>ий стан, прибутки та збитки емiтента, а також про те, що звiт керiвництва включає достовiрне та об'єктивне подання iнформацiї про розвиток i здiйснення господарської дiяльностi i стан емiтента, разом з описом основних ризикiв та невизначеностей, з якими во</w:t>
      </w:r>
      <w:r>
        <w:rPr>
          <w:rFonts w:ascii="Times New Roman CYR" w:hAnsi="Times New Roman CYR" w:cs="Times New Roman CYR"/>
          <w:sz w:val="24"/>
          <w:szCs w:val="24"/>
        </w:rPr>
        <w:t xml:space="preserve">ни стикаються у своїй господарськiй дiяльностi. Юридичнi особи, якi перебувають пiд контролем Емiтента, вiдсутнi. Консолiдована фiнансова звiтнiсть Емiтентом не складається. </w:t>
      </w: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D2149">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XIX. Відомості щодо особливої інформації та інформації про іпотечні цінні папе</w:t>
      </w:r>
      <w:r>
        <w:rPr>
          <w:rFonts w:ascii="Times New Roman CYR" w:hAnsi="Times New Roman CYR" w:cs="Times New Roman CYR"/>
          <w:b/>
          <w:bCs/>
          <w:sz w:val="28"/>
          <w:szCs w:val="28"/>
        </w:rPr>
        <w:t>ри, що виникала протягом періоду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450"/>
        <w:gridCol w:w="2250"/>
        <w:gridCol w:w="6300"/>
      </w:tblGrid>
      <w:tr w:rsidR="00000000" w:rsidRPr="005D2149">
        <w:tblPrEx>
          <w:tblCellMar>
            <w:top w:w="0" w:type="dxa"/>
            <w:bottom w:w="0" w:type="dxa"/>
          </w:tblCellMar>
        </w:tblPrEx>
        <w:trPr>
          <w:trHeight w:val="200"/>
        </w:trPr>
        <w:tc>
          <w:tcPr>
            <w:tcW w:w="14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Дата виникнення події</w:t>
            </w:r>
          </w:p>
        </w:tc>
        <w:tc>
          <w:tcPr>
            <w:tcW w:w="225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Дата оприлюднення Повідомлення (Повідомлення про інформацію) у загальнодоступній інформаційній базі даних НКЦПФР або через особу, яка провадить діяльність з оприлюднення регульованої інформації від імені учасників фондового ринку</w:t>
            </w:r>
          </w:p>
        </w:tc>
        <w:tc>
          <w:tcPr>
            <w:tcW w:w="63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5D2149">
              <w:rPr>
                <w:rFonts w:ascii="Times New Roman CYR" w:eastAsiaTheme="minorEastAsia" w:hAnsi="Times New Roman CYR" w:cs="Times New Roman CYR"/>
                <w:b/>
                <w:bCs/>
              </w:rPr>
              <w:t>Вид інформації</w:t>
            </w:r>
          </w:p>
        </w:tc>
      </w:tr>
      <w:tr w:rsidR="00000000" w:rsidRPr="005D2149">
        <w:tblPrEx>
          <w:tblCellMar>
            <w:top w:w="0" w:type="dxa"/>
            <w:bottom w:w="0" w:type="dxa"/>
          </w:tblCellMar>
        </w:tblPrEx>
        <w:trPr>
          <w:trHeight w:val="200"/>
        </w:trPr>
        <w:tc>
          <w:tcPr>
            <w:tcW w:w="1450" w:type="dxa"/>
            <w:tcBorders>
              <w:top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1</w:t>
            </w:r>
          </w:p>
        </w:tc>
        <w:tc>
          <w:tcPr>
            <w:tcW w:w="2250" w:type="dxa"/>
            <w:tcBorders>
              <w:top w:val="single" w:sz="6" w:space="0" w:color="auto"/>
              <w:left w:val="single" w:sz="6" w:space="0" w:color="auto"/>
              <w:bottom w:val="single" w:sz="6" w:space="0" w:color="auto"/>
              <w:right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w:t>
            </w:r>
          </w:p>
        </w:tc>
        <w:tc>
          <w:tcPr>
            <w:tcW w:w="6300" w:type="dxa"/>
            <w:tcBorders>
              <w:top w:val="single" w:sz="6" w:space="0" w:color="auto"/>
              <w:left w:val="single" w:sz="6" w:space="0" w:color="auto"/>
              <w:bottom w:val="single" w:sz="6" w:space="0" w:color="auto"/>
            </w:tcBorders>
            <w:vAlign w:val="center"/>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3</w:t>
            </w:r>
          </w:p>
        </w:tc>
      </w:tr>
      <w:tr w:rsidR="00000000" w:rsidRPr="005D2149">
        <w:tblPrEx>
          <w:tblCellMar>
            <w:top w:w="0" w:type="dxa"/>
            <w:bottom w:w="0" w:type="dxa"/>
          </w:tblCellMar>
        </w:tblPrEx>
        <w:trPr>
          <w:trHeight w:val="200"/>
        </w:trPr>
        <w:tc>
          <w:tcPr>
            <w:tcW w:w="1450" w:type="dxa"/>
            <w:tcBorders>
              <w:top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28.</w:t>
            </w:r>
            <w:r w:rsidRPr="005D2149">
              <w:rPr>
                <w:rFonts w:ascii="Times New Roman CYR" w:eastAsiaTheme="minorEastAsia" w:hAnsi="Times New Roman CYR" w:cs="Times New Roman CYR"/>
              </w:rPr>
              <w:t>11.2019</w:t>
            </w:r>
          </w:p>
        </w:tc>
        <w:tc>
          <w:tcPr>
            <w:tcW w:w="2250" w:type="dxa"/>
            <w:tcBorders>
              <w:top w:val="single" w:sz="6" w:space="0" w:color="auto"/>
              <w:left w:val="single" w:sz="6" w:space="0" w:color="auto"/>
              <w:bottom w:val="single" w:sz="6" w:space="0" w:color="auto"/>
              <w:right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29.11.2019</w:t>
            </w:r>
          </w:p>
        </w:tc>
        <w:tc>
          <w:tcPr>
            <w:tcW w:w="6300" w:type="dxa"/>
            <w:tcBorders>
              <w:top w:val="single" w:sz="6" w:space="0" w:color="auto"/>
              <w:left w:val="single" w:sz="6" w:space="0" w:color="auto"/>
              <w:bottom w:val="single" w:sz="6" w:space="0" w:color="auto"/>
            </w:tcBorders>
          </w:tcPr>
          <w:p w:rsidR="00000000" w:rsidRPr="005D2149" w:rsidRDefault="005D2149">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5D2149">
              <w:rPr>
                <w:rFonts w:ascii="Times New Roman CYR" w:eastAsiaTheme="minorEastAsia" w:hAnsi="Times New Roman CYR" w:cs="Times New Roman CYR"/>
              </w:rPr>
              <w:t xml:space="preserve">Відомості про прийняття рішення про надання згоди на </w:t>
            </w:r>
            <w:r w:rsidRPr="005D2149">
              <w:rPr>
                <w:rFonts w:ascii="Times New Roman CYR" w:eastAsiaTheme="minorEastAsia" w:hAnsi="Times New Roman CYR" w:cs="Times New Roman CYR"/>
              </w:rPr>
              <w:lastRenderedPageBreak/>
              <w:t>вчинення значних правочинів</w:t>
            </w:r>
          </w:p>
        </w:tc>
      </w:tr>
    </w:tbl>
    <w:p w:rsidR="005D2149" w:rsidRDefault="005D2149">
      <w:pPr>
        <w:widowControl w:val="0"/>
        <w:autoSpaceDE w:val="0"/>
        <w:autoSpaceDN w:val="0"/>
        <w:adjustRightInd w:val="0"/>
        <w:spacing w:after="0" w:line="240" w:lineRule="auto"/>
        <w:rPr>
          <w:rFonts w:ascii="Times New Roman CYR" w:hAnsi="Times New Roman CYR" w:cs="Times New Roman CYR"/>
        </w:rPr>
      </w:pPr>
    </w:p>
    <w:sectPr w:rsidR="005D2149">
      <w:pgSz w:w="12240" w:h="15840"/>
      <w:pgMar w:top="850" w:right="850" w:bottom="850" w:left="14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3D4E"/>
    <w:rsid w:val="005D2149"/>
    <w:rsid w:val="00F73D4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105</Pages>
  <Words>32468</Words>
  <Characters>185069</Characters>
  <Application>Microsoft Office Word</Application>
  <DocSecurity>0</DocSecurity>
  <Lines>1542</Lines>
  <Paragraphs>434</Paragraphs>
  <ScaleCrop>false</ScaleCrop>
  <Company>Microsoft</Company>
  <LinksUpToDate>false</LinksUpToDate>
  <CharactersWithSpaces>217103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Best</cp:lastModifiedBy>
  <cp:revision>2</cp:revision>
  <dcterms:created xsi:type="dcterms:W3CDTF">2020-04-29T05:59:00Z</dcterms:created>
  <dcterms:modified xsi:type="dcterms:W3CDTF">2020-04-29T05:59:00Z</dcterms:modified>
</cp:coreProperties>
</file>